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28E" w:rsidRDefault="006C228E" w:rsidP="006C22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2</w:t>
      </w:r>
    </w:p>
    <w:p w:rsidR="006C228E" w:rsidRDefault="006C228E" w:rsidP="006C22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комиссии по соблюдению требований к служебному поведению   и урегулированию конфликта интересов муниципальных служащих администрации муниципального образования Вындиноостровское сельское поселение</w:t>
      </w:r>
    </w:p>
    <w:p w:rsidR="006C228E" w:rsidRDefault="006C228E" w:rsidP="006C22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 25» марта 2015 года                                                   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Вындин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Остров Председатель:- Глава администрации    </w:t>
      </w:r>
    </w:p>
    <w:p w:rsidR="006C228E" w:rsidRDefault="006C228E" w:rsidP="006C22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 члены комиссии:  -4</w:t>
      </w:r>
    </w:p>
    <w:p w:rsidR="006C228E" w:rsidRDefault="006C228E" w:rsidP="006C22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повестки дня:</w:t>
      </w:r>
    </w:p>
    <w:p w:rsidR="006C228E" w:rsidRDefault="006C228E" w:rsidP="006C22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1.Рассмотрение Представления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прокуратуры «Об устранении нарушений законодательства о развитии малого и среднего предпринимательства»</w:t>
      </w:r>
    </w:p>
    <w:p w:rsidR="006C228E" w:rsidRDefault="006C228E" w:rsidP="006C22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</w:t>
      </w:r>
      <w:r>
        <w:rPr>
          <w:rFonts w:ascii="Times New Roman" w:hAnsi="Times New Roman" w:cs="Times New Roman"/>
          <w:sz w:val="28"/>
          <w:szCs w:val="28"/>
        </w:rPr>
        <w:t xml:space="preserve">: председателя комиссии по соблюдению требований к служебному поведению  муниципальных служащих и урегулированию конфликта интересов в администрации муниципального образования Вындиноостровское сельское поселение-А.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А-Доложила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о проверке  исполнения администрацией муниципального образования Вындиноостровское сельское поселение федерального законодательства. Нарушением требований федерального законодательства в области развития малого и среднего предпринимательства   является отсутствии реестра субъектов малого и среднего предпринимательства-получателей поддержки, в администрации муниципального образования. Постановлением  Правительства РФ от 06 мая 2008 года № 358 утверждено положение  о ведении реестров субъектов малого и среднего предпринимательства-получателей поддержки, установлена его форма и содержание.</w:t>
      </w:r>
    </w:p>
    <w:p w:rsidR="006C228E" w:rsidRDefault="006C228E" w:rsidP="006C22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 причиной выявленного нарушения федерального законодательства является ненадлежащее исполнение своих должностных обязанностей ведущим специалистом, в обязанность которого входит разработка и ведение реестра -  Б</w:t>
      </w:r>
    </w:p>
    <w:p w:rsidR="006C228E" w:rsidRDefault="006C228E" w:rsidP="006C22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специалиста Б- взяты объяснения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прокуратуре. Сделано устное замечание.</w:t>
      </w:r>
    </w:p>
    <w:p w:rsidR="006C228E" w:rsidRDefault="006C228E" w:rsidP="006C22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</w:t>
      </w:r>
    </w:p>
    <w:p w:rsidR="006C228E" w:rsidRDefault="006C228E" w:rsidP="006C22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Секретарь:          </w:t>
      </w:r>
    </w:p>
    <w:p w:rsidR="006C228E" w:rsidRDefault="006C228E" w:rsidP="006C22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228E" w:rsidRDefault="006C228E" w:rsidP="006C22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28E" w:rsidRDefault="006C228E" w:rsidP="006C228E">
      <w:pPr>
        <w:rPr>
          <w:rFonts w:ascii="Times New Roman" w:hAnsi="Times New Roman" w:cs="Times New Roman"/>
          <w:sz w:val="28"/>
          <w:szCs w:val="28"/>
        </w:rPr>
      </w:pPr>
    </w:p>
    <w:p w:rsidR="006C228E" w:rsidRDefault="006C228E" w:rsidP="006C228E">
      <w:pPr>
        <w:rPr>
          <w:rFonts w:ascii="Times New Roman" w:hAnsi="Times New Roman" w:cs="Times New Roman"/>
          <w:sz w:val="28"/>
          <w:szCs w:val="28"/>
        </w:rPr>
      </w:pPr>
    </w:p>
    <w:p w:rsidR="00254048" w:rsidRDefault="00254048"/>
    <w:sectPr w:rsidR="00254048" w:rsidSect="00254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228E"/>
    <w:rsid w:val="00254048"/>
    <w:rsid w:val="006C2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1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2016-03-22T12:10:00Z</dcterms:created>
  <dcterms:modified xsi:type="dcterms:W3CDTF">2016-03-22T12:11:00Z</dcterms:modified>
</cp:coreProperties>
</file>