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36" w:rsidRDefault="00C02136" w:rsidP="00C02136">
      <w:pPr>
        <w:rPr>
          <w:rFonts w:ascii="Times New Roman" w:hAnsi="Times New Roman"/>
          <w:sz w:val="28"/>
          <w:szCs w:val="28"/>
        </w:rPr>
      </w:pPr>
    </w:p>
    <w:p w:rsidR="00C02136" w:rsidRDefault="00C02136" w:rsidP="00C02136">
      <w:pPr>
        <w:jc w:val="center"/>
        <w:rPr>
          <w:b/>
          <w:sz w:val="28"/>
          <w:szCs w:val="32"/>
        </w:rPr>
      </w:pPr>
      <w:r>
        <w:rPr>
          <w:b/>
          <w:bCs/>
          <w:sz w:val="32"/>
          <w:szCs w:val="32"/>
        </w:rPr>
        <w:t xml:space="preserve">  </w:t>
      </w:r>
      <w:r>
        <w:rPr>
          <w:b/>
          <w:noProof/>
          <w:sz w:val="28"/>
          <w:szCs w:val="32"/>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p>
    <w:p w:rsidR="00C02136" w:rsidRDefault="00C02136" w:rsidP="00C02136">
      <w:pPr>
        <w:pStyle w:val="a5"/>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C02136" w:rsidRDefault="00C02136" w:rsidP="00C02136">
      <w:pPr>
        <w:pStyle w:val="a5"/>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C02136" w:rsidRDefault="00C02136" w:rsidP="00C02136">
      <w:pPr>
        <w:pStyle w:val="a5"/>
        <w:jc w:val="center"/>
        <w:rPr>
          <w:rFonts w:ascii="Times New Roman" w:hAnsi="Times New Roman" w:cs="Times New Roman"/>
          <w:sz w:val="28"/>
          <w:szCs w:val="28"/>
        </w:rPr>
      </w:pPr>
      <w:r>
        <w:rPr>
          <w:rFonts w:ascii="Times New Roman" w:hAnsi="Times New Roman" w:cs="Times New Roman"/>
          <w:sz w:val="28"/>
          <w:szCs w:val="28"/>
        </w:rPr>
        <w:t>ВЫНДИНООСТРОВСКОЕ  СЕЛЬСКОЕ ПОСЕЛЕНИЕ</w:t>
      </w:r>
    </w:p>
    <w:p w:rsidR="00C02136" w:rsidRDefault="00C02136" w:rsidP="00C02136">
      <w:pPr>
        <w:pStyle w:val="a5"/>
        <w:jc w:val="center"/>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C02136" w:rsidRDefault="00C02136" w:rsidP="00C02136">
      <w:pPr>
        <w:pStyle w:val="a5"/>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C02136" w:rsidRDefault="00C02136" w:rsidP="00C02136">
      <w:pPr>
        <w:pStyle w:val="a5"/>
        <w:jc w:val="center"/>
        <w:rPr>
          <w:i/>
        </w:rPr>
      </w:pPr>
      <w:r>
        <w:rPr>
          <w:i/>
        </w:rPr>
        <w:t>третьего созыва</w:t>
      </w:r>
    </w:p>
    <w:p w:rsidR="00C02136" w:rsidRDefault="00C02136" w:rsidP="00C02136">
      <w:pPr>
        <w:pStyle w:val="a5"/>
        <w:jc w:val="center"/>
      </w:pPr>
    </w:p>
    <w:p w:rsidR="00C02136" w:rsidRDefault="00C02136" w:rsidP="00C02136">
      <w:pPr>
        <w:jc w:val="center"/>
        <w:rPr>
          <w:rFonts w:ascii="Times New Roman" w:hAnsi="Times New Roman" w:cs="Times New Roman"/>
          <w:b/>
          <w:sz w:val="28"/>
          <w:szCs w:val="32"/>
        </w:rPr>
      </w:pPr>
      <w:r>
        <w:rPr>
          <w:rFonts w:ascii="Times New Roman" w:hAnsi="Times New Roman" w:cs="Times New Roman"/>
          <w:b/>
          <w:sz w:val="28"/>
          <w:szCs w:val="32"/>
        </w:rPr>
        <w:t>Р Е Ш Е  Н И Е</w:t>
      </w:r>
    </w:p>
    <w:p w:rsidR="00C02136" w:rsidRDefault="00C02136" w:rsidP="00C02136">
      <w:pPr>
        <w:rPr>
          <w:sz w:val="28"/>
          <w:szCs w:val="28"/>
        </w:rPr>
      </w:pPr>
      <w:r>
        <w:rPr>
          <w:rFonts w:ascii="Times New Roman" w:hAnsi="Times New Roman"/>
          <w:sz w:val="28"/>
          <w:szCs w:val="28"/>
        </w:rPr>
        <w:t xml:space="preserve">от  18   февраля 2016 года                                                                  №    </w:t>
      </w:r>
      <w:r w:rsidR="00330E89">
        <w:rPr>
          <w:rFonts w:ascii="Times New Roman" w:hAnsi="Times New Roman"/>
          <w:sz w:val="28"/>
          <w:szCs w:val="28"/>
        </w:rPr>
        <w:t>11</w:t>
      </w:r>
    </w:p>
    <w:p w:rsidR="00C02136" w:rsidRDefault="00C02136" w:rsidP="00C02136">
      <w:pPr>
        <w:pStyle w:val="a3"/>
        <w:spacing w:after="0"/>
        <w:jc w:val="center"/>
        <w:rPr>
          <w:b/>
          <w:sz w:val="28"/>
          <w:szCs w:val="28"/>
        </w:rPr>
      </w:pPr>
      <w:r>
        <w:rPr>
          <w:b/>
          <w:sz w:val="28"/>
          <w:szCs w:val="28"/>
        </w:rPr>
        <w:t xml:space="preserve">Об отчете главы  администрации МО Вындиноостровское сельское поселение Волховского района Ленинградской области  «Итоги работы органов  исполнительной власти за 2015 год, исполнение бюджета 2015 года и задачи органов местного самоуправления МО Вындиноостровское сельское поселение на 2016 год» </w:t>
      </w:r>
    </w:p>
    <w:p w:rsidR="00C02136" w:rsidRDefault="00C02136" w:rsidP="00C02136">
      <w:pPr>
        <w:jc w:val="both"/>
        <w:rPr>
          <w:rFonts w:ascii="Times New Roman" w:hAnsi="Times New Roman"/>
          <w:b/>
          <w:sz w:val="28"/>
          <w:szCs w:val="28"/>
        </w:rPr>
      </w:pPr>
    </w:p>
    <w:p w:rsidR="00C02136" w:rsidRDefault="00C02136" w:rsidP="00C02136">
      <w:pPr>
        <w:ind w:firstLine="708"/>
        <w:jc w:val="both"/>
        <w:rPr>
          <w:rFonts w:ascii="Times New Roman" w:hAnsi="Times New Roman"/>
          <w:b/>
          <w:bCs/>
          <w:sz w:val="28"/>
          <w:szCs w:val="28"/>
        </w:rPr>
      </w:pPr>
      <w:r>
        <w:rPr>
          <w:rFonts w:ascii="Times New Roman" w:hAnsi="Times New Roman"/>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Устава муниципального образования Вындиноостровское сельское поселение Волховского муниципального района Ленинградской области, заслушав и обсудив отчет главы  МО Вындиноостровское сельское поселение об итогах работы исполнительной власти за 2015 год, исполнения бюджета 2015 года и задачи органов местного самоуправления  Вындиноостровское сельское поселение на 2016 год», </w:t>
      </w:r>
      <w:r>
        <w:rPr>
          <w:rFonts w:ascii="Times New Roman" w:hAnsi="Times New Roman"/>
          <w:bCs/>
          <w:sz w:val="28"/>
          <w:szCs w:val="28"/>
        </w:rPr>
        <w:t xml:space="preserve">совет депутатов  </w:t>
      </w:r>
      <w:r>
        <w:rPr>
          <w:rFonts w:ascii="Times New Roman" w:hAnsi="Times New Roman"/>
          <w:b/>
          <w:bCs/>
          <w:sz w:val="28"/>
          <w:szCs w:val="28"/>
        </w:rPr>
        <w:t>Р Е Ш И Л:</w:t>
      </w:r>
    </w:p>
    <w:p w:rsidR="00C02136" w:rsidRDefault="00C02136" w:rsidP="00C02136">
      <w:pPr>
        <w:jc w:val="both"/>
        <w:rPr>
          <w:rFonts w:ascii="Times New Roman" w:hAnsi="Times New Roman"/>
          <w:sz w:val="28"/>
          <w:szCs w:val="28"/>
        </w:rPr>
      </w:pPr>
      <w:r>
        <w:rPr>
          <w:rFonts w:ascii="Times New Roman" w:hAnsi="Times New Roman"/>
          <w:sz w:val="28"/>
          <w:szCs w:val="28"/>
        </w:rPr>
        <w:t>1. Отчет главы администрации МО Вындиноостровское сельское поселение принять к сведению.(прилагается)</w:t>
      </w:r>
    </w:p>
    <w:p w:rsidR="00C02136" w:rsidRDefault="00C02136" w:rsidP="00C02136">
      <w:pPr>
        <w:jc w:val="both"/>
        <w:rPr>
          <w:rFonts w:ascii="Times New Roman" w:hAnsi="Times New Roman"/>
          <w:sz w:val="28"/>
          <w:szCs w:val="28"/>
        </w:rPr>
      </w:pPr>
      <w:r>
        <w:rPr>
          <w:rFonts w:ascii="Times New Roman" w:hAnsi="Times New Roman"/>
          <w:sz w:val="28"/>
          <w:szCs w:val="28"/>
        </w:rPr>
        <w:t>2. Признать по результатам отчета деятельность главы администрации муниципального образования Вындиноостровское сельское поселение за 2015 год удовлетворительной.</w:t>
      </w:r>
    </w:p>
    <w:p w:rsidR="00C02136" w:rsidRDefault="00C02136" w:rsidP="00C02136">
      <w:pPr>
        <w:jc w:val="both"/>
        <w:rPr>
          <w:rFonts w:ascii="Times New Roman" w:hAnsi="Times New Roman"/>
          <w:sz w:val="28"/>
          <w:szCs w:val="28"/>
        </w:rPr>
      </w:pPr>
      <w:r>
        <w:rPr>
          <w:rFonts w:ascii="Times New Roman" w:hAnsi="Times New Roman"/>
          <w:sz w:val="28"/>
          <w:szCs w:val="28"/>
        </w:rPr>
        <w:t>3. Опубликовать настоящее решение в средствах массовой информации и разместить на официальном сайте муниципального образования.</w:t>
      </w:r>
    </w:p>
    <w:p w:rsidR="00C02136" w:rsidRDefault="00C02136" w:rsidP="00C02136">
      <w:pPr>
        <w:jc w:val="both"/>
        <w:rPr>
          <w:rFonts w:ascii="Times New Roman" w:hAnsi="Times New Roman"/>
          <w:sz w:val="28"/>
          <w:szCs w:val="28"/>
        </w:rPr>
      </w:pPr>
      <w:r>
        <w:rPr>
          <w:rFonts w:ascii="Times New Roman" w:hAnsi="Times New Roman"/>
          <w:sz w:val="28"/>
          <w:szCs w:val="28"/>
        </w:rPr>
        <w:t xml:space="preserve">Глава муниципального образования                      А.Сенюшкин </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lastRenderedPageBreak/>
        <w:t>Уважаемые участники собрания!</w:t>
      </w:r>
    </w:p>
    <w:p w:rsidR="009E2DD1" w:rsidRPr="004A2791" w:rsidRDefault="009E2DD1" w:rsidP="009E2DD1">
      <w:pPr>
        <w:pStyle w:val="a5"/>
        <w:ind w:firstLine="708"/>
        <w:jc w:val="both"/>
        <w:rPr>
          <w:rFonts w:ascii="Times New Roman" w:hAnsi="Times New Roman" w:cs="Times New Roman"/>
          <w:sz w:val="32"/>
          <w:szCs w:val="32"/>
        </w:rPr>
      </w:pPr>
      <w:r w:rsidRPr="004A2791">
        <w:rPr>
          <w:rFonts w:ascii="Times New Roman" w:hAnsi="Times New Roman" w:cs="Times New Roman"/>
          <w:sz w:val="32"/>
          <w:szCs w:val="32"/>
        </w:rPr>
        <w:t xml:space="preserve"> </w:t>
      </w:r>
    </w:p>
    <w:p w:rsidR="009E2DD1" w:rsidRPr="004A2791" w:rsidRDefault="009E2DD1" w:rsidP="009E2DD1">
      <w:pPr>
        <w:pStyle w:val="a5"/>
        <w:ind w:firstLine="708"/>
        <w:jc w:val="both"/>
        <w:rPr>
          <w:rFonts w:ascii="Times New Roman" w:hAnsi="Times New Roman" w:cs="Times New Roman"/>
          <w:i/>
          <w:sz w:val="32"/>
          <w:szCs w:val="32"/>
        </w:rPr>
      </w:pPr>
      <w:r w:rsidRPr="004A2791">
        <w:rPr>
          <w:rFonts w:ascii="Times New Roman" w:hAnsi="Times New Roman" w:cs="Times New Roman"/>
          <w:i/>
          <w:sz w:val="32"/>
          <w:szCs w:val="32"/>
        </w:rPr>
        <w:t>Представляю Вашему вниманию отчет о проделанной работе   за   2015 год и задачи, которые  органы местного самоуправления   ставят перед собой   в 2016 году.</w:t>
      </w:r>
    </w:p>
    <w:p w:rsidR="009E2DD1" w:rsidRPr="004A2791" w:rsidRDefault="009E2DD1" w:rsidP="009E2DD1">
      <w:pPr>
        <w:pStyle w:val="a5"/>
        <w:jc w:val="both"/>
        <w:rPr>
          <w:rFonts w:ascii="Times New Roman" w:hAnsi="Times New Roman" w:cs="Times New Roman"/>
          <w:color w:val="000000"/>
          <w:sz w:val="32"/>
          <w:szCs w:val="32"/>
          <w:shd w:val="clear" w:color="auto" w:fill="FFFFFF"/>
        </w:rPr>
      </w:pPr>
      <w:r w:rsidRPr="004A2791">
        <w:rPr>
          <w:rFonts w:ascii="Times New Roman" w:hAnsi="Times New Roman" w:cs="Times New Roman"/>
          <w:color w:val="000000"/>
          <w:sz w:val="32"/>
          <w:szCs w:val="32"/>
          <w:shd w:val="clear" w:color="auto" w:fill="FFFFFF"/>
        </w:rPr>
        <w:t>МО Вындиноостровское сельское поселение входит в составе Волховского муниципального района, распложенного на территории Ленинградской  области.</w:t>
      </w:r>
    </w:p>
    <w:p w:rsidR="009E2DD1" w:rsidRPr="004A2791" w:rsidRDefault="009E2DD1" w:rsidP="009E2DD1">
      <w:pPr>
        <w:pStyle w:val="a5"/>
        <w:ind w:firstLine="708"/>
        <w:jc w:val="both"/>
        <w:rPr>
          <w:rFonts w:ascii="Times New Roman" w:hAnsi="Times New Roman" w:cs="Times New Roman"/>
          <w:sz w:val="32"/>
          <w:szCs w:val="32"/>
        </w:rPr>
      </w:pPr>
      <w:r w:rsidRPr="004A2791">
        <w:rPr>
          <w:rFonts w:ascii="Times New Roman" w:hAnsi="Times New Roman" w:cs="Times New Roman"/>
          <w:sz w:val="32"/>
          <w:szCs w:val="32"/>
        </w:rPr>
        <w:t>В своей деятельности  Администрация МО руководствуется федеральным, областным законодательством, местными нормативными правовыми актами, при тесном взаимодействии с представительным органом МО Вындиноостровское сельское поселение.</w:t>
      </w:r>
    </w:p>
    <w:p w:rsidR="009E2DD1" w:rsidRPr="004A2791" w:rsidRDefault="009E2DD1" w:rsidP="009E2DD1">
      <w:pPr>
        <w:pStyle w:val="a5"/>
        <w:ind w:firstLine="708"/>
        <w:jc w:val="both"/>
        <w:rPr>
          <w:rFonts w:ascii="Times New Roman" w:hAnsi="Times New Roman" w:cs="Times New Roman"/>
          <w:sz w:val="32"/>
          <w:szCs w:val="32"/>
        </w:rPr>
      </w:pPr>
      <w:r w:rsidRPr="004A2791">
        <w:rPr>
          <w:rFonts w:ascii="Times New Roman" w:hAnsi="Times New Roman" w:cs="Times New Roman"/>
          <w:sz w:val="32"/>
          <w:szCs w:val="32"/>
        </w:rPr>
        <w:t>2015 год был наполнен различными экономическими, политическими, культурными событиями и прежде всего –это выборы губернатора Ленинградской области, которые проходили в сентябре  месяце.</w:t>
      </w:r>
    </w:p>
    <w:p w:rsidR="009E2DD1" w:rsidRPr="004A2791" w:rsidRDefault="009E2DD1" w:rsidP="009E2DD1">
      <w:pPr>
        <w:pStyle w:val="a5"/>
        <w:ind w:firstLine="708"/>
        <w:jc w:val="both"/>
        <w:rPr>
          <w:rFonts w:ascii="Times New Roman" w:hAnsi="Times New Roman" w:cs="Times New Roman"/>
          <w:sz w:val="32"/>
          <w:szCs w:val="32"/>
        </w:rPr>
      </w:pPr>
      <w:r w:rsidRPr="004A2791">
        <w:rPr>
          <w:rFonts w:ascii="Times New Roman" w:hAnsi="Times New Roman" w:cs="Times New Roman"/>
          <w:sz w:val="32"/>
          <w:szCs w:val="32"/>
        </w:rPr>
        <w:t>На территории нашего МО выборная кампания была проведена на высоком уровне. Процент явки составил 78,8 %, это третий результат в Волховском районе,  и это результат слаженной работы: организационного комитета по подготовке и проведению выборов на территории МО, всех руководителей территории, представителей общественности, молодежи, участковой избирательной комиссии, агитаторов, старост сельских населенных пунктов.  Стало хорошей традицией  в день выборов организовывать на избирательном участке выставку народного творчества местного населения. Считаем, что это повышает % явки населения.</w:t>
      </w:r>
    </w:p>
    <w:p w:rsidR="009E2DD1" w:rsidRPr="004A2791" w:rsidRDefault="009E2DD1" w:rsidP="009E2DD1">
      <w:pPr>
        <w:pStyle w:val="a5"/>
        <w:ind w:firstLine="708"/>
        <w:jc w:val="both"/>
        <w:rPr>
          <w:rFonts w:ascii="Times New Roman" w:hAnsi="Times New Roman" w:cs="Times New Roman"/>
          <w:i/>
          <w:sz w:val="32"/>
          <w:szCs w:val="32"/>
        </w:rPr>
      </w:pPr>
      <w:r w:rsidRPr="004A2791">
        <w:rPr>
          <w:rFonts w:ascii="Times New Roman" w:eastAsia="Times New Roman" w:hAnsi="Times New Roman" w:cs="Times New Roman"/>
          <w:i/>
          <w:color w:val="505B61"/>
          <w:sz w:val="32"/>
          <w:szCs w:val="32"/>
        </w:rPr>
        <w:t xml:space="preserve">Работа органов исполнительной власти направлена на решение вопросов местного значения, которые зачастую являются главными для жителей каждого конкретного населенного пункта. </w:t>
      </w:r>
    </w:p>
    <w:p w:rsidR="009E2DD1" w:rsidRPr="004A2791" w:rsidRDefault="009E2DD1" w:rsidP="009E2DD1">
      <w:pPr>
        <w:pStyle w:val="a5"/>
        <w:ind w:firstLine="708"/>
        <w:jc w:val="both"/>
        <w:rPr>
          <w:rFonts w:ascii="Times New Roman" w:hAnsi="Times New Roman" w:cs="Times New Roman"/>
          <w:b/>
          <w:color w:val="C00000"/>
          <w:sz w:val="32"/>
          <w:szCs w:val="32"/>
        </w:rPr>
      </w:pPr>
      <w:r w:rsidRPr="004A2791">
        <w:rPr>
          <w:rFonts w:ascii="Times New Roman" w:hAnsi="Times New Roman" w:cs="Times New Roman"/>
          <w:sz w:val="32"/>
          <w:szCs w:val="32"/>
        </w:rPr>
        <w:t xml:space="preserve">В 2015 году законодательно за сельскими поселениями было закреплено </w:t>
      </w:r>
      <w:r w:rsidRPr="004A2791">
        <w:rPr>
          <w:rFonts w:ascii="Times New Roman" w:hAnsi="Times New Roman" w:cs="Times New Roman"/>
          <w:b/>
          <w:sz w:val="32"/>
          <w:szCs w:val="32"/>
        </w:rPr>
        <w:t>38</w:t>
      </w:r>
      <w:r w:rsidRPr="004A2791">
        <w:rPr>
          <w:rFonts w:ascii="Times New Roman" w:hAnsi="Times New Roman" w:cs="Times New Roman"/>
          <w:sz w:val="32"/>
          <w:szCs w:val="32"/>
        </w:rPr>
        <w:t xml:space="preserve"> вопросов местного значения, из которых 13 полномочий закреплены федеральным законом № 136-ФЗ  «О  внесении изменений в 131-ФЗ «Об общих принципах организации местного самоуправления в Российской Федерации», 25  вопросов местного значения были перераспределены  областным законом </w:t>
      </w:r>
      <w:r w:rsidRPr="004A2791">
        <w:rPr>
          <w:rFonts w:ascii="Times New Roman" w:hAnsi="Times New Roman" w:cs="Times New Roman"/>
          <w:b/>
          <w:sz w:val="32"/>
          <w:szCs w:val="32"/>
        </w:rPr>
        <w:t xml:space="preserve">от </w:t>
      </w:r>
      <w:r w:rsidRPr="004A2791">
        <w:rPr>
          <w:rFonts w:ascii="Times New Roman" w:hAnsi="Times New Roman" w:cs="Times New Roman"/>
          <w:b/>
          <w:color w:val="C00000"/>
          <w:sz w:val="32"/>
          <w:szCs w:val="32"/>
        </w:rPr>
        <w:t xml:space="preserve">№ 48 –ОЗ  от 10 июля 2014 года «Об отдельных вопросах </w:t>
      </w:r>
      <w:r w:rsidRPr="004A2791">
        <w:rPr>
          <w:rFonts w:ascii="Times New Roman" w:hAnsi="Times New Roman" w:cs="Times New Roman"/>
          <w:b/>
          <w:color w:val="C00000"/>
          <w:sz w:val="32"/>
          <w:szCs w:val="32"/>
        </w:rPr>
        <w:lastRenderedPageBreak/>
        <w:t>местного значения сельских поселений Ленинградской области»   и переданы органам МСУ 1 уровня.</w:t>
      </w:r>
    </w:p>
    <w:p w:rsidR="009E2DD1" w:rsidRPr="004A2791" w:rsidRDefault="009E2DD1" w:rsidP="009E2DD1">
      <w:pPr>
        <w:pStyle w:val="a5"/>
        <w:ind w:firstLine="708"/>
        <w:jc w:val="both"/>
        <w:rPr>
          <w:rFonts w:ascii="Times New Roman" w:hAnsi="Times New Roman" w:cs="Times New Roman"/>
          <w:b/>
          <w:color w:val="C00000"/>
          <w:sz w:val="32"/>
          <w:szCs w:val="32"/>
        </w:rPr>
      </w:pPr>
      <w:r w:rsidRPr="004A2791">
        <w:rPr>
          <w:rFonts w:ascii="Times New Roman" w:hAnsi="Times New Roman" w:cs="Times New Roman"/>
          <w:sz w:val="32"/>
          <w:szCs w:val="32"/>
        </w:rPr>
        <w:t>Финансовый дефицит бюджета не позволяет  исполнить все полномочия качественно,  в полном объеме и как этого требуют законы ,  контрольно-надзорные органы и конечно же наши жители..</w:t>
      </w:r>
    </w:p>
    <w:p w:rsidR="009E2DD1" w:rsidRPr="004A2791" w:rsidRDefault="009E2DD1" w:rsidP="009E2DD1">
      <w:pPr>
        <w:ind w:firstLine="708"/>
        <w:jc w:val="both"/>
        <w:rPr>
          <w:sz w:val="32"/>
          <w:szCs w:val="32"/>
        </w:rPr>
      </w:pPr>
      <w:r w:rsidRPr="004A2791">
        <w:rPr>
          <w:sz w:val="32"/>
          <w:szCs w:val="32"/>
        </w:rPr>
        <w:t xml:space="preserve">   </w:t>
      </w:r>
      <w:r w:rsidRPr="004A2791">
        <w:rPr>
          <w:b/>
          <w:sz w:val="32"/>
          <w:szCs w:val="32"/>
        </w:rPr>
        <w:t xml:space="preserve">Несмотря на  непростую  экономическую ситуацию на территории поселения,  дотационный бюджет, перераспределение налогов, поступавших в бюджет,  (отток в районный бюджет  таких налогов как: продажа земли и арендная плата за землю)  в </w:t>
      </w:r>
      <w:r w:rsidRPr="004A2791">
        <w:rPr>
          <w:sz w:val="32"/>
          <w:szCs w:val="32"/>
        </w:rPr>
        <w:t xml:space="preserve"> 2015 году мы  смогли обеспечить незначительный рост доходов бюджета по отдельным источникам доходов, сократить недоимку по налогам, привлечь денежные средства на решение вопросов местного значения из бюджетов других уровней, участвуя в региональных программах, производить финансирование таких расходных обязательств , как: выплата заработной платы, оплата коммунальных услуг,  содержание и ремонт дорог внутри населенных пунктов, благоустройство территорий сельских населенных пунктов, мероприятия по обеспечению первичной пожарной безопасности, оформление объектов в муниципальную собственность .   </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 xml:space="preserve">Площадь территории 33 тыс.га,  в том числе земли населенных пунктов 916 га.  </w:t>
      </w:r>
      <w:r w:rsidRPr="004A2791">
        <w:rPr>
          <w:sz w:val="32"/>
          <w:szCs w:val="32"/>
        </w:rPr>
        <w:t xml:space="preserve">Согласно административно-территориальному делению Ленинградской области в состав поселения входит 18 сельских населенных </w:t>
      </w:r>
      <w:r w:rsidRPr="004A2791">
        <w:rPr>
          <w:rFonts w:ascii="Times New Roman" w:hAnsi="Times New Roman" w:cs="Times New Roman"/>
          <w:sz w:val="32"/>
          <w:szCs w:val="32"/>
        </w:rPr>
        <w:t xml:space="preserve">пунктов. Количество населения  - 1724 человека. </w:t>
      </w:r>
    </w:p>
    <w:p w:rsidR="009E2DD1" w:rsidRPr="004A2791" w:rsidRDefault="009E2DD1" w:rsidP="009E2DD1">
      <w:pPr>
        <w:pStyle w:val="a5"/>
        <w:rPr>
          <w:rFonts w:ascii="Times New Roman" w:hAnsi="Times New Roman" w:cs="Times New Roman"/>
          <w:b/>
          <w:i/>
          <w:sz w:val="32"/>
          <w:szCs w:val="32"/>
        </w:rPr>
      </w:pPr>
    </w:p>
    <w:p w:rsidR="009E2DD1" w:rsidRPr="004A2791" w:rsidRDefault="009E2DD1" w:rsidP="009E2DD1">
      <w:pPr>
        <w:pStyle w:val="a5"/>
        <w:rPr>
          <w:rFonts w:ascii="Times New Roman" w:hAnsi="Times New Roman" w:cs="Times New Roman"/>
          <w:b/>
          <w:i/>
          <w:sz w:val="32"/>
          <w:szCs w:val="32"/>
        </w:rPr>
      </w:pPr>
      <w:r w:rsidRPr="004A2791">
        <w:rPr>
          <w:rFonts w:ascii="Times New Roman" w:hAnsi="Times New Roman" w:cs="Times New Roman"/>
          <w:b/>
          <w:i/>
          <w:sz w:val="32"/>
          <w:szCs w:val="32"/>
        </w:rPr>
        <w:t>В разрезе населенных пунктов численность населения составляет:</w:t>
      </w:r>
    </w:p>
    <w:p w:rsidR="009E2DD1" w:rsidRPr="004A2791" w:rsidRDefault="009E2DD1" w:rsidP="009E2DD1">
      <w:pPr>
        <w:jc w:val="both"/>
        <w:rPr>
          <w:sz w:val="32"/>
          <w:szCs w:val="32"/>
        </w:rPr>
      </w:pPr>
    </w:p>
    <w:p w:rsidR="009E2DD1" w:rsidRPr="004A2791" w:rsidRDefault="009E2DD1" w:rsidP="009E2DD1">
      <w:pPr>
        <w:jc w:val="both"/>
        <w:rPr>
          <w:sz w:val="32"/>
          <w:szCs w:val="32"/>
        </w:rPr>
      </w:pPr>
      <w:r w:rsidRPr="004A2791">
        <w:rPr>
          <w:noProof/>
          <w:sz w:val="32"/>
          <w:szCs w:val="32"/>
        </w:rPr>
        <w:lastRenderedPageBreak/>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5715000" cy="1771650"/>
            <wp:effectExtent l="19050" t="0" r="19050" b="0"/>
            <wp:wrapSquare wrapText="bothSides"/>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4A2791">
        <w:rPr>
          <w:sz w:val="32"/>
          <w:szCs w:val="32"/>
        </w:rPr>
        <w:t>(диаграмма –слайд  численность населения в разрезе 5 лет)</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 xml:space="preserve">На протяжение ряда  лет идет  незначительное снижение численности населения по причине отрицательного естественного прироста населения . </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В 2015 году численность населения фактически  осталась без изменения к  численности  населения 2014 года.</w:t>
      </w:r>
    </w:p>
    <w:p w:rsidR="009E2DD1" w:rsidRPr="004A2791" w:rsidRDefault="009E2DD1" w:rsidP="009E2DD1">
      <w:pPr>
        <w:jc w:val="both"/>
        <w:rPr>
          <w:sz w:val="32"/>
          <w:szCs w:val="32"/>
        </w:rPr>
      </w:pP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noProof/>
          <w:sz w:val="32"/>
          <w:szCs w:val="32"/>
        </w:rPr>
        <w:drawing>
          <wp:anchor distT="0" distB="0" distL="114300" distR="114300" simplePos="0" relativeHeight="251659264" behindDoc="0" locked="0" layoutInCell="1" allowOverlap="1">
            <wp:simplePos x="0" y="0"/>
            <wp:positionH relativeFrom="column">
              <wp:posOffset>462915</wp:posOffset>
            </wp:positionH>
            <wp:positionV relativeFrom="paragraph">
              <wp:posOffset>22225</wp:posOffset>
            </wp:positionV>
            <wp:extent cx="4200525" cy="1876425"/>
            <wp:effectExtent l="19050" t="0" r="9525" b="0"/>
            <wp:wrapNone/>
            <wp:docPr id="3" name="Содержимое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E2DD1" w:rsidRPr="004A2791" w:rsidRDefault="009E2DD1" w:rsidP="009E2DD1">
      <w:pPr>
        <w:rPr>
          <w:sz w:val="32"/>
          <w:szCs w:val="32"/>
          <w:lang w:eastAsia="en-US"/>
        </w:rPr>
      </w:pPr>
    </w:p>
    <w:p w:rsidR="009E2DD1" w:rsidRPr="004A2791" w:rsidRDefault="009E2DD1" w:rsidP="009E2DD1">
      <w:pPr>
        <w:rPr>
          <w:sz w:val="32"/>
          <w:szCs w:val="32"/>
          <w:lang w:eastAsia="en-US"/>
        </w:rPr>
      </w:pPr>
    </w:p>
    <w:p w:rsidR="009E2DD1" w:rsidRPr="004A2791" w:rsidRDefault="009E2DD1" w:rsidP="009E2DD1">
      <w:pPr>
        <w:rPr>
          <w:sz w:val="32"/>
          <w:szCs w:val="32"/>
          <w:lang w:eastAsia="en-US"/>
        </w:rPr>
      </w:pPr>
    </w:p>
    <w:p w:rsidR="009E2DD1" w:rsidRPr="004A2791" w:rsidRDefault="009E2DD1" w:rsidP="009E2DD1">
      <w:pPr>
        <w:rPr>
          <w:sz w:val="32"/>
          <w:szCs w:val="32"/>
          <w:lang w:eastAsia="en-US"/>
        </w:rPr>
      </w:pPr>
    </w:p>
    <w:p w:rsidR="009E2DD1" w:rsidRPr="004A2791" w:rsidRDefault="009E2DD1" w:rsidP="009E2DD1">
      <w:pPr>
        <w:jc w:val="both"/>
        <w:rPr>
          <w:sz w:val="32"/>
          <w:szCs w:val="32"/>
          <w:lang w:eastAsia="en-US"/>
        </w:rPr>
      </w:pPr>
    </w:p>
    <w:p w:rsidR="009E2DD1" w:rsidRPr="004A2791" w:rsidRDefault="009E2DD1" w:rsidP="009E2DD1">
      <w:pPr>
        <w:jc w:val="both"/>
        <w:rPr>
          <w:rFonts w:ascii="Times New Roman" w:hAnsi="Times New Roman" w:cs="Times New Roman"/>
          <w:b/>
          <w:i/>
          <w:sz w:val="32"/>
          <w:szCs w:val="32"/>
        </w:rPr>
      </w:pPr>
      <w:r w:rsidRPr="004A2791">
        <w:rPr>
          <w:rFonts w:ascii="Times New Roman" w:hAnsi="Times New Roman" w:cs="Times New Roman"/>
          <w:b/>
          <w:i/>
          <w:sz w:val="32"/>
          <w:szCs w:val="32"/>
        </w:rPr>
        <w:t xml:space="preserve">Характеристика населения по возрасту; </w:t>
      </w:r>
    </w:p>
    <w:p w:rsidR="009E2DD1" w:rsidRPr="004A2791" w:rsidRDefault="009E2DD1" w:rsidP="009E2DD1">
      <w:pPr>
        <w:ind w:firstLine="708"/>
        <w:jc w:val="both"/>
        <w:rPr>
          <w:rFonts w:ascii="Times New Roman" w:hAnsi="Times New Roman" w:cs="Times New Roman"/>
          <w:b/>
          <w:i/>
          <w:sz w:val="32"/>
          <w:szCs w:val="32"/>
        </w:rPr>
      </w:pPr>
      <w:r w:rsidRPr="004A2791">
        <w:rPr>
          <w:rFonts w:ascii="Times New Roman" w:hAnsi="Times New Roman" w:cs="Times New Roman"/>
          <w:b/>
          <w:bCs/>
          <w:i/>
          <w:iCs/>
          <w:sz w:val="32"/>
          <w:szCs w:val="32"/>
        </w:rPr>
        <w:t>Большую часть населения МО</w:t>
      </w:r>
      <w:r w:rsidRPr="004A2791">
        <w:rPr>
          <w:rFonts w:ascii="Times New Roman" w:hAnsi="Times New Roman" w:cs="Times New Roman"/>
          <w:b/>
          <w:sz w:val="32"/>
          <w:szCs w:val="32"/>
        </w:rPr>
        <w:t xml:space="preserve"> составляют граждане  трудоспособного возраста -63 % населения</w:t>
      </w:r>
    </w:p>
    <w:tbl>
      <w:tblPr>
        <w:tblpPr w:leftFromText="180" w:rightFromText="180" w:bottomFromText="200" w:vertAnchor="text" w:horzAnchor="margin"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223"/>
        <w:gridCol w:w="2977"/>
      </w:tblGrid>
      <w:tr w:rsidR="009E2DD1" w:rsidRPr="004A2791" w:rsidTr="00872200">
        <w:trPr>
          <w:trHeight w:val="1408"/>
        </w:trPr>
        <w:tc>
          <w:tcPr>
            <w:tcW w:w="2988"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color w:val="3366FF"/>
                <w:sz w:val="32"/>
                <w:szCs w:val="32"/>
                <w:lang w:eastAsia="en-US"/>
              </w:rPr>
            </w:pPr>
            <w:r w:rsidRPr="004A2791">
              <w:rPr>
                <w:color w:val="3366FF"/>
                <w:sz w:val="32"/>
                <w:szCs w:val="32"/>
                <w:lang w:eastAsia="en-US"/>
              </w:rPr>
              <w:t>Возрастная категория</w:t>
            </w:r>
          </w:p>
        </w:tc>
        <w:tc>
          <w:tcPr>
            <w:tcW w:w="2223"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color w:val="3366FF"/>
                <w:sz w:val="32"/>
                <w:szCs w:val="32"/>
                <w:lang w:eastAsia="en-US"/>
              </w:rPr>
            </w:pPr>
            <w:r w:rsidRPr="004A2791">
              <w:rPr>
                <w:color w:val="3366FF"/>
                <w:sz w:val="32"/>
                <w:szCs w:val="32"/>
                <w:lang w:eastAsia="en-US"/>
              </w:rPr>
              <w:t>Количество граждан</w:t>
            </w:r>
          </w:p>
        </w:tc>
        <w:tc>
          <w:tcPr>
            <w:tcW w:w="297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color w:val="3366FF"/>
                <w:sz w:val="32"/>
                <w:szCs w:val="32"/>
                <w:lang w:eastAsia="en-US"/>
              </w:rPr>
            </w:pPr>
            <w:r w:rsidRPr="004A2791">
              <w:rPr>
                <w:color w:val="3366FF"/>
                <w:sz w:val="32"/>
                <w:szCs w:val="32"/>
                <w:lang w:eastAsia="en-US"/>
              </w:rPr>
              <w:t>% от общей численности населения</w:t>
            </w:r>
          </w:p>
        </w:tc>
      </w:tr>
      <w:tr w:rsidR="009E2DD1" w:rsidRPr="004A2791" w:rsidTr="00872200">
        <w:trPr>
          <w:trHeight w:val="280"/>
        </w:trPr>
        <w:tc>
          <w:tcPr>
            <w:tcW w:w="2988"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от 0-7  лет</w:t>
            </w:r>
          </w:p>
        </w:tc>
        <w:tc>
          <w:tcPr>
            <w:tcW w:w="2223"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125</w:t>
            </w:r>
          </w:p>
        </w:tc>
        <w:tc>
          <w:tcPr>
            <w:tcW w:w="297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7,3</w:t>
            </w:r>
          </w:p>
        </w:tc>
      </w:tr>
      <w:tr w:rsidR="009E2DD1" w:rsidRPr="004A2791" w:rsidTr="00872200">
        <w:trPr>
          <w:trHeight w:val="280"/>
        </w:trPr>
        <w:tc>
          <w:tcPr>
            <w:tcW w:w="2988"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от 7 до 18 лет</w:t>
            </w:r>
          </w:p>
        </w:tc>
        <w:tc>
          <w:tcPr>
            <w:tcW w:w="2223"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184</w:t>
            </w:r>
          </w:p>
        </w:tc>
        <w:tc>
          <w:tcPr>
            <w:tcW w:w="297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10,7</w:t>
            </w:r>
          </w:p>
        </w:tc>
      </w:tr>
      <w:tr w:rsidR="009E2DD1" w:rsidRPr="004A2791" w:rsidTr="00872200">
        <w:trPr>
          <w:trHeight w:val="280"/>
        </w:trPr>
        <w:tc>
          <w:tcPr>
            <w:tcW w:w="2988"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lastRenderedPageBreak/>
              <w:t>от 18 до 35 лет</w:t>
            </w:r>
          </w:p>
        </w:tc>
        <w:tc>
          <w:tcPr>
            <w:tcW w:w="2223"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481</w:t>
            </w:r>
          </w:p>
        </w:tc>
        <w:tc>
          <w:tcPr>
            <w:tcW w:w="297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28</w:t>
            </w:r>
          </w:p>
        </w:tc>
      </w:tr>
      <w:tr w:rsidR="009E2DD1" w:rsidRPr="004A2791" w:rsidTr="00872200">
        <w:trPr>
          <w:trHeight w:val="834"/>
        </w:trPr>
        <w:tc>
          <w:tcPr>
            <w:tcW w:w="2988"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от 35 -до пенсионного возраста</w:t>
            </w:r>
          </w:p>
        </w:tc>
        <w:tc>
          <w:tcPr>
            <w:tcW w:w="2223"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623</w:t>
            </w:r>
          </w:p>
        </w:tc>
        <w:tc>
          <w:tcPr>
            <w:tcW w:w="297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 xml:space="preserve">36  </w:t>
            </w:r>
          </w:p>
        </w:tc>
      </w:tr>
      <w:tr w:rsidR="009E2DD1" w:rsidRPr="004A2791" w:rsidTr="00872200">
        <w:tc>
          <w:tcPr>
            <w:tcW w:w="2988"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 xml:space="preserve">пенсионеры </w:t>
            </w:r>
          </w:p>
        </w:tc>
        <w:tc>
          <w:tcPr>
            <w:tcW w:w="2223"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311</w:t>
            </w:r>
          </w:p>
        </w:tc>
        <w:tc>
          <w:tcPr>
            <w:tcW w:w="297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sz w:val="32"/>
                <w:szCs w:val="32"/>
                <w:lang w:eastAsia="en-US"/>
              </w:rPr>
            </w:pPr>
            <w:r w:rsidRPr="004A2791">
              <w:rPr>
                <w:sz w:val="32"/>
                <w:szCs w:val="32"/>
                <w:lang w:eastAsia="en-US"/>
              </w:rPr>
              <w:t xml:space="preserve">18 </w:t>
            </w:r>
          </w:p>
        </w:tc>
      </w:tr>
      <w:tr w:rsidR="009E2DD1" w:rsidRPr="004A2791" w:rsidTr="00872200">
        <w:tc>
          <w:tcPr>
            <w:tcW w:w="2988"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color w:val="C00000"/>
                <w:sz w:val="32"/>
                <w:szCs w:val="32"/>
                <w:lang w:eastAsia="en-US"/>
              </w:rPr>
            </w:pPr>
            <w:r w:rsidRPr="004A2791">
              <w:rPr>
                <w:color w:val="C00000"/>
                <w:sz w:val="32"/>
                <w:szCs w:val="32"/>
                <w:lang w:eastAsia="en-US"/>
              </w:rPr>
              <w:t>ИТОГО</w:t>
            </w:r>
          </w:p>
        </w:tc>
        <w:tc>
          <w:tcPr>
            <w:tcW w:w="2223"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b/>
                <w:color w:val="C00000"/>
                <w:sz w:val="32"/>
                <w:szCs w:val="32"/>
                <w:lang w:eastAsia="en-US"/>
              </w:rPr>
            </w:pPr>
            <w:r w:rsidRPr="004A2791">
              <w:rPr>
                <w:b/>
                <w:color w:val="C00000"/>
                <w:sz w:val="32"/>
                <w:szCs w:val="32"/>
                <w:lang w:eastAsia="en-US"/>
              </w:rPr>
              <w:t>1724</w:t>
            </w:r>
          </w:p>
        </w:tc>
        <w:tc>
          <w:tcPr>
            <w:tcW w:w="297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b/>
                <w:color w:val="C00000"/>
                <w:sz w:val="32"/>
                <w:szCs w:val="32"/>
                <w:lang w:eastAsia="en-US"/>
              </w:rPr>
            </w:pPr>
            <w:r w:rsidRPr="004A2791">
              <w:rPr>
                <w:b/>
                <w:color w:val="C00000"/>
                <w:sz w:val="32"/>
                <w:szCs w:val="32"/>
                <w:lang w:eastAsia="en-US"/>
              </w:rPr>
              <w:t>100</w:t>
            </w:r>
          </w:p>
        </w:tc>
      </w:tr>
    </w:tbl>
    <w:p w:rsidR="009E2DD1" w:rsidRPr="004A2791" w:rsidRDefault="009E2DD1" w:rsidP="009E2DD1">
      <w:pPr>
        <w:ind w:firstLine="708"/>
        <w:jc w:val="both"/>
        <w:rPr>
          <w:color w:val="C00000"/>
          <w:sz w:val="32"/>
          <w:szCs w:val="32"/>
        </w:rPr>
      </w:pPr>
      <w:r w:rsidRPr="004A2791">
        <w:rPr>
          <w:sz w:val="32"/>
          <w:szCs w:val="32"/>
        </w:rPr>
        <w:t xml:space="preserve"> (слайд).</w:t>
      </w:r>
      <w:r w:rsidRPr="004A2791">
        <w:rPr>
          <w:color w:val="C00000"/>
          <w:sz w:val="32"/>
          <w:szCs w:val="32"/>
        </w:rPr>
        <w:t xml:space="preserve"> </w:t>
      </w:r>
    </w:p>
    <w:p w:rsidR="009E2DD1" w:rsidRPr="004A2791" w:rsidRDefault="009E2DD1" w:rsidP="009E2DD1">
      <w:pPr>
        <w:pStyle w:val="a5"/>
        <w:jc w:val="both"/>
        <w:rPr>
          <w:sz w:val="32"/>
          <w:szCs w:val="32"/>
        </w:rPr>
      </w:pPr>
    </w:p>
    <w:p w:rsidR="009E2DD1" w:rsidRPr="004A2791" w:rsidRDefault="009E2DD1" w:rsidP="009E2DD1">
      <w:pPr>
        <w:pStyle w:val="a5"/>
        <w:jc w:val="both"/>
        <w:rPr>
          <w:sz w:val="32"/>
          <w:szCs w:val="32"/>
        </w:rPr>
      </w:pPr>
    </w:p>
    <w:p w:rsidR="009E2DD1" w:rsidRPr="004A2791" w:rsidRDefault="009E2DD1" w:rsidP="009E2DD1">
      <w:pPr>
        <w:pStyle w:val="a5"/>
        <w:jc w:val="both"/>
        <w:rPr>
          <w:sz w:val="32"/>
          <w:szCs w:val="32"/>
        </w:rPr>
      </w:pPr>
    </w:p>
    <w:p w:rsidR="009E2DD1" w:rsidRPr="004A2791" w:rsidRDefault="009E2DD1" w:rsidP="009E2DD1">
      <w:pPr>
        <w:pStyle w:val="a5"/>
        <w:jc w:val="both"/>
        <w:rPr>
          <w:sz w:val="32"/>
          <w:szCs w:val="32"/>
        </w:rPr>
      </w:pPr>
    </w:p>
    <w:p w:rsidR="009E2DD1" w:rsidRPr="004A2791" w:rsidRDefault="009E2DD1" w:rsidP="009E2DD1">
      <w:pPr>
        <w:pStyle w:val="a5"/>
        <w:jc w:val="both"/>
        <w:rPr>
          <w:sz w:val="32"/>
          <w:szCs w:val="32"/>
        </w:rPr>
      </w:pPr>
    </w:p>
    <w:p w:rsidR="009E2DD1" w:rsidRPr="004A2791" w:rsidRDefault="009E2DD1" w:rsidP="009E2DD1">
      <w:pPr>
        <w:pStyle w:val="a5"/>
        <w:jc w:val="both"/>
        <w:rPr>
          <w:sz w:val="32"/>
          <w:szCs w:val="32"/>
        </w:rPr>
      </w:pPr>
    </w:p>
    <w:p w:rsidR="009E2DD1" w:rsidRPr="004A2791" w:rsidRDefault="009E2DD1" w:rsidP="009E2DD1">
      <w:pPr>
        <w:pStyle w:val="a5"/>
        <w:jc w:val="both"/>
        <w:rPr>
          <w:rFonts w:ascii="Times New Roman" w:hAnsi="Times New Roman" w:cs="Times New Roman"/>
          <w:sz w:val="32"/>
          <w:szCs w:val="32"/>
        </w:rPr>
      </w:pPr>
    </w:p>
    <w:p w:rsidR="009E2DD1" w:rsidRPr="004A2791" w:rsidRDefault="009E2DD1" w:rsidP="009E2DD1">
      <w:pPr>
        <w:pStyle w:val="a5"/>
        <w:ind w:firstLine="708"/>
        <w:jc w:val="both"/>
        <w:rPr>
          <w:rFonts w:ascii="Times New Roman" w:hAnsi="Times New Roman" w:cs="Times New Roman"/>
          <w:sz w:val="32"/>
          <w:szCs w:val="32"/>
        </w:rPr>
      </w:pPr>
      <w:r w:rsidRPr="004A2791">
        <w:rPr>
          <w:rFonts w:ascii="Times New Roman" w:hAnsi="Times New Roman" w:cs="Times New Roman"/>
          <w:sz w:val="32"/>
          <w:szCs w:val="32"/>
        </w:rPr>
        <w:t xml:space="preserve">Наше поселение относится к депрессивным территориям, отсутствие на территории МО производств отрицательно влияет не только на поступление   в бюджет поселения такого налога как (НДФЛ), но и порождает трудовую миграцию населения </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89% от  трудоспособного населения трудится в  г. Волхове , Киришах, Санкт-Петербурге</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На предприятиях, в организациях и учреждениях на территории поселения(это в основном сфера обслуживания и бюджетная сфера ) трудится - 120  чел., что составляет   10,8   % от всего  трудоспособного населения</w:t>
      </w:r>
    </w:p>
    <w:p w:rsidR="009E2DD1" w:rsidRPr="004A2791" w:rsidRDefault="009E2DD1" w:rsidP="009E2DD1">
      <w:pPr>
        <w:pStyle w:val="a5"/>
        <w:jc w:val="both"/>
        <w:rPr>
          <w:rFonts w:ascii="Times New Roman" w:hAnsi="Times New Roman" w:cs="Times New Roman"/>
          <w:b/>
          <w:i/>
          <w:sz w:val="32"/>
          <w:szCs w:val="32"/>
        </w:rPr>
      </w:pPr>
      <w:r w:rsidRPr="004A2791">
        <w:rPr>
          <w:rFonts w:ascii="Times New Roman" w:hAnsi="Times New Roman" w:cs="Times New Roman"/>
          <w:b/>
          <w:i/>
          <w:sz w:val="32"/>
          <w:szCs w:val="32"/>
        </w:rPr>
        <w:t>Сравнительный демографический анализ в разрезе 5 лет (2011-2015год)</w:t>
      </w:r>
    </w:p>
    <w:p w:rsidR="009E2DD1" w:rsidRPr="004A2791" w:rsidRDefault="009E2DD1" w:rsidP="009E2DD1">
      <w:pPr>
        <w:pStyle w:val="a5"/>
        <w:ind w:firstLine="708"/>
        <w:jc w:val="both"/>
        <w:rPr>
          <w:rFonts w:ascii="Times New Roman" w:hAnsi="Times New Roman" w:cs="Times New Roman"/>
          <w:sz w:val="32"/>
          <w:szCs w:val="32"/>
        </w:rPr>
      </w:pPr>
      <w:r w:rsidRPr="004A2791">
        <w:rPr>
          <w:rFonts w:ascii="Times New Roman" w:hAnsi="Times New Roman" w:cs="Times New Roman"/>
          <w:sz w:val="32"/>
          <w:szCs w:val="32"/>
        </w:rPr>
        <w:t>На протяжении ряда лет уровень смертности оставался выше уровня рождаемости ,  поэтому естественный прирост населения оставался  на протяжении ряда  лет отрицательным ,</w:t>
      </w:r>
    </w:p>
    <w:p w:rsidR="009E2DD1" w:rsidRPr="004A2791" w:rsidRDefault="009E2DD1" w:rsidP="009E2DD1">
      <w:pPr>
        <w:pStyle w:val="a5"/>
        <w:ind w:firstLine="708"/>
        <w:jc w:val="both"/>
        <w:rPr>
          <w:rFonts w:ascii="Times New Roman" w:hAnsi="Times New Roman" w:cs="Times New Roman"/>
          <w:sz w:val="32"/>
          <w:szCs w:val="32"/>
        </w:rPr>
      </w:pPr>
      <w:r w:rsidRPr="004A2791">
        <w:rPr>
          <w:rFonts w:ascii="Times New Roman" w:hAnsi="Times New Roman" w:cs="Times New Roman"/>
          <w:sz w:val="32"/>
          <w:szCs w:val="32"/>
        </w:rPr>
        <w:t xml:space="preserve"> в 2015 году   динамика  положительная  по отношению к 2014 году, небольшой плюс</w:t>
      </w:r>
    </w:p>
    <w:p w:rsidR="009E2DD1" w:rsidRPr="004A2791" w:rsidRDefault="009E2DD1" w:rsidP="009E2DD1">
      <w:pPr>
        <w:pStyle w:val="a5"/>
        <w:jc w:val="both"/>
        <w:rPr>
          <w:rFonts w:ascii="Times New Roman" w:hAnsi="Times New Roman" w:cs="Times New Roman"/>
          <w:sz w:val="32"/>
          <w:szCs w:val="32"/>
        </w:rPr>
      </w:pPr>
      <w:r w:rsidRPr="004A2791">
        <w:rPr>
          <w:sz w:val="32"/>
          <w:szCs w:val="32"/>
        </w:rPr>
        <w:t xml:space="preserve">По данным отдела записи актов гражданского состояния </w:t>
      </w:r>
    </w:p>
    <w:p w:rsidR="009E2DD1" w:rsidRPr="004A2791" w:rsidRDefault="009E2DD1" w:rsidP="009E2DD1">
      <w:pPr>
        <w:pStyle w:val="a5"/>
        <w:jc w:val="both"/>
        <w:rPr>
          <w:rFonts w:ascii="Times New Roman" w:hAnsi="Times New Roman" w:cs="Times New Roman"/>
          <w:b/>
          <w:bCs/>
          <w:i/>
          <w:iCs/>
          <w:sz w:val="32"/>
          <w:szCs w:val="32"/>
        </w:rPr>
      </w:pPr>
      <w:r w:rsidRPr="004A2791">
        <w:rPr>
          <w:rFonts w:ascii="Times New Roman" w:hAnsi="Times New Roman" w:cs="Times New Roman"/>
          <w:b/>
          <w:bCs/>
          <w:i/>
          <w:iCs/>
          <w:sz w:val="32"/>
          <w:szCs w:val="32"/>
        </w:rPr>
        <w:t xml:space="preserve">В 2015 году: </w:t>
      </w:r>
    </w:p>
    <w:p w:rsidR="009E2DD1" w:rsidRPr="004A2791" w:rsidRDefault="009E2DD1" w:rsidP="009E2DD1">
      <w:pPr>
        <w:pStyle w:val="a5"/>
        <w:jc w:val="both"/>
        <w:rPr>
          <w:rFonts w:ascii="Times New Roman" w:hAnsi="Times New Roman" w:cs="Times New Roman"/>
          <w:bCs/>
          <w:i/>
          <w:iCs/>
          <w:sz w:val="32"/>
          <w:szCs w:val="32"/>
        </w:rPr>
      </w:pPr>
      <w:r w:rsidRPr="004A2791">
        <w:rPr>
          <w:rFonts w:ascii="Times New Roman" w:hAnsi="Times New Roman" w:cs="Times New Roman"/>
          <w:b/>
          <w:bCs/>
          <w:i/>
          <w:iCs/>
          <w:sz w:val="32"/>
          <w:szCs w:val="32"/>
        </w:rPr>
        <w:t xml:space="preserve">Умерло  </w:t>
      </w:r>
      <w:r w:rsidRPr="004A2791">
        <w:rPr>
          <w:rFonts w:ascii="Times New Roman" w:hAnsi="Times New Roman" w:cs="Times New Roman"/>
          <w:bCs/>
          <w:i/>
          <w:iCs/>
          <w:sz w:val="32"/>
          <w:szCs w:val="32"/>
        </w:rPr>
        <w:t>23 (что на 2 человека меньше к уровню 2014 года) ;                          (слайд)</w:t>
      </w:r>
    </w:p>
    <w:p w:rsidR="009E2DD1" w:rsidRPr="004A2791" w:rsidRDefault="009E2DD1" w:rsidP="009E2DD1">
      <w:pPr>
        <w:jc w:val="both"/>
        <w:rPr>
          <w:rFonts w:ascii="Times New Roman" w:hAnsi="Times New Roman" w:cs="Times New Roman"/>
          <w:i/>
          <w:sz w:val="32"/>
          <w:szCs w:val="32"/>
        </w:rPr>
      </w:pPr>
      <w:r w:rsidRPr="004A2791">
        <w:rPr>
          <w:rFonts w:ascii="Times New Roman" w:hAnsi="Times New Roman" w:cs="Times New Roman"/>
          <w:i/>
          <w:sz w:val="32"/>
          <w:szCs w:val="32"/>
        </w:rPr>
        <w:t xml:space="preserve"> </w:t>
      </w:r>
      <w:r w:rsidRPr="004A2791">
        <w:rPr>
          <w:rFonts w:ascii="Times New Roman" w:hAnsi="Times New Roman" w:cs="Times New Roman"/>
          <w:b/>
          <w:i/>
          <w:sz w:val="32"/>
          <w:szCs w:val="32"/>
        </w:rPr>
        <w:t>родилось-18</w:t>
      </w:r>
      <w:r w:rsidRPr="004A2791">
        <w:rPr>
          <w:rFonts w:ascii="Times New Roman" w:hAnsi="Times New Roman" w:cs="Times New Roman"/>
          <w:sz w:val="32"/>
          <w:szCs w:val="32"/>
        </w:rPr>
        <w:t xml:space="preserve"> чел, по сравнению с аналогичным периодом 2014 года – рождаемость увеличилась  на  ( на 1 человек) ,   </w:t>
      </w:r>
      <w:r w:rsidRPr="004A2791">
        <w:rPr>
          <w:rFonts w:ascii="Times New Roman" w:hAnsi="Times New Roman" w:cs="Times New Roman"/>
          <w:i/>
          <w:sz w:val="32"/>
          <w:szCs w:val="32"/>
        </w:rPr>
        <w:t>слайд-диаграмма</w:t>
      </w:r>
    </w:p>
    <w:p w:rsidR="009E2DD1" w:rsidRPr="004A2791" w:rsidRDefault="009E2DD1" w:rsidP="009E2DD1">
      <w:pPr>
        <w:jc w:val="both"/>
        <w:rPr>
          <w:b/>
          <w:sz w:val="32"/>
          <w:szCs w:val="32"/>
        </w:rPr>
      </w:pPr>
      <w:r w:rsidRPr="004A2791">
        <w:rPr>
          <w:b/>
          <w:sz w:val="32"/>
          <w:szCs w:val="32"/>
        </w:rPr>
        <w:t>Сравнительная  демографическая информация в разрезе 5-ти последних лет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1804"/>
        <w:gridCol w:w="900"/>
        <w:gridCol w:w="900"/>
        <w:gridCol w:w="900"/>
        <w:gridCol w:w="900"/>
        <w:gridCol w:w="900"/>
        <w:gridCol w:w="900"/>
      </w:tblGrid>
      <w:tr w:rsidR="009E2DD1" w:rsidRPr="004A2791" w:rsidTr="00872200">
        <w:trPr>
          <w:trHeight w:val="1264"/>
        </w:trPr>
        <w:tc>
          <w:tcPr>
            <w:tcW w:w="716"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sz w:val="32"/>
                <w:szCs w:val="32"/>
                <w:lang w:eastAsia="en-US"/>
              </w:rPr>
            </w:pPr>
            <w:r w:rsidRPr="004A2791">
              <w:rPr>
                <w:sz w:val="32"/>
                <w:szCs w:val="32"/>
                <w:lang w:eastAsia="en-US"/>
              </w:rPr>
              <w:lastRenderedPageBreak/>
              <w:t>№№</w:t>
            </w:r>
          </w:p>
          <w:p w:rsidR="009E2DD1" w:rsidRPr="004A2791" w:rsidRDefault="009E2DD1" w:rsidP="00872200">
            <w:pPr>
              <w:jc w:val="both"/>
              <w:rPr>
                <w:sz w:val="32"/>
                <w:szCs w:val="32"/>
                <w:lang w:eastAsia="en-US"/>
              </w:rPr>
            </w:pPr>
            <w:r w:rsidRPr="004A2791">
              <w:rPr>
                <w:sz w:val="32"/>
                <w:szCs w:val="32"/>
                <w:lang w:eastAsia="en-US"/>
              </w:rPr>
              <w:t xml:space="preserve"> п/п</w:t>
            </w:r>
          </w:p>
        </w:tc>
        <w:tc>
          <w:tcPr>
            <w:tcW w:w="1804"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pStyle w:val="3"/>
              <w:spacing w:line="276" w:lineRule="auto"/>
              <w:rPr>
                <w:b w:val="0"/>
                <w:bCs w:val="0"/>
                <w:sz w:val="32"/>
                <w:szCs w:val="32"/>
                <w:lang w:eastAsia="en-US"/>
              </w:rPr>
            </w:pPr>
            <w:r w:rsidRPr="004A2791">
              <w:rPr>
                <w:b w:val="0"/>
                <w:bCs w:val="0"/>
                <w:sz w:val="32"/>
                <w:szCs w:val="32"/>
                <w:lang w:eastAsia="en-US"/>
              </w:rPr>
              <w:t>Наименов. Показателей</w:t>
            </w:r>
          </w:p>
        </w:tc>
        <w:tc>
          <w:tcPr>
            <w:tcW w:w="90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sz w:val="32"/>
                <w:szCs w:val="32"/>
                <w:lang w:eastAsia="en-US"/>
              </w:rPr>
            </w:pPr>
            <w:r w:rsidRPr="004A2791">
              <w:rPr>
                <w:sz w:val="32"/>
                <w:szCs w:val="32"/>
                <w:lang w:eastAsia="en-US"/>
              </w:rPr>
              <w:t>ед.</w:t>
            </w:r>
          </w:p>
          <w:p w:rsidR="009E2DD1" w:rsidRPr="004A2791" w:rsidRDefault="009E2DD1" w:rsidP="00872200">
            <w:pPr>
              <w:jc w:val="both"/>
              <w:rPr>
                <w:sz w:val="32"/>
                <w:szCs w:val="32"/>
                <w:lang w:eastAsia="en-US"/>
              </w:rPr>
            </w:pPr>
            <w:r w:rsidRPr="004A2791">
              <w:rPr>
                <w:sz w:val="32"/>
                <w:szCs w:val="32"/>
                <w:lang w:eastAsia="en-US"/>
              </w:rPr>
              <w:t>изм.</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2011</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2012</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2013</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2014</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2015</w:t>
            </w:r>
          </w:p>
        </w:tc>
      </w:tr>
      <w:tr w:rsidR="009E2DD1" w:rsidRPr="004A2791" w:rsidTr="00872200">
        <w:trPr>
          <w:trHeight w:val="1022"/>
        </w:trPr>
        <w:tc>
          <w:tcPr>
            <w:tcW w:w="716"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1</w:t>
            </w:r>
          </w:p>
        </w:tc>
        <w:tc>
          <w:tcPr>
            <w:tcW w:w="1804"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r w:rsidRPr="004A2791">
              <w:rPr>
                <w:sz w:val="32"/>
                <w:szCs w:val="32"/>
                <w:lang w:eastAsia="en-US"/>
              </w:rPr>
              <w:t>Численность населения – всего:</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чел.</w:t>
            </w:r>
          </w:p>
          <w:p w:rsidR="009E2DD1" w:rsidRPr="004A2791" w:rsidRDefault="009E2DD1" w:rsidP="00872200">
            <w:pPr>
              <w:jc w:val="both"/>
              <w:rPr>
                <w:sz w:val="32"/>
                <w:szCs w:val="32"/>
                <w:lang w:eastAsia="en-US"/>
              </w:rPr>
            </w:pP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1733</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1781</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1740</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1722</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sz w:val="32"/>
                <w:szCs w:val="32"/>
                <w:lang w:eastAsia="en-US"/>
              </w:rPr>
            </w:pPr>
          </w:p>
          <w:p w:rsidR="009E2DD1" w:rsidRPr="004A2791" w:rsidRDefault="009E2DD1" w:rsidP="00872200">
            <w:pPr>
              <w:jc w:val="both"/>
              <w:rPr>
                <w:sz w:val="32"/>
                <w:szCs w:val="32"/>
                <w:lang w:eastAsia="en-US"/>
              </w:rPr>
            </w:pPr>
            <w:r w:rsidRPr="004A2791">
              <w:rPr>
                <w:sz w:val="32"/>
                <w:szCs w:val="32"/>
                <w:lang w:eastAsia="en-US"/>
              </w:rPr>
              <w:t>1724</w:t>
            </w:r>
          </w:p>
        </w:tc>
      </w:tr>
      <w:tr w:rsidR="009E2DD1" w:rsidRPr="004A2791" w:rsidTr="00872200">
        <w:trPr>
          <w:trHeight w:val="640"/>
        </w:trPr>
        <w:tc>
          <w:tcPr>
            <w:tcW w:w="716"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sz w:val="32"/>
                <w:szCs w:val="32"/>
                <w:lang w:eastAsia="en-US"/>
              </w:rPr>
            </w:pPr>
            <w:r w:rsidRPr="004A2791">
              <w:rPr>
                <w:sz w:val="32"/>
                <w:szCs w:val="32"/>
                <w:lang w:eastAsia="en-US"/>
              </w:rPr>
              <w:t xml:space="preserve">  2     </w:t>
            </w:r>
          </w:p>
        </w:tc>
        <w:tc>
          <w:tcPr>
            <w:tcW w:w="1804"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Родилось,</w:t>
            </w:r>
          </w:p>
          <w:p w:rsidR="009E2DD1" w:rsidRPr="004A2791" w:rsidRDefault="009E2DD1" w:rsidP="00872200">
            <w:pPr>
              <w:jc w:val="both"/>
              <w:rPr>
                <w:b/>
                <w:sz w:val="32"/>
                <w:szCs w:val="32"/>
                <w:lang w:eastAsia="en-US"/>
              </w:rPr>
            </w:pPr>
            <w:r w:rsidRPr="004A2791">
              <w:rPr>
                <w:b/>
                <w:sz w:val="32"/>
                <w:szCs w:val="32"/>
                <w:lang w:eastAsia="en-US"/>
              </w:rPr>
              <w:t>(чел)</w:t>
            </w:r>
          </w:p>
        </w:tc>
        <w:tc>
          <w:tcPr>
            <w:tcW w:w="90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чел.</w:t>
            </w:r>
          </w:p>
        </w:tc>
        <w:tc>
          <w:tcPr>
            <w:tcW w:w="90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15</w:t>
            </w:r>
          </w:p>
        </w:tc>
        <w:tc>
          <w:tcPr>
            <w:tcW w:w="90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25</w:t>
            </w:r>
          </w:p>
        </w:tc>
        <w:tc>
          <w:tcPr>
            <w:tcW w:w="90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19</w:t>
            </w:r>
          </w:p>
        </w:tc>
        <w:tc>
          <w:tcPr>
            <w:tcW w:w="90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17</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b/>
                <w:sz w:val="32"/>
                <w:szCs w:val="32"/>
                <w:lang w:eastAsia="en-US"/>
              </w:rPr>
            </w:pPr>
            <w:r w:rsidRPr="004A2791">
              <w:rPr>
                <w:b/>
                <w:sz w:val="32"/>
                <w:szCs w:val="32"/>
                <w:lang w:eastAsia="en-US"/>
              </w:rPr>
              <w:t>18</w:t>
            </w:r>
          </w:p>
        </w:tc>
      </w:tr>
      <w:tr w:rsidR="009E2DD1" w:rsidRPr="004A2791" w:rsidTr="00872200">
        <w:trPr>
          <w:trHeight w:val="640"/>
        </w:trPr>
        <w:tc>
          <w:tcPr>
            <w:tcW w:w="716"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sz w:val="32"/>
                <w:szCs w:val="32"/>
                <w:lang w:eastAsia="en-US"/>
              </w:rPr>
            </w:pPr>
            <w:r w:rsidRPr="004A2791">
              <w:rPr>
                <w:sz w:val="32"/>
                <w:szCs w:val="32"/>
                <w:lang w:eastAsia="en-US"/>
              </w:rPr>
              <w:t xml:space="preserve"> 3</w:t>
            </w:r>
          </w:p>
        </w:tc>
        <w:tc>
          <w:tcPr>
            <w:tcW w:w="1804"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Умерло (чел)</w:t>
            </w:r>
          </w:p>
        </w:tc>
        <w:tc>
          <w:tcPr>
            <w:tcW w:w="90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чел.</w:t>
            </w:r>
          </w:p>
        </w:tc>
        <w:tc>
          <w:tcPr>
            <w:tcW w:w="90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24</w:t>
            </w:r>
          </w:p>
        </w:tc>
        <w:tc>
          <w:tcPr>
            <w:tcW w:w="90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30</w:t>
            </w:r>
          </w:p>
        </w:tc>
        <w:tc>
          <w:tcPr>
            <w:tcW w:w="90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33</w:t>
            </w:r>
          </w:p>
        </w:tc>
        <w:tc>
          <w:tcPr>
            <w:tcW w:w="90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b/>
                <w:sz w:val="32"/>
                <w:szCs w:val="32"/>
                <w:lang w:eastAsia="en-US"/>
              </w:rPr>
            </w:pPr>
            <w:r w:rsidRPr="004A2791">
              <w:rPr>
                <w:b/>
                <w:sz w:val="32"/>
                <w:szCs w:val="32"/>
                <w:lang w:eastAsia="en-US"/>
              </w:rPr>
              <w:t>25</w:t>
            </w:r>
          </w:p>
        </w:tc>
        <w:tc>
          <w:tcPr>
            <w:tcW w:w="90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b/>
                <w:sz w:val="32"/>
                <w:szCs w:val="32"/>
                <w:lang w:eastAsia="en-US"/>
              </w:rPr>
            </w:pPr>
            <w:r w:rsidRPr="004A2791">
              <w:rPr>
                <w:b/>
                <w:sz w:val="32"/>
                <w:szCs w:val="32"/>
                <w:lang w:eastAsia="en-US"/>
              </w:rPr>
              <w:t>23</w:t>
            </w:r>
          </w:p>
        </w:tc>
      </w:tr>
    </w:tbl>
    <w:p w:rsidR="009E2DD1" w:rsidRPr="004A2791" w:rsidRDefault="009E2DD1" w:rsidP="009E2DD1">
      <w:pPr>
        <w:pStyle w:val="a5"/>
        <w:rPr>
          <w:rFonts w:ascii="Times New Roman" w:hAnsi="Times New Roman" w:cs="Times New Roman"/>
          <w:b/>
          <w:bCs/>
          <w:i/>
          <w:iCs/>
          <w:sz w:val="32"/>
          <w:szCs w:val="32"/>
        </w:rPr>
      </w:pPr>
      <w:r w:rsidRPr="004A2791">
        <w:rPr>
          <w:rFonts w:ascii="Times New Roman" w:hAnsi="Times New Roman" w:cs="Times New Roman"/>
          <w:b/>
          <w:bCs/>
          <w:i/>
          <w:iCs/>
          <w:sz w:val="32"/>
          <w:szCs w:val="32"/>
        </w:rPr>
        <w:t xml:space="preserve"> </w:t>
      </w:r>
    </w:p>
    <w:p w:rsidR="009E2DD1" w:rsidRPr="004A2791" w:rsidRDefault="009E2DD1" w:rsidP="009E2DD1">
      <w:pPr>
        <w:pStyle w:val="a5"/>
        <w:ind w:firstLine="708"/>
        <w:rPr>
          <w:rFonts w:ascii="Times New Roman" w:hAnsi="Times New Roman" w:cs="Times New Roman"/>
          <w:sz w:val="32"/>
          <w:szCs w:val="32"/>
        </w:rPr>
      </w:pPr>
      <w:r w:rsidRPr="004A2791">
        <w:rPr>
          <w:rFonts w:ascii="Times New Roman" w:hAnsi="Times New Roman" w:cs="Times New Roman"/>
          <w:sz w:val="32"/>
          <w:szCs w:val="32"/>
        </w:rPr>
        <w:t xml:space="preserve">Анализируя причину смертности населения  за 2015 год, хочется отметить, что в основном это возрастная смертность .   </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b/>
          <w:sz w:val="32"/>
          <w:szCs w:val="32"/>
        </w:rPr>
        <w:t xml:space="preserve"> </w:t>
      </w:r>
      <w:r w:rsidRPr="004A2791">
        <w:rPr>
          <w:rFonts w:ascii="Times New Roman" w:hAnsi="Times New Roman" w:cs="Times New Roman"/>
          <w:sz w:val="32"/>
          <w:szCs w:val="32"/>
        </w:rPr>
        <w:t xml:space="preserve"> По прежнему: на первом месте- (смертность по причине сердечно сосудистых  заболеваний);</w:t>
      </w:r>
    </w:p>
    <w:p w:rsidR="009E2DD1" w:rsidRPr="004A2791" w:rsidRDefault="009E2DD1" w:rsidP="009E2DD1">
      <w:pPr>
        <w:pStyle w:val="a5"/>
        <w:rPr>
          <w:rFonts w:ascii="Times New Roman" w:hAnsi="Times New Roman" w:cs="Times New Roman"/>
          <w:b/>
          <w:sz w:val="32"/>
          <w:szCs w:val="32"/>
        </w:rPr>
      </w:pPr>
      <w:r w:rsidRPr="004A2791">
        <w:rPr>
          <w:rFonts w:ascii="Times New Roman" w:hAnsi="Times New Roman" w:cs="Times New Roman"/>
          <w:b/>
          <w:noProof/>
          <w:sz w:val="32"/>
          <w:szCs w:val="32"/>
        </w:rPr>
        <w:drawing>
          <wp:anchor distT="0" distB="0" distL="114300" distR="114300" simplePos="0" relativeHeight="251660288" behindDoc="0" locked="0" layoutInCell="1" allowOverlap="1">
            <wp:simplePos x="0" y="0"/>
            <wp:positionH relativeFrom="column">
              <wp:posOffset>3187065</wp:posOffset>
            </wp:positionH>
            <wp:positionV relativeFrom="paragraph">
              <wp:posOffset>57785</wp:posOffset>
            </wp:positionV>
            <wp:extent cx="2667000" cy="1533525"/>
            <wp:effectExtent l="19050" t="0" r="19050" b="0"/>
            <wp:wrapSquare wrapText="bothSides"/>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4A2791">
        <w:rPr>
          <w:rFonts w:ascii="Times New Roman" w:hAnsi="Times New Roman" w:cs="Times New Roman"/>
          <w:b/>
          <w:sz w:val="32"/>
          <w:szCs w:val="32"/>
        </w:rPr>
        <w:t>По возрастной категории ;</w:t>
      </w:r>
    </w:p>
    <w:p w:rsidR="009E2DD1" w:rsidRPr="004A2791" w:rsidRDefault="009E2DD1" w:rsidP="009E2DD1">
      <w:pPr>
        <w:pStyle w:val="a5"/>
        <w:rPr>
          <w:rFonts w:ascii="Times New Roman" w:hAnsi="Times New Roman" w:cs="Times New Roman"/>
          <w:b/>
          <w:color w:val="FF0000"/>
          <w:sz w:val="32"/>
          <w:szCs w:val="32"/>
        </w:rPr>
      </w:pPr>
      <w:r w:rsidRPr="004A2791">
        <w:rPr>
          <w:rFonts w:ascii="Times New Roman" w:hAnsi="Times New Roman" w:cs="Times New Roman"/>
          <w:b/>
          <w:sz w:val="32"/>
          <w:szCs w:val="32"/>
        </w:rPr>
        <w:t xml:space="preserve"> </w:t>
      </w:r>
      <w:r w:rsidRPr="004A2791">
        <w:rPr>
          <w:rFonts w:ascii="Times New Roman" w:hAnsi="Times New Roman" w:cs="Times New Roman"/>
          <w:b/>
          <w:color w:val="FF0000"/>
          <w:sz w:val="32"/>
          <w:szCs w:val="32"/>
        </w:rPr>
        <w:t>умерло граждан в возрасте</w:t>
      </w:r>
    </w:p>
    <w:p w:rsidR="009E2DD1" w:rsidRPr="004A2791" w:rsidRDefault="009E2DD1" w:rsidP="009E2DD1">
      <w:pPr>
        <w:pStyle w:val="a5"/>
        <w:rPr>
          <w:rFonts w:ascii="Times New Roman" w:hAnsi="Times New Roman" w:cs="Times New Roman"/>
          <w:sz w:val="32"/>
          <w:szCs w:val="32"/>
        </w:rPr>
      </w:pP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до 20 лет- 1 человек;</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от 20-45 лет-  2 человека;</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от 45-60 лет-2 человек</w:t>
      </w:r>
    </w:p>
    <w:p w:rsidR="009E2DD1" w:rsidRPr="004A2791" w:rsidRDefault="009E2DD1" w:rsidP="009E2DD1">
      <w:pPr>
        <w:jc w:val="both"/>
        <w:rPr>
          <w:rFonts w:ascii="Times New Roman" w:hAnsi="Times New Roman" w:cs="Times New Roman"/>
          <w:sz w:val="32"/>
          <w:szCs w:val="32"/>
        </w:rPr>
      </w:pPr>
      <w:r w:rsidRPr="004A2791">
        <w:rPr>
          <w:rFonts w:ascii="Times New Roman" w:hAnsi="Times New Roman" w:cs="Times New Roman"/>
          <w:sz w:val="32"/>
          <w:szCs w:val="32"/>
        </w:rPr>
        <w:t>от 60 до 90 лет -18 человек</w:t>
      </w:r>
    </w:p>
    <w:p w:rsidR="009E2DD1" w:rsidRPr="004A2791" w:rsidRDefault="009E2DD1" w:rsidP="009E2DD1">
      <w:pPr>
        <w:ind w:firstLine="708"/>
        <w:jc w:val="both"/>
        <w:rPr>
          <w:rFonts w:ascii="Times New Roman" w:hAnsi="Times New Roman" w:cs="Times New Roman"/>
          <w:b/>
          <w:color w:val="FF0000"/>
          <w:sz w:val="32"/>
          <w:szCs w:val="32"/>
        </w:rPr>
      </w:pPr>
      <w:r w:rsidRPr="004A2791">
        <w:rPr>
          <w:rFonts w:ascii="Times New Roman" w:hAnsi="Times New Roman" w:cs="Times New Roman"/>
          <w:color w:val="C00000"/>
          <w:sz w:val="32"/>
          <w:szCs w:val="32"/>
        </w:rPr>
        <w:t xml:space="preserve"> </w:t>
      </w:r>
      <w:r w:rsidRPr="004A2791">
        <w:rPr>
          <w:rFonts w:ascii="Times New Roman" w:hAnsi="Times New Roman" w:cs="Times New Roman"/>
          <w:b/>
          <w:color w:val="FF0000"/>
          <w:sz w:val="32"/>
          <w:szCs w:val="32"/>
        </w:rPr>
        <w:t xml:space="preserve">Одним из основных полномочий администрации является исполнении бюджета, целевое и рациональное расходовании бюджетных средств . </w:t>
      </w:r>
    </w:p>
    <w:p w:rsidR="009E2DD1" w:rsidRPr="004A2791" w:rsidRDefault="009E2DD1" w:rsidP="009E2DD1">
      <w:pPr>
        <w:ind w:firstLine="708"/>
        <w:jc w:val="both"/>
        <w:rPr>
          <w:rFonts w:ascii="Times New Roman" w:hAnsi="Times New Roman" w:cs="Times New Roman"/>
          <w:color w:val="000000"/>
          <w:sz w:val="32"/>
          <w:szCs w:val="32"/>
          <w:shd w:val="clear" w:color="auto" w:fill="FFFFFF"/>
        </w:rPr>
      </w:pPr>
      <w:r w:rsidRPr="004A2791">
        <w:rPr>
          <w:rFonts w:ascii="Times New Roman" w:hAnsi="Times New Roman" w:cs="Times New Roman"/>
          <w:color w:val="000000"/>
          <w:sz w:val="32"/>
          <w:szCs w:val="32"/>
          <w:shd w:val="clear" w:color="auto" w:fill="FFFFFF"/>
        </w:rPr>
        <w:t xml:space="preserve">Причина финансовой необеспеченности - доходная база   поселения не соответствует объему расходных обязательств, так как расходные обязательства подгоняются под планируемые </w:t>
      </w:r>
      <w:r w:rsidRPr="004A2791">
        <w:rPr>
          <w:rFonts w:ascii="Times New Roman" w:hAnsi="Times New Roman" w:cs="Times New Roman"/>
          <w:color w:val="000000"/>
          <w:sz w:val="32"/>
          <w:szCs w:val="32"/>
          <w:shd w:val="clear" w:color="auto" w:fill="FFFFFF"/>
        </w:rPr>
        <w:lastRenderedPageBreak/>
        <w:t xml:space="preserve">доходы. Такой подход не позволяет предусмотреть в бюджете поселения средства на развитие муниципального образования.    </w:t>
      </w:r>
    </w:p>
    <w:p w:rsidR="009E2DD1" w:rsidRPr="004A2791" w:rsidRDefault="009E2DD1" w:rsidP="009E2DD1">
      <w:pPr>
        <w:shd w:val="clear" w:color="auto" w:fill="FFFFFF"/>
        <w:spacing w:before="100" w:beforeAutospacing="1" w:after="100" w:afterAutospacing="1"/>
        <w:rPr>
          <w:rFonts w:ascii="Verdana" w:hAnsi="Verdana"/>
          <w:b/>
          <w:color w:val="000000"/>
          <w:sz w:val="32"/>
          <w:szCs w:val="32"/>
        </w:rPr>
      </w:pPr>
      <w:r w:rsidRPr="004A2791">
        <w:rPr>
          <w:rFonts w:ascii="Times New Roman" w:hAnsi="Times New Roman" w:cs="Times New Roman"/>
          <w:b/>
          <w:color w:val="FF0000"/>
          <w:sz w:val="32"/>
          <w:szCs w:val="32"/>
        </w:rPr>
        <w:t xml:space="preserve">Бюджет  2015 года  </w:t>
      </w:r>
      <w:r w:rsidRPr="004A2791">
        <w:rPr>
          <w:sz w:val="32"/>
          <w:szCs w:val="32"/>
        </w:rPr>
        <w:t xml:space="preserve">  утвержден советом депутатов по источникам </w:t>
      </w:r>
      <w:r w:rsidRPr="004A2791">
        <w:rPr>
          <w:b/>
          <w:color w:val="FF0000"/>
          <w:sz w:val="32"/>
          <w:szCs w:val="32"/>
        </w:rPr>
        <w:t xml:space="preserve"> доходов и расходов – 9837,6  тыс. рублей и </w:t>
      </w:r>
      <w:r w:rsidRPr="004A2791">
        <w:rPr>
          <w:rFonts w:ascii="Times New Roman" w:hAnsi="Times New Roman" w:cs="Times New Roman"/>
          <w:b/>
          <w:color w:val="FF0000"/>
          <w:sz w:val="32"/>
          <w:szCs w:val="32"/>
        </w:rPr>
        <w:t xml:space="preserve"> формировался из следующих источников: (слайд)</w:t>
      </w:r>
    </w:p>
    <w:p w:rsidR="009E2DD1" w:rsidRPr="004A2791" w:rsidRDefault="009E2DD1" w:rsidP="009E2DD1">
      <w:pPr>
        <w:numPr>
          <w:ilvl w:val="0"/>
          <w:numId w:val="1"/>
        </w:numPr>
        <w:shd w:val="clear" w:color="auto" w:fill="FFFFFF"/>
        <w:spacing w:before="100" w:beforeAutospacing="1" w:after="100" w:afterAutospacing="1" w:line="240" w:lineRule="auto"/>
        <w:rPr>
          <w:rFonts w:ascii="Times New Roman" w:hAnsi="Times New Roman" w:cs="Times New Roman"/>
          <w:color w:val="000000"/>
          <w:sz w:val="32"/>
          <w:szCs w:val="32"/>
        </w:rPr>
      </w:pPr>
      <w:r w:rsidRPr="004A2791">
        <w:rPr>
          <w:rFonts w:ascii="Times New Roman" w:hAnsi="Times New Roman" w:cs="Times New Roman"/>
          <w:color w:val="000000"/>
          <w:sz w:val="32"/>
          <w:szCs w:val="32"/>
        </w:rPr>
        <w:t xml:space="preserve"> Налог на НДФЛ- 10%</w:t>
      </w:r>
    </w:p>
    <w:p w:rsidR="009E2DD1" w:rsidRPr="004A2791" w:rsidRDefault="009E2DD1" w:rsidP="009E2DD1">
      <w:pPr>
        <w:numPr>
          <w:ilvl w:val="0"/>
          <w:numId w:val="1"/>
        </w:numPr>
        <w:shd w:val="clear" w:color="auto" w:fill="FFFFFF"/>
        <w:spacing w:before="100" w:beforeAutospacing="1" w:after="100" w:afterAutospacing="1" w:line="240" w:lineRule="auto"/>
        <w:rPr>
          <w:rFonts w:ascii="Times New Roman" w:hAnsi="Times New Roman" w:cs="Times New Roman"/>
          <w:color w:val="000000"/>
          <w:sz w:val="32"/>
          <w:szCs w:val="32"/>
        </w:rPr>
      </w:pPr>
      <w:r w:rsidRPr="004A2791">
        <w:rPr>
          <w:rFonts w:ascii="Times New Roman" w:hAnsi="Times New Roman" w:cs="Times New Roman"/>
          <w:color w:val="000000"/>
          <w:sz w:val="32"/>
          <w:szCs w:val="32"/>
        </w:rPr>
        <w:t xml:space="preserve">Акцизы по подакцизным товарам – </w:t>
      </w:r>
      <w:r w:rsidRPr="004A2791">
        <w:rPr>
          <w:rFonts w:ascii="Times New Roman" w:hAnsi="Times New Roman" w:cs="Times New Roman"/>
          <w:b/>
          <w:color w:val="000000"/>
          <w:sz w:val="32"/>
          <w:szCs w:val="32"/>
        </w:rPr>
        <w:t>0,01213 %</w:t>
      </w:r>
    </w:p>
    <w:p w:rsidR="009E2DD1" w:rsidRPr="004A2791" w:rsidRDefault="009E2DD1" w:rsidP="009E2DD1">
      <w:pPr>
        <w:numPr>
          <w:ilvl w:val="0"/>
          <w:numId w:val="1"/>
        </w:numPr>
        <w:shd w:val="clear" w:color="auto" w:fill="FFFFFF"/>
        <w:spacing w:before="100" w:beforeAutospacing="1" w:after="100" w:afterAutospacing="1" w:line="240" w:lineRule="auto"/>
        <w:rPr>
          <w:rFonts w:ascii="Times New Roman" w:hAnsi="Times New Roman" w:cs="Times New Roman"/>
          <w:color w:val="000000"/>
          <w:sz w:val="32"/>
          <w:szCs w:val="32"/>
        </w:rPr>
      </w:pPr>
      <w:r w:rsidRPr="004A2791">
        <w:rPr>
          <w:rFonts w:ascii="Times New Roman" w:hAnsi="Times New Roman" w:cs="Times New Roman"/>
          <w:color w:val="000000"/>
          <w:sz w:val="32"/>
          <w:szCs w:val="32"/>
        </w:rPr>
        <w:t>Земельный налог – 100%</w:t>
      </w:r>
    </w:p>
    <w:p w:rsidR="009E2DD1" w:rsidRPr="004A2791" w:rsidRDefault="009E2DD1" w:rsidP="009E2DD1">
      <w:pPr>
        <w:numPr>
          <w:ilvl w:val="0"/>
          <w:numId w:val="1"/>
        </w:numPr>
        <w:shd w:val="clear" w:color="auto" w:fill="FFFFFF"/>
        <w:spacing w:before="100" w:beforeAutospacing="1" w:after="100" w:afterAutospacing="1" w:line="240" w:lineRule="auto"/>
        <w:rPr>
          <w:rFonts w:ascii="Times New Roman" w:hAnsi="Times New Roman" w:cs="Times New Roman"/>
          <w:color w:val="000000"/>
          <w:sz w:val="32"/>
          <w:szCs w:val="32"/>
        </w:rPr>
      </w:pPr>
      <w:r w:rsidRPr="004A2791">
        <w:rPr>
          <w:rFonts w:ascii="Times New Roman" w:hAnsi="Times New Roman" w:cs="Times New Roman"/>
          <w:color w:val="000000"/>
          <w:sz w:val="32"/>
          <w:szCs w:val="32"/>
        </w:rPr>
        <w:t>Налог на имущество физических лиц- 100%</w:t>
      </w:r>
    </w:p>
    <w:p w:rsidR="009E2DD1" w:rsidRPr="004A2791" w:rsidRDefault="009E2DD1" w:rsidP="009E2DD1">
      <w:pPr>
        <w:numPr>
          <w:ilvl w:val="0"/>
          <w:numId w:val="1"/>
        </w:numPr>
        <w:shd w:val="clear" w:color="auto" w:fill="FFFFFF"/>
        <w:spacing w:before="100" w:beforeAutospacing="1" w:after="100" w:afterAutospacing="1" w:line="240" w:lineRule="auto"/>
        <w:rPr>
          <w:rFonts w:ascii="Times New Roman" w:hAnsi="Times New Roman" w:cs="Times New Roman"/>
          <w:color w:val="000000"/>
          <w:sz w:val="32"/>
          <w:szCs w:val="32"/>
        </w:rPr>
      </w:pPr>
      <w:r w:rsidRPr="004A2791">
        <w:rPr>
          <w:rFonts w:ascii="Times New Roman" w:hAnsi="Times New Roman" w:cs="Times New Roman"/>
          <w:color w:val="000000"/>
          <w:sz w:val="32"/>
          <w:szCs w:val="32"/>
        </w:rPr>
        <w:t>Доходы от использования имущества, находящегося в муниципальной собственности – 100%</w:t>
      </w:r>
    </w:p>
    <w:p w:rsidR="009E2DD1" w:rsidRPr="004A2791" w:rsidRDefault="009E2DD1" w:rsidP="009E2DD1">
      <w:pPr>
        <w:numPr>
          <w:ilvl w:val="0"/>
          <w:numId w:val="1"/>
        </w:numPr>
        <w:shd w:val="clear" w:color="auto" w:fill="FFFFFF"/>
        <w:spacing w:before="100" w:beforeAutospacing="1" w:after="100" w:afterAutospacing="1" w:line="240" w:lineRule="auto"/>
        <w:rPr>
          <w:rFonts w:ascii="Times New Roman" w:hAnsi="Times New Roman" w:cs="Times New Roman"/>
          <w:color w:val="000000"/>
          <w:sz w:val="32"/>
          <w:szCs w:val="32"/>
        </w:rPr>
      </w:pPr>
      <w:r w:rsidRPr="004A2791">
        <w:rPr>
          <w:rFonts w:ascii="Times New Roman" w:hAnsi="Times New Roman" w:cs="Times New Roman"/>
          <w:color w:val="000000"/>
          <w:sz w:val="32"/>
          <w:szCs w:val="32"/>
        </w:rPr>
        <w:t>Транспортный налог – 50 %;</w:t>
      </w:r>
    </w:p>
    <w:p w:rsidR="009E2DD1" w:rsidRPr="004A2791" w:rsidRDefault="009E2DD1" w:rsidP="009E2DD1">
      <w:pPr>
        <w:pStyle w:val="ad"/>
        <w:numPr>
          <w:ilvl w:val="0"/>
          <w:numId w:val="1"/>
        </w:numPr>
        <w:shd w:val="clear" w:color="auto" w:fill="FFFFFF"/>
        <w:spacing w:before="100" w:beforeAutospacing="1" w:after="100" w:afterAutospacing="1"/>
        <w:rPr>
          <w:color w:val="000000"/>
          <w:sz w:val="32"/>
          <w:szCs w:val="32"/>
        </w:rPr>
      </w:pPr>
      <w:r w:rsidRPr="004A2791">
        <w:rPr>
          <w:color w:val="000000"/>
          <w:sz w:val="32"/>
          <w:szCs w:val="32"/>
        </w:rPr>
        <w:t>Доходы от продажи имущества – 100%</w:t>
      </w:r>
      <w:r w:rsidRPr="004A2791">
        <w:rPr>
          <w:sz w:val="32"/>
          <w:szCs w:val="32"/>
        </w:rPr>
        <w:t xml:space="preserve"> </w:t>
      </w:r>
    </w:p>
    <w:p w:rsidR="009E2DD1" w:rsidRPr="004A2791" w:rsidRDefault="009E2DD1" w:rsidP="009E2DD1">
      <w:pPr>
        <w:pStyle w:val="a5"/>
        <w:rPr>
          <w:rFonts w:ascii="Times New Roman" w:hAnsi="Times New Roman" w:cs="Times New Roman"/>
          <w:b/>
          <w:color w:val="000000"/>
          <w:sz w:val="32"/>
          <w:szCs w:val="32"/>
        </w:rPr>
      </w:pPr>
      <w:r w:rsidRPr="004A2791">
        <w:rPr>
          <w:rFonts w:ascii="Times New Roman" w:hAnsi="Times New Roman" w:cs="Times New Roman"/>
          <w:b/>
          <w:sz w:val="32"/>
          <w:szCs w:val="32"/>
        </w:rPr>
        <w:t>Исполнение  показателей бюджета</w:t>
      </w:r>
    </w:p>
    <w:p w:rsidR="009E2DD1" w:rsidRPr="004A2791" w:rsidRDefault="009E2DD1" w:rsidP="009E2DD1">
      <w:pPr>
        <w:pStyle w:val="a5"/>
        <w:rPr>
          <w:rFonts w:ascii="Times New Roman" w:hAnsi="Times New Roman" w:cs="Times New Roman"/>
          <w:color w:val="000000"/>
          <w:sz w:val="32"/>
          <w:szCs w:val="32"/>
        </w:rPr>
      </w:pPr>
      <w:r w:rsidRPr="004A2791">
        <w:rPr>
          <w:rFonts w:ascii="Times New Roman" w:hAnsi="Times New Roman" w:cs="Times New Roman"/>
          <w:sz w:val="32"/>
          <w:szCs w:val="32"/>
        </w:rPr>
        <w:t xml:space="preserve">План по доходам  на 2015 год </w:t>
      </w:r>
      <w:r w:rsidRPr="004A2791">
        <w:rPr>
          <w:rFonts w:ascii="Times New Roman" w:hAnsi="Times New Roman" w:cs="Times New Roman"/>
          <w:b/>
          <w:color w:val="FF0000"/>
          <w:sz w:val="32"/>
          <w:szCs w:val="32"/>
        </w:rPr>
        <w:t>13 896,3 тыс</w:t>
      </w:r>
      <w:r w:rsidRPr="004A2791">
        <w:rPr>
          <w:rFonts w:ascii="Times New Roman" w:hAnsi="Times New Roman" w:cs="Times New Roman"/>
          <w:b/>
          <w:sz w:val="32"/>
          <w:szCs w:val="32"/>
        </w:rPr>
        <w:t>.</w:t>
      </w:r>
      <w:r w:rsidRPr="004A2791">
        <w:rPr>
          <w:rFonts w:ascii="Times New Roman" w:hAnsi="Times New Roman" w:cs="Times New Roman"/>
          <w:sz w:val="32"/>
          <w:szCs w:val="32"/>
        </w:rPr>
        <w:t xml:space="preserve"> руб , </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 xml:space="preserve">поступило доходов в сумме   </w:t>
      </w:r>
      <w:r w:rsidRPr="004A2791">
        <w:rPr>
          <w:rFonts w:ascii="Times New Roman" w:hAnsi="Times New Roman" w:cs="Times New Roman"/>
          <w:b/>
          <w:color w:val="FF0000"/>
          <w:spacing w:val="-6"/>
          <w:sz w:val="32"/>
          <w:szCs w:val="32"/>
        </w:rPr>
        <w:t xml:space="preserve">13 894,1 тыс. </w:t>
      </w:r>
      <w:r w:rsidRPr="004A2791">
        <w:rPr>
          <w:rFonts w:ascii="Times New Roman" w:hAnsi="Times New Roman" w:cs="Times New Roman"/>
          <w:b/>
          <w:sz w:val="32"/>
          <w:szCs w:val="32"/>
        </w:rPr>
        <w:t xml:space="preserve">  рублей</w:t>
      </w:r>
      <w:r w:rsidRPr="004A2791">
        <w:rPr>
          <w:rFonts w:ascii="Times New Roman" w:hAnsi="Times New Roman" w:cs="Times New Roman"/>
          <w:sz w:val="32"/>
          <w:szCs w:val="32"/>
        </w:rPr>
        <w:t xml:space="preserve">,  </w:t>
      </w:r>
    </w:p>
    <w:p w:rsidR="009E2DD1" w:rsidRPr="004A2791" w:rsidRDefault="009E2DD1" w:rsidP="009E2DD1">
      <w:pPr>
        <w:pStyle w:val="a5"/>
        <w:rPr>
          <w:rFonts w:ascii="Times New Roman" w:hAnsi="Times New Roman" w:cs="Times New Roman"/>
          <w:color w:val="000000"/>
          <w:sz w:val="32"/>
          <w:szCs w:val="32"/>
        </w:rPr>
      </w:pPr>
      <w:r w:rsidRPr="004A2791">
        <w:rPr>
          <w:rFonts w:ascii="Times New Roman" w:hAnsi="Times New Roman" w:cs="Times New Roman"/>
          <w:sz w:val="32"/>
          <w:szCs w:val="32"/>
        </w:rPr>
        <w:t xml:space="preserve">и выполнение по доходам составило </w:t>
      </w:r>
      <w:r w:rsidRPr="004A2791">
        <w:rPr>
          <w:rFonts w:ascii="Times New Roman" w:hAnsi="Times New Roman" w:cs="Times New Roman"/>
          <w:b/>
          <w:color w:val="C00000"/>
          <w:sz w:val="32"/>
          <w:szCs w:val="32"/>
        </w:rPr>
        <w:t>99,9  %</w:t>
      </w:r>
    </w:p>
    <w:p w:rsidR="009E2DD1" w:rsidRPr="004A2791" w:rsidRDefault="009E2DD1" w:rsidP="009E2DD1">
      <w:pPr>
        <w:pStyle w:val="a5"/>
        <w:shd w:val="clear" w:color="auto" w:fill="FFFFFF" w:themeFill="background1"/>
        <w:jc w:val="both"/>
        <w:rPr>
          <w:b/>
          <w:color w:val="C00000"/>
          <w:sz w:val="32"/>
          <w:szCs w:val="32"/>
        </w:rPr>
      </w:pPr>
      <w:r w:rsidRPr="004A2791">
        <w:rPr>
          <w:b/>
          <w:color w:val="C00000"/>
          <w:sz w:val="32"/>
          <w:szCs w:val="32"/>
        </w:rPr>
        <w:t xml:space="preserve"> (слайд, исполнение общих показателей бюджета)</w:t>
      </w:r>
    </w:p>
    <w:tbl>
      <w:tblPr>
        <w:tblStyle w:val="ac"/>
        <w:tblW w:w="0" w:type="auto"/>
        <w:tblInd w:w="-34" w:type="dxa"/>
        <w:tblLook w:val="04A0"/>
      </w:tblPr>
      <w:tblGrid>
        <w:gridCol w:w="3044"/>
        <w:gridCol w:w="2164"/>
        <w:gridCol w:w="2164"/>
        <w:gridCol w:w="2233"/>
      </w:tblGrid>
      <w:tr w:rsidR="009E2DD1" w:rsidRPr="004A2791" w:rsidTr="00872200">
        <w:tc>
          <w:tcPr>
            <w:tcW w:w="3044" w:type="dxa"/>
          </w:tcPr>
          <w:p w:rsidR="009E2DD1" w:rsidRPr="004A2791" w:rsidRDefault="009E2DD1" w:rsidP="00872200">
            <w:pPr>
              <w:spacing w:before="100" w:beforeAutospacing="1" w:after="100" w:afterAutospacing="1"/>
              <w:rPr>
                <w:rFonts w:ascii="Verdana" w:hAnsi="Verdana"/>
                <w:color w:val="000000"/>
                <w:sz w:val="32"/>
                <w:szCs w:val="32"/>
              </w:rPr>
            </w:pPr>
            <w:r w:rsidRPr="004A2791">
              <w:rPr>
                <w:rFonts w:ascii="Verdana" w:hAnsi="Verdana"/>
                <w:color w:val="000000"/>
                <w:sz w:val="32"/>
                <w:szCs w:val="32"/>
              </w:rPr>
              <w:t>наименование показателей</w:t>
            </w:r>
          </w:p>
        </w:tc>
        <w:tc>
          <w:tcPr>
            <w:tcW w:w="2164" w:type="dxa"/>
          </w:tcPr>
          <w:p w:rsidR="009E2DD1" w:rsidRPr="004A2791" w:rsidRDefault="009E2DD1" w:rsidP="00872200">
            <w:pPr>
              <w:spacing w:before="100" w:beforeAutospacing="1" w:after="100" w:afterAutospacing="1"/>
              <w:rPr>
                <w:rFonts w:ascii="Verdana" w:hAnsi="Verdana"/>
                <w:color w:val="000000"/>
                <w:sz w:val="32"/>
                <w:szCs w:val="32"/>
              </w:rPr>
            </w:pPr>
            <w:r w:rsidRPr="004A2791">
              <w:rPr>
                <w:rFonts w:ascii="Verdana" w:hAnsi="Verdana"/>
                <w:color w:val="000000"/>
                <w:sz w:val="32"/>
                <w:szCs w:val="32"/>
              </w:rPr>
              <w:t>план на 2015 год</w:t>
            </w:r>
          </w:p>
        </w:tc>
        <w:tc>
          <w:tcPr>
            <w:tcW w:w="2164" w:type="dxa"/>
          </w:tcPr>
          <w:p w:rsidR="009E2DD1" w:rsidRPr="004A2791" w:rsidRDefault="009E2DD1" w:rsidP="00872200">
            <w:pPr>
              <w:spacing w:before="100" w:beforeAutospacing="1" w:after="100" w:afterAutospacing="1"/>
              <w:rPr>
                <w:rFonts w:ascii="Verdana" w:hAnsi="Verdana"/>
                <w:color w:val="000000"/>
                <w:sz w:val="32"/>
                <w:szCs w:val="32"/>
              </w:rPr>
            </w:pPr>
            <w:r w:rsidRPr="004A2791">
              <w:rPr>
                <w:rFonts w:ascii="Verdana" w:hAnsi="Verdana"/>
                <w:color w:val="000000"/>
                <w:sz w:val="32"/>
                <w:szCs w:val="32"/>
              </w:rPr>
              <w:t>факт на 2015 год</w:t>
            </w:r>
          </w:p>
        </w:tc>
        <w:tc>
          <w:tcPr>
            <w:tcW w:w="2233" w:type="dxa"/>
          </w:tcPr>
          <w:p w:rsidR="009E2DD1" w:rsidRPr="004A2791" w:rsidRDefault="009E2DD1" w:rsidP="00872200">
            <w:pPr>
              <w:spacing w:before="100" w:beforeAutospacing="1" w:after="100" w:afterAutospacing="1"/>
              <w:rPr>
                <w:rFonts w:ascii="Verdana" w:hAnsi="Verdana"/>
                <w:color w:val="000000"/>
                <w:sz w:val="32"/>
                <w:szCs w:val="32"/>
              </w:rPr>
            </w:pPr>
            <w:r w:rsidRPr="004A2791">
              <w:rPr>
                <w:rFonts w:ascii="Verdana" w:hAnsi="Verdana"/>
                <w:color w:val="000000"/>
                <w:sz w:val="32"/>
                <w:szCs w:val="32"/>
              </w:rPr>
              <w:t>% исполнения</w:t>
            </w:r>
          </w:p>
        </w:tc>
      </w:tr>
      <w:tr w:rsidR="009E2DD1" w:rsidRPr="004A2791" w:rsidTr="00872200">
        <w:trPr>
          <w:trHeight w:val="400"/>
        </w:trPr>
        <w:tc>
          <w:tcPr>
            <w:tcW w:w="3044" w:type="dxa"/>
          </w:tcPr>
          <w:p w:rsidR="009E2DD1" w:rsidRPr="004A2791" w:rsidRDefault="009E2DD1" w:rsidP="00872200">
            <w:pPr>
              <w:spacing w:before="100" w:beforeAutospacing="1" w:after="100" w:afterAutospacing="1"/>
              <w:rPr>
                <w:rFonts w:ascii="Verdana" w:hAnsi="Verdana"/>
                <w:color w:val="000000"/>
                <w:sz w:val="32"/>
                <w:szCs w:val="32"/>
              </w:rPr>
            </w:pPr>
            <w:r w:rsidRPr="004A2791">
              <w:rPr>
                <w:rFonts w:ascii="Verdana" w:hAnsi="Verdana"/>
                <w:color w:val="000000"/>
                <w:sz w:val="32"/>
                <w:szCs w:val="32"/>
              </w:rPr>
              <w:t>Доходы</w:t>
            </w:r>
          </w:p>
        </w:tc>
        <w:tc>
          <w:tcPr>
            <w:tcW w:w="2164" w:type="dxa"/>
          </w:tcPr>
          <w:p w:rsidR="009E2DD1" w:rsidRPr="004A2791" w:rsidRDefault="009E2DD1" w:rsidP="00872200">
            <w:pPr>
              <w:spacing w:before="100" w:beforeAutospacing="1" w:after="100" w:afterAutospacing="1"/>
              <w:jc w:val="center"/>
              <w:rPr>
                <w:rFonts w:ascii="Verdana" w:hAnsi="Verdana"/>
                <w:color w:val="000000"/>
                <w:sz w:val="32"/>
                <w:szCs w:val="32"/>
              </w:rPr>
            </w:pPr>
            <w:r w:rsidRPr="004A2791">
              <w:rPr>
                <w:rFonts w:ascii="Verdana" w:hAnsi="Verdana"/>
                <w:color w:val="000000"/>
                <w:sz w:val="32"/>
                <w:szCs w:val="32"/>
              </w:rPr>
              <w:t>13 896,3</w:t>
            </w:r>
          </w:p>
        </w:tc>
        <w:tc>
          <w:tcPr>
            <w:tcW w:w="2164" w:type="dxa"/>
          </w:tcPr>
          <w:p w:rsidR="009E2DD1" w:rsidRPr="004A2791" w:rsidRDefault="009E2DD1" w:rsidP="00872200">
            <w:pPr>
              <w:spacing w:before="100" w:beforeAutospacing="1" w:after="100" w:afterAutospacing="1"/>
              <w:jc w:val="center"/>
              <w:rPr>
                <w:rFonts w:ascii="Verdana" w:hAnsi="Verdana"/>
                <w:color w:val="000000"/>
                <w:sz w:val="32"/>
                <w:szCs w:val="32"/>
              </w:rPr>
            </w:pPr>
            <w:r w:rsidRPr="004A2791">
              <w:rPr>
                <w:rFonts w:ascii="Verdana" w:hAnsi="Verdana"/>
                <w:color w:val="000000"/>
                <w:sz w:val="32"/>
                <w:szCs w:val="32"/>
              </w:rPr>
              <w:t>13 894,1</w:t>
            </w:r>
          </w:p>
        </w:tc>
        <w:tc>
          <w:tcPr>
            <w:tcW w:w="2233" w:type="dxa"/>
          </w:tcPr>
          <w:p w:rsidR="009E2DD1" w:rsidRPr="004A2791" w:rsidRDefault="009E2DD1" w:rsidP="00872200">
            <w:pPr>
              <w:spacing w:before="100" w:beforeAutospacing="1" w:after="100" w:afterAutospacing="1"/>
              <w:jc w:val="center"/>
              <w:rPr>
                <w:rFonts w:ascii="Verdana" w:hAnsi="Verdana"/>
                <w:color w:val="000000"/>
                <w:sz w:val="32"/>
                <w:szCs w:val="32"/>
              </w:rPr>
            </w:pPr>
            <w:r w:rsidRPr="004A2791">
              <w:rPr>
                <w:rFonts w:ascii="Verdana" w:hAnsi="Verdana"/>
                <w:color w:val="000000"/>
                <w:sz w:val="32"/>
                <w:szCs w:val="32"/>
              </w:rPr>
              <w:t>99,9</w:t>
            </w:r>
          </w:p>
        </w:tc>
      </w:tr>
      <w:tr w:rsidR="009E2DD1" w:rsidRPr="004A2791" w:rsidTr="00872200">
        <w:tc>
          <w:tcPr>
            <w:tcW w:w="3044" w:type="dxa"/>
          </w:tcPr>
          <w:p w:rsidR="009E2DD1" w:rsidRPr="004A2791" w:rsidRDefault="009E2DD1" w:rsidP="00872200">
            <w:pPr>
              <w:spacing w:before="100" w:beforeAutospacing="1" w:after="100" w:afterAutospacing="1"/>
              <w:rPr>
                <w:rFonts w:ascii="Verdana" w:hAnsi="Verdana"/>
                <w:color w:val="000000"/>
                <w:sz w:val="32"/>
                <w:szCs w:val="32"/>
              </w:rPr>
            </w:pPr>
            <w:r w:rsidRPr="004A2791">
              <w:rPr>
                <w:rFonts w:ascii="Verdana" w:hAnsi="Verdana"/>
                <w:color w:val="000000"/>
                <w:sz w:val="32"/>
                <w:szCs w:val="32"/>
              </w:rPr>
              <w:t>расходы</w:t>
            </w:r>
          </w:p>
        </w:tc>
        <w:tc>
          <w:tcPr>
            <w:tcW w:w="2164" w:type="dxa"/>
          </w:tcPr>
          <w:p w:rsidR="009E2DD1" w:rsidRPr="004A2791" w:rsidRDefault="009E2DD1" w:rsidP="00872200">
            <w:pPr>
              <w:spacing w:before="100" w:beforeAutospacing="1" w:after="100" w:afterAutospacing="1"/>
              <w:jc w:val="center"/>
              <w:rPr>
                <w:rFonts w:ascii="Verdana" w:hAnsi="Verdana"/>
                <w:color w:val="000000"/>
                <w:sz w:val="32"/>
                <w:szCs w:val="32"/>
              </w:rPr>
            </w:pPr>
            <w:r w:rsidRPr="004A2791">
              <w:rPr>
                <w:rFonts w:ascii="Verdana" w:hAnsi="Verdana"/>
                <w:color w:val="000000"/>
                <w:sz w:val="32"/>
                <w:szCs w:val="32"/>
              </w:rPr>
              <w:t>16 108,7</w:t>
            </w:r>
          </w:p>
        </w:tc>
        <w:tc>
          <w:tcPr>
            <w:tcW w:w="2164" w:type="dxa"/>
          </w:tcPr>
          <w:p w:rsidR="009E2DD1" w:rsidRPr="004A2791" w:rsidRDefault="009E2DD1" w:rsidP="00872200">
            <w:pPr>
              <w:spacing w:before="100" w:beforeAutospacing="1" w:after="100" w:afterAutospacing="1"/>
              <w:jc w:val="center"/>
              <w:rPr>
                <w:rFonts w:ascii="Verdana" w:hAnsi="Verdana"/>
                <w:color w:val="000000"/>
                <w:sz w:val="32"/>
                <w:szCs w:val="32"/>
              </w:rPr>
            </w:pPr>
            <w:r w:rsidRPr="004A2791">
              <w:rPr>
                <w:rFonts w:ascii="Verdana" w:hAnsi="Verdana"/>
                <w:color w:val="000000"/>
                <w:sz w:val="32"/>
                <w:szCs w:val="32"/>
              </w:rPr>
              <w:t>15 283,6</w:t>
            </w:r>
          </w:p>
        </w:tc>
        <w:tc>
          <w:tcPr>
            <w:tcW w:w="2233" w:type="dxa"/>
          </w:tcPr>
          <w:p w:rsidR="009E2DD1" w:rsidRPr="004A2791" w:rsidRDefault="009E2DD1" w:rsidP="00872200">
            <w:pPr>
              <w:spacing w:before="100" w:beforeAutospacing="1" w:after="100" w:afterAutospacing="1"/>
              <w:jc w:val="center"/>
              <w:rPr>
                <w:rFonts w:ascii="Verdana" w:hAnsi="Verdana"/>
                <w:color w:val="000000"/>
                <w:sz w:val="32"/>
                <w:szCs w:val="32"/>
              </w:rPr>
            </w:pPr>
            <w:r w:rsidRPr="004A2791">
              <w:rPr>
                <w:rFonts w:ascii="Verdana" w:hAnsi="Verdana"/>
                <w:color w:val="000000"/>
                <w:sz w:val="32"/>
                <w:szCs w:val="32"/>
              </w:rPr>
              <w:t>94,8</w:t>
            </w:r>
          </w:p>
        </w:tc>
      </w:tr>
      <w:tr w:rsidR="009E2DD1" w:rsidRPr="004A2791" w:rsidTr="00872200">
        <w:tc>
          <w:tcPr>
            <w:tcW w:w="3044" w:type="dxa"/>
          </w:tcPr>
          <w:p w:rsidR="009E2DD1" w:rsidRPr="004A2791" w:rsidRDefault="009E2DD1" w:rsidP="00872200">
            <w:pPr>
              <w:spacing w:before="100" w:beforeAutospacing="1" w:after="100" w:afterAutospacing="1"/>
              <w:rPr>
                <w:rFonts w:ascii="Verdana" w:hAnsi="Verdana"/>
                <w:color w:val="000000"/>
                <w:sz w:val="32"/>
                <w:szCs w:val="32"/>
              </w:rPr>
            </w:pPr>
            <w:r w:rsidRPr="004A2791">
              <w:rPr>
                <w:rFonts w:ascii="Verdana" w:hAnsi="Verdana"/>
                <w:color w:val="000000"/>
                <w:sz w:val="32"/>
                <w:szCs w:val="32"/>
              </w:rPr>
              <w:t>дефицит</w:t>
            </w:r>
          </w:p>
        </w:tc>
        <w:tc>
          <w:tcPr>
            <w:tcW w:w="2164" w:type="dxa"/>
          </w:tcPr>
          <w:p w:rsidR="009E2DD1" w:rsidRPr="004A2791" w:rsidRDefault="009E2DD1" w:rsidP="00872200">
            <w:pPr>
              <w:spacing w:before="100" w:beforeAutospacing="1" w:after="100" w:afterAutospacing="1"/>
              <w:jc w:val="center"/>
              <w:rPr>
                <w:rFonts w:ascii="Verdana" w:hAnsi="Verdana"/>
                <w:color w:val="000000"/>
                <w:sz w:val="32"/>
                <w:szCs w:val="32"/>
              </w:rPr>
            </w:pPr>
            <w:r w:rsidRPr="004A2791">
              <w:rPr>
                <w:rFonts w:ascii="Verdana" w:hAnsi="Verdana"/>
                <w:color w:val="000000"/>
                <w:sz w:val="32"/>
                <w:szCs w:val="32"/>
              </w:rPr>
              <w:t>0</w:t>
            </w:r>
          </w:p>
        </w:tc>
        <w:tc>
          <w:tcPr>
            <w:tcW w:w="2164" w:type="dxa"/>
          </w:tcPr>
          <w:p w:rsidR="009E2DD1" w:rsidRPr="004A2791" w:rsidRDefault="009E2DD1" w:rsidP="00872200">
            <w:pPr>
              <w:spacing w:before="100" w:beforeAutospacing="1" w:after="100" w:afterAutospacing="1"/>
              <w:jc w:val="center"/>
              <w:rPr>
                <w:rFonts w:ascii="Verdana" w:hAnsi="Verdana"/>
                <w:color w:val="000000"/>
                <w:sz w:val="32"/>
                <w:szCs w:val="32"/>
              </w:rPr>
            </w:pPr>
            <w:r w:rsidRPr="004A2791">
              <w:rPr>
                <w:rFonts w:ascii="Verdana" w:hAnsi="Verdana"/>
                <w:color w:val="000000"/>
                <w:sz w:val="32"/>
                <w:szCs w:val="32"/>
              </w:rPr>
              <w:t>0</w:t>
            </w:r>
          </w:p>
        </w:tc>
        <w:tc>
          <w:tcPr>
            <w:tcW w:w="2233" w:type="dxa"/>
          </w:tcPr>
          <w:p w:rsidR="009E2DD1" w:rsidRPr="004A2791" w:rsidRDefault="009E2DD1" w:rsidP="00872200">
            <w:pPr>
              <w:spacing w:before="100" w:beforeAutospacing="1" w:after="100" w:afterAutospacing="1"/>
              <w:jc w:val="center"/>
              <w:rPr>
                <w:rFonts w:ascii="Verdana" w:hAnsi="Verdana"/>
                <w:color w:val="000000"/>
                <w:sz w:val="32"/>
                <w:szCs w:val="32"/>
              </w:rPr>
            </w:pPr>
            <w:r w:rsidRPr="004A2791">
              <w:rPr>
                <w:rFonts w:ascii="Verdana" w:hAnsi="Verdana"/>
                <w:color w:val="000000"/>
                <w:sz w:val="32"/>
                <w:szCs w:val="32"/>
              </w:rPr>
              <w:t>0</w:t>
            </w:r>
          </w:p>
        </w:tc>
      </w:tr>
    </w:tbl>
    <w:tbl>
      <w:tblPr>
        <w:tblpPr w:leftFromText="180" w:rightFromText="180" w:bottomFromText="200" w:vertAnchor="text" w:horzAnchor="margin" w:tblpXSpec="right" w:tblpY="845"/>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1"/>
        <w:gridCol w:w="2207"/>
        <w:gridCol w:w="1575"/>
        <w:gridCol w:w="8"/>
        <w:gridCol w:w="1529"/>
      </w:tblGrid>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Наименование дохода</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План на 2015 год тыс.руб</w:t>
            </w:r>
          </w:p>
        </w:tc>
        <w:tc>
          <w:tcPr>
            <w:tcW w:w="1583"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Факт      Тыс.руб   </w:t>
            </w:r>
          </w:p>
        </w:tc>
        <w:tc>
          <w:tcPr>
            <w:tcW w:w="1529"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выполнения  к годовому плану</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НДФЛ</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rFonts w:ascii="Arial" w:hAnsi="Arial" w:cs="Arial"/>
                <w:bCs/>
                <w:color w:val="000000"/>
                <w:sz w:val="32"/>
                <w:szCs w:val="32"/>
                <w:lang w:eastAsia="en-US"/>
              </w:rPr>
              <w:t>350</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319,9</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91,4   </w:t>
            </w:r>
          </w:p>
        </w:tc>
      </w:tr>
      <w:tr w:rsidR="009E2DD1" w:rsidRPr="004A2791" w:rsidTr="00872200">
        <w:trPr>
          <w:trHeight w:val="751"/>
        </w:trPr>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Налог на имущество </w:t>
            </w:r>
            <w:r w:rsidRPr="004A2791">
              <w:rPr>
                <w:b/>
                <w:spacing w:val="-6"/>
                <w:sz w:val="32"/>
                <w:szCs w:val="32"/>
                <w:lang w:eastAsia="en-US"/>
              </w:rPr>
              <w:lastRenderedPageBreak/>
              <w:t>физических лиц</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lastRenderedPageBreak/>
              <w:t>50,9</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49,6  </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97,4 </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lastRenderedPageBreak/>
              <w:t>Земельный налог</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1070</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1005,1 </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93,9  </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Транспортный налог</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672,2</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736,9</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109,6 </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Доход от сдачи в аренду имущества</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rPr>
                <w:spacing w:val="-6"/>
                <w:sz w:val="32"/>
                <w:szCs w:val="32"/>
                <w:lang w:eastAsia="en-US"/>
              </w:rPr>
            </w:pPr>
            <w:r w:rsidRPr="004A2791">
              <w:rPr>
                <w:spacing w:val="-6"/>
                <w:sz w:val="32"/>
                <w:szCs w:val="32"/>
                <w:lang w:eastAsia="en-US"/>
              </w:rPr>
              <w:t xml:space="preserve">               525,0</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649,8</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123,7 </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spacing w:after="0"/>
              <w:rPr>
                <w:sz w:val="32"/>
                <w:szCs w:val="32"/>
              </w:rPr>
            </w:pP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spacing w:after="0"/>
              <w:rPr>
                <w:sz w:val="32"/>
                <w:szCs w:val="32"/>
              </w:rPr>
            </w:pP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spacing w:after="0"/>
              <w:rPr>
                <w:sz w:val="32"/>
                <w:szCs w:val="32"/>
              </w:rPr>
            </w:pP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spacing w:after="0"/>
              <w:rPr>
                <w:sz w:val="32"/>
                <w:szCs w:val="32"/>
              </w:rPr>
            </w:pP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Доходы от продажи услуг населению ( найм)</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200,0</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247,0</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 123,5</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Госпошлина(платежи взимаемые за выполнение гос. Полномочий)</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8,4</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9,5</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114,1 </w:t>
            </w:r>
          </w:p>
        </w:tc>
      </w:tr>
      <w:tr w:rsidR="009E2DD1" w:rsidRPr="004A2791" w:rsidTr="00872200">
        <w:trPr>
          <w:trHeight w:val="157"/>
        </w:trPr>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spacing w:after="0"/>
              <w:rPr>
                <w:sz w:val="32"/>
                <w:szCs w:val="32"/>
              </w:rPr>
            </w:pP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spacing w:after="0"/>
              <w:rPr>
                <w:sz w:val="32"/>
                <w:szCs w:val="32"/>
              </w:rPr>
            </w:pP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spacing w:after="0"/>
              <w:rPr>
                <w:sz w:val="32"/>
                <w:szCs w:val="32"/>
              </w:rPr>
            </w:pP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spacing w:after="0"/>
              <w:rPr>
                <w:sz w:val="32"/>
                <w:szCs w:val="32"/>
              </w:rPr>
            </w:pP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Продажа имущества </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348,0</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 371,5</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106,7 </w:t>
            </w:r>
          </w:p>
        </w:tc>
      </w:tr>
      <w:tr w:rsidR="009E2DD1" w:rsidRPr="004A2791" w:rsidTr="00872200">
        <w:trPr>
          <w:trHeight w:val="373"/>
        </w:trPr>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Прочие неналоговые доходы </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395,7</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421,3</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106,4 </w:t>
            </w:r>
          </w:p>
        </w:tc>
      </w:tr>
      <w:tr w:rsidR="009E2DD1" w:rsidRPr="004A2791" w:rsidTr="00872200">
        <w:trPr>
          <w:trHeight w:val="373"/>
        </w:trPr>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Невыясненные поступления</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rFonts w:ascii="Calibri" w:hAnsi="Calibri"/>
                <w:sz w:val="32"/>
                <w:szCs w:val="32"/>
                <w:lang w:eastAsia="en-US"/>
              </w:rPr>
            </w:pPr>
            <w:r w:rsidRPr="004A2791">
              <w:rPr>
                <w:spacing w:val="-6"/>
                <w:sz w:val="32"/>
                <w:szCs w:val="32"/>
                <w:lang w:eastAsia="en-US"/>
              </w:rPr>
              <w:t>28,4</w:t>
            </w:r>
          </w:p>
        </w:tc>
        <w:tc>
          <w:tcPr>
            <w:tcW w:w="1537" w:type="dxa"/>
            <w:gridSpan w:val="2"/>
            <w:tcBorders>
              <w:top w:val="single" w:sz="4" w:space="0" w:color="auto"/>
              <w:left w:val="single" w:sz="4" w:space="0" w:color="auto"/>
              <w:bottom w:val="single" w:sz="4" w:space="0" w:color="auto"/>
              <w:right w:val="single" w:sz="4" w:space="0" w:color="auto"/>
            </w:tcBorders>
          </w:tcPr>
          <w:p w:rsidR="009E2DD1" w:rsidRPr="004A2791" w:rsidRDefault="009E2DD1" w:rsidP="00872200">
            <w:pPr>
              <w:rPr>
                <w:rFonts w:ascii="Calibri" w:hAnsi="Calibri"/>
                <w:sz w:val="32"/>
                <w:szCs w:val="32"/>
                <w:lang w:eastAsia="en-US"/>
              </w:rPr>
            </w:pP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Собственные доходы</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 xml:space="preserve">4058,8  </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 xml:space="preserve">4243,9  </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 xml:space="preserve">104,5 </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ИТОГО </w:t>
            </w:r>
          </w:p>
        </w:tc>
        <w:tc>
          <w:tcPr>
            <w:tcW w:w="2207"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tabs>
                <w:tab w:val="left" w:pos="720"/>
              </w:tabs>
              <w:ind w:right="10"/>
              <w:jc w:val="center"/>
              <w:rPr>
                <w:b/>
                <w:spacing w:val="-6"/>
                <w:sz w:val="32"/>
                <w:szCs w:val="32"/>
                <w:lang w:eastAsia="en-US"/>
              </w:rPr>
            </w:pP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 </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 xml:space="preserve"> </w:t>
            </w:r>
          </w:p>
        </w:tc>
      </w:tr>
      <w:tr w:rsidR="009E2DD1" w:rsidRPr="004A2791" w:rsidTr="00872200">
        <w:tc>
          <w:tcPr>
            <w:tcW w:w="8850" w:type="dxa"/>
            <w:gridSpan w:val="5"/>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Безвозмездные поступления  из бюджетов других уровней (дотации, субвенции, иные межбюджетные трансферты)</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Дотации подушевая дотация областного</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 </w:t>
            </w:r>
            <w:r w:rsidRPr="004A2791">
              <w:rPr>
                <w:rFonts w:ascii="Arial" w:hAnsi="Arial" w:cs="Arial"/>
                <w:color w:val="000000"/>
                <w:sz w:val="32"/>
                <w:szCs w:val="32"/>
                <w:lang w:eastAsia="en-US"/>
              </w:rPr>
              <w:t>4632,2</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rFonts w:ascii="Arial" w:hAnsi="Arial" w:cs="Arial"/>
                <w:color w:val="000000"/>
                <w:sz w:val="32"/>
                <w:szCs w:val="32"/>
                <w:lang w:eastAsia="en-US"/>
              </w:rPr>
              <w:t>4632,2</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100</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Дотация из районного фонда финансовой поддержки</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rFonts w:ascii="Arial" w:hAnsi="Arial" w:cs="Arial"/>
                <w:color w:val="000000"/>
                <w:sz w:val="32"/>
                <w:szCs w:val="32"/>
                <w:lang w:eastAsia="en-US"/>
              </w:rPr>
              <w:t>709,4</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rFonts w:ascii="Arial" w:hAnsi="Arial" w:cs="Arial"/>
                <w:color w:val="000000"/>
                <w:sz w:val="32"/>
                <w:szCs w:val="32"/>
                <w:lang w:eastAsia="en-US"/>
              </w:rPr>
              <w:t>709,4</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100</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lastRenderedPageBreak/>
              <w:t>Субвенция (гос полномочия)</w:t>
            </w:r>
          </w:p>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Ставка</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428,7 </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428,7</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100 </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Субвенция (ВУС)</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102,2</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102,2</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100</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Прочие трансферты(ЖКХ)</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350,0   </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250,0  </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71,4</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rPr>
                <w:spacing w:val="-6"/>
                <w:sz w:val="32"/>
                <w:szCs w:val="32"/>
                <w:lang w:eastAsia="en-US"/>
              </w:rPr>
            </w:pPr>
            <w:r w:rsidRPr="004A2791">
              <w:rPr>
                <w:spacing w:val="-6"/>
                <w:sz w:val="32"/>
                <w:szCs w:val="32"/>
                <w:lang w:eastAsia="en-US"/>
              </w:rPr>
              <w:t>Прочие субсидии бюджетам поселений (район)</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1228,8</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1141,5</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 92,8</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rPr>
                <w:spacing w:val="-6"/>
                <w:sz w:val="32"/>
                <w:szCs w:val="32"/>
                <w:lang w:eastAsia="en-US"/>
              </w:rPr>
            </w:pPr>
            <w:r w:rsidRPr="004A2791">
              <w:rPr>
                <w:spacing w:val="-6"/>
                <w:sz w:val="32"/>
                <w:szCs w:val="32"/>
                <w:lang w:eastAsia="en-US"/>
              </w:rPr>
              <w:t>Прочие субсидии бюджетам поселений (область)</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2386,1</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2386,1 </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100</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Итого </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   </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 </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 </w:t>
            </w:r>
          </w:p>
        </w:tc>
      </w:tr>
      <w:tr w:rsidR="009E2DD1" w:rsidRPr="004A2791" w:rsidTr="00872200">
        <w:tc>
          <w:tcPr>
            <w:tcW w:w="353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ИТОГО ВСЕГО</w:t>
            </w:r>
          </w:p>
        </w:tc>
        <w:tc>
          <w:tcPr>
            <w:tcW w:w="220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 xml:space="preserve">13896,3  </w:t>
            </w:r>
          </w:p>
        </w:tc>
        <w:tc>
          <w:tcPr>
            <w:tcW w:w="1575"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 xml:space="preserve">13894,1  </w:t>
            </w:r>
          </w:p>
        </w:tc>
        <w:tc>
          <w:tcPr>
            <w:tcW w:w="153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 xml:space="preserve">99,9 </w:t>
            </w:r>
          </w:p>
        </w:tc>
      </w:tr>
    </w:tbl>
    <w:p w:rsidR="009E2DD1" w:rsidRPr="004A2791" w:rsidRDefault="009E2DD1" w:rsidP="009E2DD1">
      <w:pPr>
        <w:shd w:val="clear" w:color="auto" w:fill="FFFFFF"/>
        <w:spacing w:before="100" w:beforeAutospacing="1" w:after="100" w:afterAutospacing="1" w:line="240" w:lineRule="auto"/>
        <w:ind w:left="720"/>
        <w:rPr>
          <w:rFonts w:ascii="Verdana" w:hAnsi="Verdana"/>
          <w:color w:val="000000"/>
          <w:sz w:val="32"/>
          <w:szCs w:val="32"/>
        </w:rPr>
      </w:pPr>
    </w:p>
    <w:p w:rsidR="009E2DD1" w:rsidRPr="004A2791" w:rsidRDefault="009E2DD1" w:rsidP="009E2DD1">
      <w:pPr>
        <w:shd w:val="clear" w:color="auto" w:fill="FFFFFF"/>
        <w:spacing w:before="100" w:beforeAutospacing="1" w:after="100" w:afterAutospacing="1" w:line="240" w:lineRule="auto"/>
        <w:ind w:left="720"/>
        <w:rPr>
          <w:rFonts w:ascii="Verdana" w:hAnsi="Verdana"/>
          <w:color w:val="000000"/>
          <w:sz w:val="32"/>
          <w:szCs w:val="32"/>
        </w:rPr>
      </w:pPr>
    </w:p>
    <w:p w:rsidR="009E2DD1" w:rsidRPr="004A2791" w:rsidRDefault="009E2DD1" w:rsidP="009E2DD1">
      <w:pPr>
        <w:shd w:val="clear" w:color="auto" w:fill="FFFFFF"/>
        <w:spacing w:before="100" w:beforeAutospacing="1" w:after="100" w:afterAutospacing="1" w:line="240" w:lineRule="auto"/>
        <w:ind w:left="720"/>
        <w:rPr>
          <w:rFonts w:ascii="Verdana" w:hAnsi="Verdana"/>
          <w:color w:val="000000"/>
          <w:sz w:val="32"/>
          <w:szCs w:val="32"/>
        </w:rPr>
      </w:pPr>
    </w:p>
    <w:p w:rsidR="009E2DD1" w:rsidRPr="004A2791" w:rsidRDefault="009E2DD1" w:rsidP="009E2DD1">
      <w:pPr>
        <w:shd w:val="clear" w:color="auto" w:fill="FFFFFF"/>
        <w:spacing w:before="100" w:beforeAutospacing="1" w:after="100" w:afterAutospacing="1" w:line="240" w:lineRule="auto"/>
        <w:ind w:left="720"/>
        <w:rPr>
          <w:rFonts w:ascii="Verdana" w:hAnsi="Verdana"/>
          <w:color w:val="000000"/>
          <w:sz w:val="32"/>
          <w:szCs w:val="32"/>
        </w:rPr>
      </w:pPr>
    </w:p>
    <w:p w:rsidR="009E2DD1" w:rsidRPr="004A2791" w:rsidRDefault="009E2DD1" w:rsidP="009E2DD1">
      <w:pPr>
        <w:shd w:val="clear" w:color="auto" w:fill="FFFFFF"/>
        <w:spacing w:before="100" w:beforeAutospacing="1" w:after="100" w:afterAutospacing="1" w:line="240" w:lineRule="auto"/>
        <w:ind w:left="720"/>
        <w:rPr>
          <w:rFonts w:ascii="Verdana" w:hAnsi="Verdana"/>
          <w:color w:val="000000"/>
          <w:sz w:val="32"/>
          <w:szCs w:val="32"/>
        </w:rPr>
      </w:pPr>
    </w:p>
    <w:p w:rsidR="009E2DD1" w:rsidRPr="004A2791" w:rsidRDefault="009E2DD1" w:rsidP="009E2DD1">
      <w:pPr>
        <w:shd w:val="clear" w:color="auto" w:fill="FFFFFF"/>
        <w:spacing w:before="100" w:beforeAutospacing="1" w:after="100" w:afterAutospacing="1" w:line="240" w:lineRule="auto"/>
        <w:ind w:left="720"/>
        <w:rPr>
          <w:rFonts w:ascii="Verdana" w:hAnsi="Verdana"/>
          <w:color w:val="000000"/>
          <w:sz w:val="32"/>
          <w:szCs w:val="32"/>
        </w:rPr>
      </w:pPr>
    </w:p>
    <w:p w:rsidR="009E2DD1" w:rsidRPr="004A2791" w:rsidRDefault="009E2DD1" w:rsidP="009E2DD1">
      <w:pPr>
        <w:shd w:val="clear" w:color="auto" w:fill="FFFFFF"/>
        <w:spacing w:before="100" w:beforeAutospacing="1" w:after="100" w:afterAutospacing="1" w:line="240" w:lineRule="auto"/>
        <w:ind w:left="720"/>
        <w:rPr>
          <w:rFonts w:ascii="Verdana" w:hAnsi="Verdana"/>
          <w:color w:val="000000"/>
          <w:sz w:val="32"/>
          <w:szCs w:val="32"/>
        </w:rPr>
      </w:pPr>
    </w:p>
    <w:p w:rsidR="009E2DD1" w:rsidRPr="004A2791" w:rsidRDefault="009E2DD1" w:rsidP="009E2DD1">
      <w:pPr>
        <w:pStyle w:val="a5"/>
        <w:shd w:val="clear" w:color="auto" w:fill="FFFFFF" w:themeFill="background1"/>
        <w:jc w:val="both"/>
        <w:rPr>
          <w:rFonts w:ascii="Verdana" w:hAnsi="Verdana"/>
          <w:color w:val="000000"/>
          <w:sz w:val="32"/>
          <w:szCs w:val="32"/>
        </w:rPr>
      </w:pPr>
    </w:p>
    <w:p w:rsidR="009E2DD1" w:rsidRPr="004A2791" w:rsidRDefault="009E2DD1" w:rsidP="009E2DD1">
      <w:pPr>
        <w:pStyle w:val="a5"/>
        <w:shd w:val="clear" w:color="auto" w:fill="FFFFFF" w:themeFill="background1"/>
        <w:jc w:val="both"/>
        <w:rPr>
          <w:rFonts w:ascii="Verdana" w:hAnsi="Verdana"/>
          <w:color w:val="000000"/>
          <w:sz w:val="32"/>
          <w:szCs w:val="32"/>
        </w:rPr>
      </w:pPr>
    </w:p>
    <w:p w:rsidR="009E2DD1" w:rsidRPr="004A2791" w:rsidRDefault="009E2DD1" w:rsidP="009E2DD1">
      <w:pPr>
        <w:pStyle w:val="a5"/>
        <w:shd w:val="clear" w:color="auto" w:fill="FFFFFF" w:themeFill="background1"/>
        <w:jc w:val="both"/>
        <w:rPr>
          <w:rFonts w:ascii="Verdana" w:hAnsi="Verdana"/>
          <w:color w:val="000000"/>
          <w:sz w:val="32"/>
          <w:szCs w:val="32"/>
        </w:rPr>
      </w:pPr>
    </w:p>
    <w:p w:rsidR="009E2DD1" w:rsidRPr="004A2791" w:rsidRDefault="009E2DD1" w:rsidP="009E2DD1">
      <w:pPr>
        <w:pStyle w:val="a5"/>
        <w:shd w:val="clear" w:color="auto" w:fill="FFFFFF" w:themeFill="background1"/>
        <w:jc w:val="both"/>
        <w:rPr>
          <w:b/>
          <w:sz w:val="32"/>
          <w:szCs w:val="32"/>
        </w:rPr>
      </w:pPr>
    </w:p>
    <w:p w:rsidR="009E2DD1" w:rsidRPr="004A2791" w:rsidRDefault="009E2DD1" w:rsidP="009E2DD1">
      <w:pPr>
        <w:pStyle w:val="a5"/>
        <w:shd w:val="clear" w:color="auto" w:fill="FFFFFF" w:themeFill="background1"/>
        <w:jc w:val="both"/>
        <w:rPr>
          <w:b/>
          <w:sz w:val="32"/>
          <w:szCs w:val="32"/>
        </w:rPr>
      </w:pPr>
    </w:p>
    <w:p w:rsidR="009E2DD1" w:rsidRPr="004A2791" w:rsidRDefault="009E2DD1" w:rsidP="009E2DD1">
      <w:pPr>
        <w:pStyle w:val="a5"/>
        <w:shd w:val="clear" w:color="auto" w:fill="FFFFFF" w:themeFill="background1"/>
        <w:jc w:val="both"/>
        <w:rPr>
          <w:b/>
          <w:sz w:val="32"/>
          <w:szCs w:val="32"/>
        </w:rPr>
      </w:pPr>
    </w:p>
    <w:p w:rsidR="009E2DD1" w:rsidRPr="004A2791" w:rsidRDefault="009E2DD1" w:rsidP="009E2DD1">
      <w:pPr>
        <w:pStyle w:val="a5"/>
        <w:shd w:val="clear" w:color="auto" w:fill="FFFFFF" w:themeFill="background1"/>
        <w:jc w:val="both"/>
        <w:rPr>
          <w:b/>
          <w:sz w:val="32"/>
          <w:szCs w:val="32"/>
        </w:rPr>
      </w:pPr>
    </w:p>
    <w:p w:rsidR="009E2DD1" w:rsidRPr="004A2791" w:rsidRDefault="009E2DD1" w:rsidP="009E2DD1">
      <w:pPr>
        <w:pStyle w:val="a5"/>
        <w:shd w:val="clear" w:color="auto" w:fill="FFFFFF" w:themeFill="background1"/>
        <w:jc w:val="both"/>
        <w:rPr>
          <w:b/>
          <w:sz w:val="32"/>
          <w:szCs w:val="32"/>
        </w:rPr>
      </w:pPr>
    </w:p>
    <w:p w:rsidR="009E2DD1" w:rsidRPr="004A2791" w:rsidRDefault="009E2DD1" w:rsidP="009E2DD1">
      <w:pPr>
        <w:pStyle w:val="a5"/>
        <w:shd w:val="clear" w:color="auto" w:fill="FFFFFF" w:themeFill="background1"/>
        <w:jc w:val="both"/>
        <w:rPr>
          <w:b/>
          <w:sz w:val="32"/>
          <w:szCs w:val="32"/>
        </w:rPr>
      </w:pPr>
    </w:p>
    <w:p w:rsidR="009E2DD1" w:rsidRPr="004A2791" w:rsidRDefault="009E2DD1" w:rsidP="009E2DD1">
      <w:pPr>
        <w:pStyle w:val="a5"/>
        <w:shd w:val="clear" w:color="auto" w:fill="FFFFFF" w:themeFill="background1"/>
        <w:jc w:val="both"/>
        <w:rPr>
          <w:b/>
          <w:sz w:val="32"/>
          <w:szCs w:val="32"/>
        </w:rPr>
      </w:pPr>
    </w:p>
    <w:p w:rsidR="009E2DD1" w:rsidRPr="004A2791" w:rsidRDefault="009E2DD1" w:rsidP="009E2DD1">
      <w:pPr>
        <w:pStyle w:val="a5"/>
        <w:shd w:val="clear" w:color="auto" w:fill="FFFFFF" w:themeFill="background1"/>
        <w:jc w:val="both"/>
        <w:rPr>
          <w:b/>
          <w:sz w:val="32"/>
          <w:szCs w:val="32"/>
        </w:rPr>
      </w:pPr>
    </w:p>
    <w:p w:rsidR="009E2DD1" w:rsidRPr="004A2791" w:rsidRDefault="009E2DD1" w:rsidP="009E2DD1">
      <w:pPr>
        <w:pStyle w:val="a5"/>
        <w:shd w:val="clear" w:color="auto" w:fill="FFFFFF" w:themeFill="background1"/>
        <w:jc w:val="both"/>
        <w:rPr>
          <w:b/>
          <w:sz w:val="32"/>
          <w:szCs w:val="32"/>
        </w:rPr>
      </w:pPr>
      <w:r w:rsidRPr="004A2791">
        <w:rPr>
          <w:b/>
          <w:sz w:val="32"/>
          <w:szCs w:val="32"/>
        </w:rPr>
        <w:t>ИСПОЛНЕНИЕ РАСХОДНОЙ ЧАСТИ БЮДЖЕТА:</w:t>
      </w:r>
    </w:p>
    <w:p w:rsidR="009E2DD1" w:rsidRPr="004A2791" w:rsidRDefault="009E2DD1" w:rsidP="009E2DD1">
      <w:pPr>
        <w:pStyle w:val="a5"/>
        <w:shd w:val="clear" w:color="auto" w:fill="FFFFFF" w:themeFill="background1"/>
        <w:jc w:val="both"/>
        <w:rPr>
          <w:sz w:val="32"/>
          <w:szCs w:val="32"/>
        </w:rPr>
      </w:pPr>
      <w:r w:rsidRPr="004A2791">
        <w:rPr>
          <w:b/>
          <w:sz w:val="32"/>
          <w:szCs w:val="32"/>
        </w:rPr>
        <w:t xml:space="preserve">План по расходам  бюджета 2015 года  - 16   108,7 </w:t>
      </w:r>
      <w:r w:rsidRPr="004A2791">
        <w:rPr>
          <w:sz w:val="32"/>
          <w:szCs w:val="32"/>
        </w:rPr>
        <w:t xml:space="preserve"> тыс. руб </w:t>
      </w:r>
    </w:p>
    <w:p w:rsidR="009E2DD1" w:rsidRPr="004A2791" w:rsidRDefault="009E2DD1" w:rsidP="009E2DD1">
      <w:pPr>
        <w:pStyle w:val="a5"/>
        <w:shd w:val="clear" w:color="auto" w:fill="FFFFFF" w:themeFill="background1"/>
        <w:jc w:val="both"/>
        <w:rPr>
          <w:sz w:val="32"/>
          <w:szCs w:val="32"/>
        </w:rPr>
      </w:pPr>
      <w:r w:rsidRPr="004A2791">
        <w:rPr>
          <w:sz w:val="32"/>
          <w:szCs w:val="32"/>
        </w:rPr>
        <w:t xml:space="preserve">исполнен в сумме </w:t>
      </w:r>
      <w:r w:rsidRPr="004A2791">
        <w:rPr>
          <w:b/>
          <w:color w:val="C00000"/>
          <w:sz w:val="32"/>
          <w:szCs w:val="32"/>
        </w:rPr>
        <w:t>15 283,6</w:t>
      </w:r>
      <w:r w:rsidRPr="004A2791">
        <w:rPr>
          <w:sz w:val="32"/>
          <w:szCs w:val="32"/>
        </w:rPr>
        <w:t xml:space="preserve"> тыс. рублей и выполнение по расходам составило </w:t>
      </w:r>
      <w:r w:rsidRPr="004A2791">
        <w:rPr>
          <w:b/>
          <w:color w:val="C00000"/>
          <w:sz w:val="32"/>
          <w:szCs w:val="32"/>
        </w:rPr>
        <w:t>94,8%.</w:t>
      </w:r>
      <w:r w:rsidRPr="004A2791">
        <w:rPr>
          <w:sz w:val="32"/>
          <w:szCs w:val="32"/>
        </w:rPr>
        <w:t xml:space="preserve"> </w:t>
      </w:r>
    </w:p>
    <w:p w:rsidR="009E2DD1" w:rsidRPr="004A2791" w:rsidRDefault="009E2DD1" w:rsidP="009E2DD1">
      <w:pPr>
        <w:pStyle w:val="a5"/>
        <w:shd w:val="clear" w:color="auto" w:fill="FFFFFF" w:themeFill="background1"/>
        <w:ind w:firstLine="708"/>
        <w:jc w:val="both"/>
        <w:rPr>
          <w:sz w:val="32"/>
          <w:szCs w:val="32"/>
        </w:rPr>
      </w:pPr>
      <w:r w:rsidRPr="004A2791">
        <w:rPr>
          <w:sz w:val="32"/>
          <w:szCs w:val="32"/>
        </w:rPr>
        <w:t>В структуре расходов бюджета поселения наибольший удельный вес занимают расходы (субсидии) Расходы на содержание органов МСУ -37,5% ;</w:t>
      </w:r>
    </w:p>
    <w:p w:rsidR="009E2DD1" w:rsidRPr="004A2791" w:rsidRDefault="009E2DD1" w:rsidP="009E2DD1">
      <w:pPr>
        <w:pStyle w:val="a5"/>
        <w:shd w:val="clear" w:color="auto" w:fill="FFFFFF" w:themeFill="background1"/>
        <w:jc w:val="both"/>
        <w:rPr>
          <w:sz w:val="32"/>
          <w:szCs w:val="32"/>
        </w:rPr>
      </w:pPr>
      <w:r w:rsidRPr="004A2791">
        <w:rPr>
          <w:sz w:val="32"/>
          <w:szCs w:val="32"/>
        </w:rPr>
        <w:t>на содержание учреждений культуры -14,9 %;</w:t>
      </w:r>
    </w:p>
    <w:p w:rsidR="009E2DD1" w:rsidRPr="004A2791" w:rsidRDefault="009E2DD1" w:rsidP="009E2DD1">
      <w:pPr>
        <w:pStyle w:val="a5"/>
        <w:shd w:val="clear" w:color="auto" w:fill="FFFFFF" w:themeFill="background1"/>
        <w:jc w:val="both"/>
        <w:rPr>
          <w:sz w:val="32"/>
          <w:szCs w:val="32"/>
        </w:rPr>
      </w:pPr>
      <w:r w:rsidRPr="004A2791">
        <w:rPr>
          <w:sz w:val="32"/>
          <w:szCs w:val="32"/>
        </w:rPr>
        <w:t>Расходы на благоустройство и коммунальное хозяйство- 27,7 %</w:t>
      </w:r>
    </w:p>
    <w:p w:rsidR="009E2DD1" w:rsidRPr="004A2791" w:rsidRDefault="009E2DD1" w:rsidP="009E2DD1">
      <w:pPr>
        <w:pStyle w:val="a5"/>
        <w:shd w:val="clear" w:color="auto" w:fill="FFFFFF" w:themeFill="background1"/>
        <w:jc w:val="both"/>
        <w:rPr>
          <w:sz w:val="32"/>
          <w:szCs w:val="32"/>
        </w:rPr>
      </w:pPr>
      <w:r w:rsidRPr="004A2791">
        <w:rPr>
          <w:sz w:val="32"/>
          <w:szCs w:val="32"/>
        </w:rPr>
        <w:t>Незначительными по удельному весу в общем объеме расходов поселения являются расходы на:</w:t>
      </w:r>
    </w:p>
    <w:p w:rsidR="009E2DD1" w:rsidRPr="004A2791" w:rsidRDefault="009E2DD1" w:rsidP="009E2DD1">
      <w:pPr>
        <w:pStyle w:val="a5"/>
        <w:shd w:val="clear" w:color="auto" w:fill="FFFFFF" w:themeFill="background1"/>
        <w:jc w:val="both"/>
        <w:rPr>
          <w:sz w:val="32"/>
          <w:szCs w:val="32"/>
        </w:rPr>
      </w:pPr>
      <w:r w:rsidRPr="004A2791">
        <w:rPr>
          <w:sz w:val="32"/>
          <w:szCs w:val="32"/>
        </w:rPr>
        <w:t>Физическую культуру и спорт -0,9%</w:t>
      </w:r>
    </w:p>
    <w:p w:rsidR="009E2DD1" w:rsidRPr="004A2791" w:rsidRDefault="009E2DD1" w:rsidP="009E2DD1">
      <w:pPr>
        <w:pStyle w:val="a5"/>
        <w:shd w:val="clear" w:color="auto" w:fill="FFFFFF" w:themeFill="background1"/>
        <w:jc w:val="both"/>
        <w:rPr>
          <w:sz w:val="32"/>
          <w:szCs w:val="32"/>
        </w:rPr>
      </w:pPr>
      <w:r w:rsidRPr="004A2791">
        <w:rPr>
          <w:sz w:val="32"/>
          <w:szCs w:val="32"/>
        </w:rPr>
        <w:t>Образование и молодежь 0,2%;</w:t>
      </w:r>
    </w:p>
    <w:p w:rsidR="009E2DD1" w:rsidRPr="004A2791" w:rsidRDefault="009E2DD1" w:rsidP="009E2DD1">
      <w:pPr>
        <w:pStyle w:val="a5"/>
        <w:shd w:val="clear" w:color="auto" w:fill="FFFFFF" w:themeFill="background1"/>
        <w:jc w:val="both"/>
        <w:rPr>
          <w:sz w:val="32"/>
          <w:szCs w:val="32"/>
        </w:rPr>
      </w:pPr>
      <w:r w:rsidRPr="004A2791">
        <w:rPr>
          <w:sz w:val="32"/>
          <w:szCs w:val="32"/>
        </w:rPr>
        <w:t>На пенсионное обеспечение – 0,8%;</w:t>
      </w:r>
    </w:p>
    <w:p w:rsidR="009E2DD1" w:rsidRPr="004A2791" w:rsidRDefault="009E2DD1" w:rsidP="009E2DD1">
      <w:pPr>
        <w:pStyle w:val="a5"/>
        <w:shd w:val="clear" w:color="auto" w:fill="FFFFFF" w:themeFill="background1"/>
        <w:jc w:val="both"/>
        <w:rPr>
          <w:sz w:val="32"/>
          <w:szCs w:val="32"/>
        </w:rPr>
      </w:pPr>
      <w:r w:rsidRPr="004A2791">
        <w:rPr>
          <w:sz w:val="32"/>
          <w:szCs w:val="32"/>
        </w:rPr>
        <w:lastRenderedPageBreak/>
        <w:t>На прочие  общегосударственные вопросы -0,2%</w:t>
      </w:r>
    </w:p>
    <w:p w:rsidR="009E2DD1" w:rsidRPr="004A2791" w:rsidRDefault="009E2DD1" w:rsidP="009E2DD1">
      <w:pPr>
        <w:pStyle w:val="a5"/>
        <w:shd w:val="clear" w:color="auto" w:fill="FFFFFF" w:themeFill="background1"/>
        <w:jc w:val="both"/>
        <w:rPr>
          <w:sz w:val="32"/>
          <w:szCs w:val="32"/>
        </w:rPr>
      </w:pPr>
      <w:r w:rsidRPr="004A2791">
        <w:rPr>
          <w:sz w:val="32"/>
          <w:szCs w:val="32"/>
        </w:rPr>
        <w:t>Источником финансирования дефицита бюджета являются остатки средств бюджета за предшествующий период;</w:t>
      </w:r>
    </w:p>
    <w:p w:rsidR="009E2DD1" w:rsidRPr="004A2791" w:rsidRDefault="009E2DD1" w:rsidP="009E2DD1">
      <w:pPr>
        <w:pStyle w:val="a5"/>
        <w:shd w:val="clear" w:color="auto" w:fill="FFFFFF" w:themeFill="background1"/>
        <w:jc w:val="both"/>
        <w:rPr>
          <w:sz w:val="32"/>
          <w:szCs w:val="32"/>
        </w:rPr>
      </w:pPr>
    </w:p>
    <w:p w:rsidR="009E2DD1" w:rsidRPr="004A2791" w:rsidRDefault="009E2DD1" w:rsidP="009E2DD1">
      <w:pPr>
        <w:shd w:val="clear" w:color="auto" w:fill="FFFFFF" w:themeFill="background1"/>
        <w:ind w:firstLine="708"/>
        <w:jc w:val="both"/>
        <w:rPr>
          <w:b/>
          <w:color w:val="FF0000"/>
          <w:sz w:val="32"/>
          <w:szCs w:val="3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7"/>
        <w:gridCol w:w="2206"/>
        <w:gridCol w:w="44"/>
        <w:gridCol w:w="1843"/>
        <w:gridCol w:w="1701"/>
      </w:tblGrid>
      <w:tr w:rsidR="009E2DD1" w:rsidRPr="004A2791" w:rsidTr="00872200">
        <w:tc>
          <w:tcPr>
            <w:tcW w:w="398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Наименование расхода</w:t>
            </w:r>
          </w:p>
        </w:tc>
        <w:tc>
          <w:tcPr>
            <w:tcW w:w="2206"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План на 2015 год</w:t>
            </w: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Тыс.руб</w:t>
            </w:r>
          </w:p>
        </w:tc>
        <w:tc>
          <w:tcPr>
            <w:tcW w:w="1887"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Факт 2015</w:t>
            </w: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Тыс.руб   </w:t>
            </w:r>
          </w:p>
        </w:tc>
        <w:tc>
          <w:tcPr>
            <w:tcW w:w="170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 выполнения  </w:t>
            </w:r>
          </w:p>
        </w:tc>
      </w:tr>
      <w:tr w:rsidR="009E2DD1" w:rsidRPr="004A2791" w:rsidTr="00872200">
        <w:tc>
          <w:tcPr>
            <w:tcW w:w="398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Представительские органы</w:t>
            </w:r>
          </w:p>
        </w:tc>
        <w:tc>
          <w:tcPr>
            <w:tcW w:w="2250"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80,0 </w:t>
            </w:r>
          </w:p>
        </w:tc>
        <w:tc>
          <w:tcPr>
            <w:tcW w:w="1843"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79,6</w:t>
            </w:r>
          </w:p>
        </w:tc>
        <w:tc>
          <w:tcPr>
            <w:tcW w:w="170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99,5</w:t>
            </w:r>
          </w:p>
        </w:tc>
      </w:tr>
      <w:tr w:rsidR="009E2DD1" w:rsidRPr="004A2791" w:rsidTr="00872200">
        <w:trPr>
          <w:trHeight w:val="751"/>
        </w:trPr>
        <w:tc>
          <w:tcPr>
            <w:tcW w:w="39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Общегосударственные вопросы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5702,9 </w:t>
            </w:r>
          </w:p>
        </w:tc>
        <w:tc>
          <w:tcPr>
            <w:tcW w:w="184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 5664,2 </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99,3</w:t>
            </w:r>
          </w:p>
        </w:tc>
      </w:tr>
      <w:tr w:rsidR="009E2DD1" w:rsidRPr="004A2791" w:rsidTr="00872200">
        <w:tc>
          <w:tcPr>
            <w:tcW w:w="398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Передача полномочий  (бюджет)</w:t>
            </w:r>
          </w:p>
        </w:tc>
        <w:tc>
          <w:tcPr>
            <w:tcW w:w="2250"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127,3</w:t>
            </w:r>
          </w:p>
        </w:tc>
        <w:tc>
          <w:tcPr>
            <w:tcW w:w="1843"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127,3</w:t>
            </w:r>
          </w:p>
        </w:tc>
        <w:tc>
          <w:tcPr>
            <w:tcW w:w="170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 100</w:t>
            </w:r>
          </w:p>
        </w:tc>
      </w:tr>
      <w:tr w:rsidR="009E2DD1" w:rsidRPr="004A2791" w:rsidTr="00872200">
        <w:tc>
          <w:tcPr>
            <w:tcW w:w="398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Национальная оборона (ВУС)</w:t>
            </w:r>
          </w:p>
        </w:tc>
        <w:tc>
          <w:tcPr>
            <w:tcW w:w="2250"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102,2</w:t>
            </w:r>
          </w:p>
        </w:tc>
        <w:tc>
          <w:tcPr>
            <w:tcW w:w="1843"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102,2</w:t>
            </w:r>
          </w:p>
        </w:tc>
        <w:tc>
          <w:tcPr>
            <w:tcW w:w="170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 100</w:t>
            </w:r>
          </w:p>
        </w:tc>
      </w:tr>
      <w:tr w:rsidR="009E2DD1" w:rsidRPr="004A2791" w:rsidTr="00872200">
        <w:trPr>
          <w:trHeight w:val="1521"/>
        </w:trPr>
        <w:tc>
          <w:tcPr>
            <w:tcW w:w="3987" w:type="dxa"/>
            <w:tcBorders>
              <w:top w:val="single" w:sz="4" w:space="0" w:color="auto"/>
              <w:left w:val="single" w:sz="4" w:space="0" w:color="auto"/>
              <w:bottom w:val="single" w:sz="4" w:space="0" w:color="auto"/>
              <w:right w:val="single" w:sz="4" w:space="0" w:color="auto"/>
            </w:tcBorders>
            <w:shd w:val="clear" w:color="auto" w:fill="FFC000"/>
            <w:hideMark/>
          </w:tcPr>
          <w:p w:rsidR="009E2DD1" w:rsidRPr="004A2791" w:rsidRDefault="009E2DD1" w:rsidP="00872200">
            <w:pPr>
              <w:tabs>
                <w:tab w:val="left" w:pos="720"/>
              </w:tabs>
              <w:ind w:right="10"/>
              <w:jc w:val="center"/>
              <w:rPr>
                <w:b/>
                <w:spacing w:val="-6"/>
                <w:sz w:val="32"/>
                <w:szCs w:val="32"/>
                <w:lang w:eastAsia="en-US"/>
              </w:rPr>
            </w:pPr>
            <w:r w:rsidRPr="004A2791">
              <w:rPr>
                <w:spacing w:val="-6"/>
                <w:sz w:val="32"/>
                <w:szCs w:val="32"/>
                <w:lang w:eastAsia="en-US"/>
              </w:rPr>
              <w:t xml:space="preserve"> </w:t>
            </w:r>
            <w:r w:rsidRPr="004A2791">
              <w:rPr>
                <w:b/>
                <w:spacing w:val="-6"/>
                <w:sz w:val="32"/>
                <w:szCs w:val="32"/>
                <w:lang w:eastAsia="en-US"/>
              </w:rPr>
              <w:t>Национальная безопасность и правоохранительная деятельность (ГО ЧС, пожарная безопасность, спасательные службы)</w:t>
            </w:r>
          </w:p>
        </w:tc>
        <w:tc>
          <w:tcPr>
            <w:tcW w:w="2250" w:type="dxa"/>
            <w:gridSpan w:val="2"/>
            <w:tcBorders>
              <w:top w:val="single" w:sz="4" w:space="0" w:color="auto"/>
              <w:left w:val="single" w:sz="4" w:space="0" w:color="auto"/>
              <w:bottom w:val="single" w:sz="4" w:space="0" w:color="auto"/>
              <w:right w:val="single" w:sz="4" w:space="0" w:color="auto"/>
            </w:tcBorders>
            <w:shd w:val="clear" w:color="auto" w:fill="FFC000"/>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120,0  </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47,1</w:t>
            </w:r>
          </w:p>
        </w:tc>
        <w:tc>
          <w:tcPr>
            <w:tcW w:w="1701" w:type="dxa"/>
            <w:tcBorders>
              <w:top w:val="single" w:sz="4" w:space="0" w:color="auto"/>
              <w:left w:val="single" w:sz="4" w:space="0" w:color="auto"/>
              <w:bottom w:val="single" w:sz="4" w:space="0" w:color="auto"/>
              <w:right w:val="single" w:sz="4" w:space="0" w:color="auto"/>
            </w:tcBorders>
            <w:shd w:val="clear" w:color="auto" w:fill="FFC000"/>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39,3  </w:t>
            </w:r>
          </w:p>
        </w:tc>
      </w:tr>
      <w:tr w:rsidR="009E2DD1" w:rsidRPr="004A2791" w:rsidTr="00872200">
        <w:trPr>
          <w:trHeight w:val="1287"/>
        </w:trPr>
        <w:tc>
          <w:tcPr>
            <w:tcW w:w="3987" w:type="dxa"/>
            <w:tcBorders>
              <w:top w:val="single" w:sz="4" w:space="0" w:color="auto"/>
              <w:left w:val="single" w:sz="4" w:space="0" w:color="auto"/>
              <w:bottom w:val="single" w:sz="4" w:space="0" w:color="auto"/>
              <w:right w:val="single" w:sz="4" w:space="0" w:color="auto"/>
            </w:tcBorders>
            <w:shd w:val="clear" w:color="auto" w:fill="92D050"/>
          </w:tcPr>
          <w:p w:rsidR="009E2DD1" w:rsidRPr="004A2791" w:rsidRDefault="009E2DD1" w:rsidP="00872200">
            <w:pPr>
              <w:tabs>
                <w:tab w:val="left" w:pos="720"/>
              </w:tabs>
              <w:ind w:right="10"/>
              <w:jc w:val="center"/>
              <w:rPr>
                <w:b/>
                <w:color w:val="FF0000"/>
                <w:spacing w:val="-6"/>
                <w:sz w:val="32"/>
                <w:szCs w:val="32"/>
                <w:lang w:eastAsia="en-US"/>
              </w:rPr>
            </w:pPr>
          </w:p>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Жилищно-коммунальное хозяйство(0503) в том числе:</w:t>
            </w:r>
          </w:p>
          <w:p w:rsidR="009E2DD1" w:rsidRPr="004A2791" w:rsidRDefault="009E2DD1" w:rsidP="00872200">
            <w:pPr>
              <w:tabs>
                <w:tab w:val="left" w:pos="720"/>
              </w:tabs>
              <w:ind w:right="10"/>
              <w:jc w:val="center"/>
              <w:rPr>
                <w:b/>
                <w:color w:val="FF0000"/>
                <w:spacing w:val="-6"/>
                <w:sz w:val="32"/>
                <w:szCs w:val="32"/>
                <w:lang w:eastAsia="en-US"/>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92D050"/>
          </w:tcPr>
          <w:p w:rsidR="009E2DD1" w:rsidRPr="004A2791" w:rsidRDefault="009E2DD1" w:rsidP="00872200">
            <w:pPr>
              <w:tabs>
                <w:tab w:val="left" w:pos="720"/>
              </w:tabs>
              <w:ind w:right="10"/>
              <w:jc w:val="center"/>
              <w:rPr>
                <w:b/>
                <w:color w:val="FF0000"/>
                <w:spacing w:val="-6"/>
                <w:sz w:val="32"/>
                <w:szCs w:val="32"/>
                <w:lang w:eastAsia="en-US"/>
              </w:rPr>
            </w:pPr>
          </w:p>
          <w:p w:rsidR="009E2DD1" w:rsidRPr="004A2791" w:rsidRDefault="009E2DD1" w:rsidP="00872200">
            <w:pPr>
              <w:tabs>
                <w:tab w:val="left" w:pos="720"/>
              </w:tabs>
              <w:ind w:right="10"/>
              <w:jc w:val="center"/>
              <w:rPr>
                <w:spacing w:val="-6"/>
                <w:sz w:val="32"/>
                <w:szCs w:val="32"/>
                <w:lang w:eastAsia="en-US"/>
              </w:rPr>
            </w:pPr>
            <w:r w:rsidRPr="004A2791">
              <w:rPr>
                <w:b/>
                <w:color w:val="FF0000"/>
                <w:spacing w:val="-6"/>
                <w:sz w:val="32"/>
                <w:szCs w:val="32"/>
                <w:lang w:eastAsia="en-US"/>
              </w:rPr>
              <w:t xml:space="preserve">4331,6 </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9E2DD1" w:rsidRPr="004A2791" w:rsidRDefault="009E2DD1" w:rsidP="00872200">
            <w:pPr>
              <w:tabs>
                <w:tab w:val="left" w:pos="720"/>
              </w:tabs>
              <w:ind w:right="10"/>
              <w:jc w:val="center"/>
              <w:rPr>
                <w:b/>
                <w:color w:val="FF0000"/>
                <w:spacing w:val="-6"/>
                <w:sz w:val="32"/>
                <w:szCs w:val="32"/>
                <w:lang w:eastAsia="en-US"/>
              </w:rPr>
            </w:pPr>
          </w:p>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4241,0</w:t>
            </w:r>
          </w:p>
          <w:p w:rsidR="009E2DD1" w:rsidRPr="004A2791" w:rsidRDefault="009E2DD1" w:rsidP="00872200">
            <w:pPr>
              <w:tabs>
                <w:tab w:val="left" w:pos="720"/>
              </w:tabs>
              <w:ind w:right="10"/>
              <w:rPr>
                <w:b/>
                <w:spacing w:val="-6"/>
                <w:sz w:val="32"/>
                <w:szCs w:val="3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9E2DD1" w:rsidRPr="004A2791" w:rsidRDefault="009E2DD1" w:rsidP="00872200">
            <w:pPr>
              <w:tabs>
                <w:tab w:val="left" w:pos="720"/>
              </w:tabs>
              <w:ind w:right="10"/>
              <w:rPr>
                <w:b/>
                <w:color w:val="FF0000"/>
                <w:spacing w:val="-6"/>
                <w:sz w:val="32"/>
                <w:szCs w:val="32"/>
                <w:lang w:eastAsia="en-US"/>
              </w:rPr>
            </w:pPr>
          </w:p>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97,9</w:t>
            </w:r>
          </w:p>
        </w:tc>
      </w:tr>
      <w:tr w:rsidR="009E2DD1" w:rsidRPr="004A2791" w:rsidTr="00872200">
        <w:trPr>
          <w:trHeight w:val="1237"/>
        </w:trPr>
        <w:tc>
          <w:tcPr>
            <w:tcW w:w="398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lastRenderedPageBreak/>
              <w:t>жилищное хозяйство</w:t>
            </w:r>
          </w:p>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-софинансирование 185 –ФЗ (местный бюджет)</w:t>
            </w:r>
          </w:p>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фон кап.ремонта за муниципальное жилье</w:t>
            </w:r>
          </w:p>
        </w:tc>
        <w:tc>
          <w:tcPr>
            <w:tcW w:w="2250" w:type="dxa"/>
            <w:gridSpan w:val="2"/>
            <w:tcBorders>
              <w:top w:val="single" w:sz="4" w:space="0" w:color="auto"/>
              <w:left w:val="single" w:sz="4" w:space="0" w:color="auto"/>
              <w:bottom w:val="single" w:sz="4" w:space="0" w:color="auto"/>
              <w:right w:val="single" w:sz="4" w:space="0" w:color="auto"/>
            </w:tcBorders>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625,0</w:t>
            </w:r>
          </w:p>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316,0</w:t>
            </w:r>
          </w:p>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309,0</w:t>
            </w:r>
          </w:p>
        </w:tc>
        <w:tc>
          <w:tcPr>
            <w:tcW w:w="1843"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616,5</w:t>
            </w: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316,0</w:t>
            </w: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309,0</w:t>
            </w:r>
          </w:p>
        </w:tc>
        <w:tc>
          <w:tcPr>
            <w:tcW w:w="1701"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98,6</w:t>
            </w:r>
          </w:p>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100,0</w:t>
            </w:r>
          </w:p>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100,0</w:t>
            </w:r>
          </w:p>
        </w:tc>
      </w:tr>
      <w:tr w:rsidR="009E2DD1" w:rsidRPr="004A2791" w:rsidTr="00872200">
        <w:trPr>
          <w:trHeight w:val="509"/>
        </w:trPr>
        <w:tc>
          <w:tcPr>
            <w:tcW w:w="3987"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tabs>
                <w:tab w:val="left" w:pos="720"/>
              </w:tabs>
              <w:ind w:right="10"/>
              <w:rPr>
                <w:spacing w:val="-6"/>
                <w:sz w:val="32"/>
                <w:szCs w:val="32"/>
                <w:lang w:eastAsia="en-US"/>
              </w:rPr>
            </w:pPr>
            <w:r w:rsidRPr="004A2791">
              <w:rPr>
                <w:spacing w:val="-6"/>
                <w:sz w:val="32"/>
                <w:szCs w:val="32"/>
                <w:lang w:eastAsia="en-US"/>
              </w:rPr>
              <w:t>0502 Коммунальное хозяйство</w:t>
            </w:r>
          </w:p>
          <w:p w:rsidR="009E2DD1" w:rsidRPr="004A2791" w:rsidRDefault="009E2DD1" w:rsidP="00872200">
            <w:pPr>
              <w:tabs>
                <w:tab w:val="left" w:pos="720"/>
              </w:tabs>
              <w:ind w:right="10"/>
              <w:rPr>
                <w:spacing w:val="-6"/>
                <w:sz w:val="32"/>
                <w:szCs w:val="32"/>
                <w:lang w:eastAsia="en-US"/>
              </w:rPr>
            </w:pPr>
          </w:p>
        </w:tc>
        <w:tc>
          <w:tcPr>
            <w:tcW w:w="2250" w:type="dxa"/>
            <w:gridSpan w:val="2"/>
            <w:tcBorders>
              <w:top w:val="single" w:sz="4" w:space="0" w:color="auto"/>
              <w:left w:val="single" w:sz="4" w:space="0" w:color="auto"/>
              <w:bottom w:val="single" w:sz="4" w:space="0" w:color="auto"/>
              <w:right w:val="single" w:sz="4" w:space="0" w:color="auto"/>
            </w:tcBorders>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1234,6</w:t>
            </w:r>
          </w:p>
        </w:tc>
        <w:tc>
          <w:tcPr>
            <w:tcW w:w="1843"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1188,8</w:t>
            </w:r>
          </w:p>
        </w:tc>
        <w:tc>
          <w:tcPr>
            <w:tcW w:w="1701"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96,3</w:t>
            </w:r>
          </w:p>
        </w:tc>
      </w:tr>
      <w:tr w:rsidR="009E2DD1" w:rsidRPr="004A2791" w:rsidTr="00872200">
        <w:trPr>
          <w:trHeight w:val="1706"/>
        </w:trPr>
        <w:tc>
          <w:tcPr>
            <w:tcW w:w="3987"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 xml:space="preserve"> Благоустройство в т.числе:</w:t>
            </w:r>
          </w:p>
          <w:p w:rsidR="009E2DD1" w:rsidRPr="004A2791" w:rsidRDefault="009E2DD1" w:rsidP="00872200">
            <w:pPr>
              <w:tabs>
                <w:tab w:val="left" w:pos="720"/>
              </w:tabs>
              <w:ind w:right="10"/>
              <w:rPr>
                <w:spacing w:val="-6"/>
                <w:sz w:val="32"/>
                <w:szCs w:val="32"/>
                <w:lang w:eastAsia="en-US"/>
              </w:rPr>
            </w:pPr>
            <w:r w:rsidRPr="004A2791">
              <w:rPr>
                <w:b/>
                <w:spacing w:val="-6"/>
                <w:sz w:val="32"/>
                <w:szCs w:val="32"/>
                <w:lang w:eastAsia="en-US"/>
              </w:rPr>
              <w:t xml:space="preserve">Уличное освещение </w:t>
            </w:r>
            <w:r w:rsidRPr="004A2791">
              <w:rPr>
                <w:spacing w:val="-6"/>
                <w:sz w:val="32"/>
                <w:szCs w:val="32"/>
                <w:lang w:eastAsia="en-US"/>
              </w:rPr>
              <w:t xml:space="preserve">      </w:t>
            </w:r>
          </w:p>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 xml:space="preserve"> </w:t>
            </w:r>
          </w:p>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Реализация 95-ОЗ (старосты)</w:t>
            </w:r>
          </w:p>
          <w:p w:rsidR="009E2DD1" w:rsidRPr="004A2791" w:rsidRDefault="009E2DD1" w:rsidP="00872200">
            <w:pPr>
              <w:tabs>
                <w:tab w:val="left" w:pos="720"/>
              </w:tabs>
              <w:ind w:right="10"/>
              <w:rPr>
                <w:b/>
                <w:spacing w:val="-6"/>
                <w:sz w:val="32"/>
                <w:szCs w:val="32"/>
                <w:lang w:eastAsia="en-US"/>
              </w:rPr>
            </w:pPr>
          </w:p>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Проведение работ по благоустройству  (областной бюджет к празднованию дня Ленобласти)приобретение элементов благоустройства</w:t>
            </w:r>
          </w:p>
          <w:p w:rsidR="009E2DD1" w:rsidRPr="004A2791" w:rsidRDefault="009E2DD1" w:rsidP="00872200">
            <w:pPr>
              <w:tabs>
                <w:tab w:val="left" w:pos="720"/>
              </w:tabs>
              <w:ind w:right="10"/>
              <w:rPr>
                <w:spacing w:val="-6"/>
                <w:sz w:val="32"/>
                <w:szCs w:val="32"/>
                <w:lang w:eastAsia="en-US"/>
              </w:rPr>
            </w:pPr>
            <w:r w:rsidRPr="004A2791">
              <w:rPr>
                <w:b/>
                <w:color w:val="C00000"/>
                <w:spacing w:val="-6"/>
                <w:sz w:val="32"/>
                <w:szCs w:val="32"/>
                <w:lang w:eastAsia="en-US"/>
              </w:rPr>
              <w:t>Прочие расходы</w:t>
            </w:r>
            <w:r w:rsidRPr="004A2791">
              <w:rPr>
                <w:b/>
                <w:spacing w:val="-6"/>
                <w:sz w:val="32"/>
                <w:szCs w:val="32"/>
                <w:lang w:eastAsia="en-US"/>
              </w:rPr>
              <w:t xml:space="preserve"> </w:t>
            </w:r>
            <w:r w:rsidRPr="004A2791">
              <w:rPr>
                <w:spacing w:val="-6"/>
                <w:sz w:val="32"/>
                <w:szCs w:val="32"/>
                <w:lang w:eastAsia="en-US"/>
              </w:rPr>
              <w:t>(Ремонт общественных колодцев</w:t>
            </w:r>
          </w:p>
          <w:p w:rsidR="009E2DD1" w:rsidRPr="004A2791" w:rsidRDefault="009E2DD1" w:rsidP="00872200">
            <w:pPr>
              <w:tabs>
                <w:tab w:val="left" w:pos="720"/>
              </w:tabs>
              <w:ind w:right="10"/>
              <w:rPr>
                <w:b/>
                <w:spacing w:val="-6"/>
                <w:sz w:val="32"/>
                <w:szCs w:val="32"/>
                <w:lang w:eastAsia="en-US"/>
              </w:rPr>
            </w:pPr>
            <w:r w:rsidRPr="004A2791">
              <w:rPr>
                <w:spacing w:val="-6"/>
                <w:sz w:val="32"/>
                <w:szCs w:val="32"/>
                <w:lang w:eastAsia="en-US"/>
              </w:rPr>
              <w:t xml:space="preserve">приобретение техники, оборудования, материалов для газонокошения, уборка кладбищ, анализы воды в колодцев, приобретение </w:t>
            </w:r>
            <w:r w:rsidRPr="004A2791">
              <w:rPr>
                <w:spacing w:val="-6"/>
                <w:sz w:val="32"/>
                <w:szCs w:val="32"/>
                <w:lang w:eastAsia="en-US"/>
              </w:rPr>
              <w:lastRenderedPageBreak/>
              <w:t>рассады цветов, уход  за цветами, ремонт уличного освещения,  замена светильников, уборка поверхностного мусора, содержание работника по уборке мусора,  и пр.)</w:t>
            </w:r>
          </w:p>
        </w:tc>
        <w:tc>
          <w:tcPr>
            <w:tcW w:w="2250" w:type="dxa"/>
            <w:gridSpan w:val="2"/>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center"/>
              <w:rPr>
                <w:rFonts w:ascii="Calibri" w:hAnsi="Calibri"/>
                <w:b/>
                <w:sz w:val="32"/>
                <w:szCs w:val="32"/>
                <w:lang w:eastAsia="en-US"/>
              </w:rPr>
            </w:pPr>
            <w:r w:rsidRPr="004A2791">
              <w:rPr>
                <w:rFonts w:ascii="Calibri" w:hAnsi="Calibri"/>
                <w:b/>
                <w:sz w:val="32"/>
                <w:szCs w:val="32"/>
                <w:lang w:eastAsia="en-US"/>
              </w:rPr>
              <w:lastRenderedPageBreak/>
              <w:t>2472,0</w:t>
            </w:r>
          </w:p>
          <w:p w:rsidR="009E2DD1" w:rsidRPr="004A2791" w:rsidRDefault="009E2DD1" w:rsidP="00872200">
            <w:pPr>
              <w:jc w:val="center"/>
              <w:rPr>
                <w:rFonts w:ascii="Calibri" w:hAnsi="Calibri"/>
                <w:b/>
                <w:sz w:val="32"/>
                <w:szCs w:val="32"/>
                <w:lang w:eastAsia="en-US"/>
              </w:rPr>
            </w:pPr>
            <w:r w:rsidRPr="004A2791">
              <w:rPr>
                <w:rFonts w:ascii="Calibri" w:hAnsi="Calibri"/>
                <w:b/>
                <w:sz w:val="32"/>
                <w:szCs w:val="32"/>
                <w:lang w:eastAsia="en-US"/>
              </w:rPr>
              <w:t>690,0</w:t>
            </w:r>
          </w:p>
          <w:p w:rsidR="009E2DD1" w:rsidRPr="004A2791" w:rsidRDefault="009E2DD1" w:rsidP="00872200">
            <w:pPr>
              <w:jc w:val="center"/>
              <w:rPr>
                <w:rFonts w:ascii="Calibri" w:hAnsi="Calibri"/>
                <w:b/>
                <w:sz w:val="32"/>
                <w:szCs w:val="32"/>
                <w:lang w:eastAsia="en-US"/>
              </w:rPr>
            </w:pPr>
          </w:p>
          <w:p w:rsidR="009E2DD1" w:rsidRPr="004A2791" w:rsidRDefault="009E2DD1" w:rsidP="00872200">
            <w:pPr>
              <w:jc w:val="center"/>
              <w:rPr>
                <w:rFonts w:ascii="Calibri" w:hAnsi="Calibri"/>
                <w:b/>
                <w:sz w:val="32"/>
                <w:szCs w:val="32"/>
                <w:lang w:eastAsia="en-US"/>
              </w:rPr>
            </w:pPr>
            <w:r w:rsidRPr="004A2791">
              <w:rPr>
                <w:rFonts w:ascii="Calibri" w:hAnsi="Calibri"/>
                <w:b/>
                <w:sz w:val="32"/>
                <w:szCs w:val="32"/>
                <w:lang w:eastAsia="en-US"/>
              </w:rPr>
              <w:t>824,0</w:t>
            </w:r>
          </w:p>
          <w:p w:rsidR="009E2DD1" w:rsidRPr="004A2791" w:rsidRDefault="009E2DD1" w:rsidP="00872200">
            <w:pPr>
              <w:rPr>
                <w:rFonts w:ascii="Calibri" w:hAnsi="Calibri"/>
                <w:b/>
                <w:sz w:val="32"/>
                <w:szCs w:val="32"/>
                <w:lang w:eastAsia="en-US"/>
              </w:rPr>
            </w:pPr>
            <w:r w:rsidRPr="004A2791">
              <w:rPr>
                <w:rFonts w:ascii="Calibri" w:hAnsi="Calibri"/>
                <w:b/>
                <w:sz w:val="32"/>
                <w:szCs w:val="32"/>
                <w:lang w:eastAsia="en-US"/>
              </w:rPr>
              <w:t xml:space="preserve">           92,3</w:t>
            </w:r>
          </w:p>
          <w:p w:rsidR="009E2DD1" w:rsidRPr="004A2791" w:rsidRDefault="009E2DD1" w:rsidP="00872200">
            <w:pPr>
              <w:jc w:val="center"/>
              <w:rPr>
                <w:rFonts w:ascii="Calibri" w:hAnsi="Calibri"/>
                <w:b/>
                <w:sz w:val="32"/>
                <w:szCs w:val="32"/>
                <w:lang w:eastAsia="en-US"/>
              </w:rPr>
            </w:pPr>
          </w:p>
          <w:p w:rsidR="009E2DD1" w:rsidRPr="004A2791" w:rsidRDefault="009E2DD1" w:rsidP="00872200">
            <w:pPr>
              <w:rPr>
                <w:rFonts w:ascii="Calibri" w:hAnsi="Calibri"/>
                <w:b/>
                <w:sz w:val="32"/>
                <w:szCs w:val="32"/>
                <w:lang w:eastAsia="en-US"/>
              </w:rPr>
            </w:pPr>
          </w:p>
          <w:p w:rsidR="009E2DD1" w:rsidRPr="004A2791" w:rsidRDefault="009E2DD1" w:rsidP="00872200">
            <w:pPr>
              <w:rPr>
                <w:rFonts w:ascii="Calibri" w:hAnsi="Calibri"/>
                <w:b/>
                <w:sz w:val="32"/>
                <w:szCs w:val="32"/>
                <w:lang w:eastAsia="en-US"/>
              </w:rPr>
            </w:pPr>
            <w:r w:rsidRPr="004A2791">
              <w:rPr>
                <w:rFonts w:ascii="Calibri" w:hAnsi="Calibri"/>
                <w:b/>
                <w:sz w:val="32"/>
                <w:szCs w:val="32"/>
                <w:lang w:eastAsia="en-US"/>
              </w:rPr>
              <w:t xml:space="preserve">         31,9</w:t>
            </w:r>
          </w:p>
          <w:p w:rsidR="009E2DD1" w:rsidRPr="004A2791" w:rsidRDefault="009E2DD1" w:rsidP="00872200">
            <w:pPr>
              <w:rPr>
                <w:rFonts w:ascii="Calibri" w:hAnsi="Calibri"/>
                <w:b/>
                <w:sz w:val="32"/>
                <w:szCs w:val="32"/>
                <w:lang w:eastAsia="en-US"/>
              </w:rPr>
            </w:pPr>
            <w:r w:rsidRPr="004A2791">
              <w:rPr>
                <w:rFonts w:ascii="Calibri" w:hAnsi="Calibri"/>
                <w:b/>
                <w:sz w:val="32"/>
                <w:szCs w:val="32"/>
                <w:lang w:eastAsia="en-US"/>
              </w:rPr>
              <w:t xml:space="preserve">          833,8</w:t>
            </w:r>
          </w:p>
        </w:tc>
        <w:tc>
          <w:tcPr>
            <w:tcW w:w="1843"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2435,8</w:t>
            </w: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666,7</w:t>
            </w:r>
          </w:p>
          <w:p w:rsidR="009E2DD1" w:rsidRPr="004A2791" w:rsidRDefault="009E2DD1" w:rsidP="00872200">
            <w:pPr>
              <w:tabs>
                <w:tab w:val="left" w:pos="720"/>
              </w:tabs>
              <w:ind w:right="10"/>
              <w:jc w:val="center"/>
              <w:rPr>
                <w:b/>
                <w:spacing w:val="-6"/>
                <w:sz w:val="32"/>
                <w:szCs w:val="32"/>
                <w:lang w:eastAsia="en-US"/>
              </w:rPr>
            </w:pP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824,0</w:t>
            </w:r>
          </w:p>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 xml:space="preserve">        92,3</w:t>
            </w:r>
          </w:p>
          <w:p w:rsidR="009E2DD1" w:rsidRPr="004A2791" w:rsidRDefault="009E2DD1" w:rsidP="00872200">
            <w:pPr>
              <w:tabs>
                <w:tab w:val="left" w:pos="720"/>
              </w:tabs>
              <w:ind w:right="10"/>
              <w:jc w:val="center"/>
              <w:rPr>
                <w:b/>
                <w:spacing w:val="-6"/>
                <w:sz w:val="32"/>
                <w:szCs w:val="32"/>
                <w:lang w:eastAsia="en-US"/>
              </w:rPr>
            </w:pPr>
          </w:p>
          <w:p w:rsidR="009E2DD1" w:rsidRPr="004A2791" w:rsidRDefault="009E2DD1" w:rsidP="00872200">
            <w:pPr>
              <w:tabs>
                <w:tab w:val="left" w:pos="720"/>
              </w:tabs>
              <w:ind w:right="10"/>
              <w:jc w:val="center"/>
              <w:rPr>
                <w:b/>
                <w:spacing w:val="-6"/>
                <w:sz w:val="32"/>
                <w:szCs w:val="32"/>
                <w:lang w:eastAsia="en-US"/>
              </w:rPr>
            </w:pP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31,9</w:t>
            </w: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  820,9</w:t>
            </w:r>
          </w:p>
        </w:tc>
        <w:tc>
          <w:tcPr>
            <w:tcW w:w="1701"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98,5</w:t>
            </w: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96,5</w:t>
            </w:r>
          </w:p>
          <w:p w:rsidR="009E2DD1" w:rsidRPr="004A2791" w:rsidRDefault="009E2DD1" w:rsidP="00872200">
            <w:pPr>
              <w:tabs>
                <w:tab w:val="left" w:pos="720"/>
              </w:tabs>
              <w:ind w:right="10"/>
              <w:jc w:val="center"/>
              <w:rPr>
                <w:b/>
                <w:spacing w:val="-6"/>
                <w:sz w:val="32"/>
                <w:szCs w:val="32"/>
                <w:lang w:eastAsia="en-US"/>
              </w:rPr>
            </w:pP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100,0</w:t>
            </w:r>
          </w:p>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 xml:space="preserve">       100,0</w:t>
            </w:r>
          </w:p>
          <w:p w:rsidR="009E2DD1" w:rsidRPr="004A2791" w:rsidRDefault="009E2DD1" w:rsidP="00872200">
            <w:pPr>
              <w:tabs>
                <w:tab w:val="left" w:pos="720"/>
              </w:tabs>
              <w:ind w:right="10"/>
              <w:jc w:val="center"/>
              <w:rPr>
                <w:b/>
                <w:spacing w:val="-6"/>
                <w:sz w:val="32"/>
                <w:szCs w:val="32"/>
                <w:lang w:eastAsia="en-US"/>
              </w:rPr>
            </w:pPr>
          </w:p>
          <w:p w:rsidR="009E2DD1" w:rsidRPr="004A2791" w:rsidRDefault="009E2DD1" w:rsidP="00872200">
            <w:pPr>
              <w:tabs>
                <w:tab w:val="left" w:pos="720"/>
              </w:tabs>
              <w:ind w:right="10"/>
              <w:jc w:val="center"/>
              <w:rPr>
                <w:b/>
                <w:spacing w:val="-6"/>
                <w:sz w:val="32"/>
                <w:szCs w:val="32"/>
                <w:lang w:eastAsia="en-US"/>
              </w:rPr>
            </w:pP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100,0</w:t>
            </w:r>
          </w:p>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98,5</w:t>
            </w:r>
          </w:p>
        </w:tc>
      </w:tr>
      <w:tr w:rsidR="009E2DD1" w:rsidRPr="004A2791" w:rsidTr="00872200">
        <w:trPr>
          <w:trHeight w:val="607"/>
        </w:trPr>
        <w:tc>
          <w:tcPr>
            <w:tcW w:w="398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E2DD1" w:rsidRPr="004A2791" w:rsidRDefault="009E2DD1" w:rsidP="00872200">
            <w:pPr>
              <w:tabs>
                <w:tab w:val="left" w:pos="720"/>
              </w:tabs>
              <w:ind w:right="10"/>
              <w:rPr>
                <w:spacing w:val="-6"/>
                <w:sz w:val="32"/>
                <w:szCs w:val="32"/>
                <w:lang w:eastAsia="en-US"/>
              </w:rPr>
            </w:pPr>
            <w:r w:rsidRPr="004A2791">
              <w:rPr>
                <w:b/>
                <w:spacing w:val="-6"/>
                <w:sz w:val="32"/>
                <w:szCs w:val="32"/>
                <w:lang w:eastAsia="en-US"/>
              </w:rPr>
              <w:lastRenderedPageBreak/>
              <w:t xml:space="preserve">   Дорожное хозяйство </w:t>
            </w:r>
            <w:r w:rsidRPr="004A2791">
              <w:rPr>
                <w:spacing w:val="-6"/>
                <w:sz w:val="32"/>
                <w:szCs w:val="32"/>
                <w:lang w:eastAsia="en-US"/>
              </w:rPr>
              <w:t>(содержание и ремонт дорог местного значения), в т.ч</w:t>
            </w:r>
          </w:p>
          <w:p w:rsidR="009E2DD1" w:rsidRPr="004A2791" w:rsidRDefault="009E2DD1" w:rsidP="00872200">
            <w:pPr>
              <w:tabs>
                <w:tab w:val="left" w:pos="720"/>
              </w:tabs>
              <w:ind w:right="10"/>
              <w:rPr>
                <w:b/>
                <w:spacing w:val="-6"/>
                <w:sz w:val="32"/>
                <w:szCs w:val="32"/>
                <w:lang w:eastAsia="en-US"/>
              </w:rPr>
            </w:pPr>
            <w:r w:rsidRPr="004A2791">
              <w:rPr>
                <w:spacing w:val="-6"/>
                <w:sz w:val="32"/>
                <w:szCs w:val="32"/>
                <w:lang w:eastAsia="en-US"/>
              </w:rPr>
              <w:t xml:space="preserve">Реализация 95-ОЗ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2383,8</w:t>
            </w:r>
          </w:p>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1026,0</w:t>
            </w:r>
          </w:p>
          <w:p w:rsidR="009E2DD1" w:rsidRPr="004A2791" w:rsidRDefault="009E2DD1" w:rsidP="00872200">
            <w:pPr>
              <w:tabs>
                <w:tab w:val="left" w:pos="720"/>
              </w:tabs>
              <w:ind w:right="10"/>
              <w:rPr>
                <w:spacing w:val="-6"/>
                <w:sz w:val="32"/>
                <w:szCs w:val="32"/>
                <w:lang w:eastAsia="en-US"/>
              </w:rPr>
            </w:pPr>
          </w:p>
          <w:p w:rsidR="009E2DD1" w:rsidRPr="004A2791" w:rsidRDefault="009E2DD1" w:rsidP="00872200">
            <w:pPr>
              <w:tabs>
                <w:tab w:val="left" w:pos="720"/>
              </w:tabs>
              <w:ind w:right="10"/>
              <w:jc w:val="center"/>
              <w:rPr>
                <w:spacing w:val="-6"/>
                <w:sz w:val="32"/>
                <w:szCs w:val="3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1832,0 </w:t>
            </w:r>
          </w:p>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1026,0 </w:t>
            </w: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E2DD1" w:rsidRPr="004A2791" w:rsidRDefault="009E2DD1" w:rsidP="00872200">
            <w:pPr>
              <w:tabs>
                <w:tab w:val="left" w:pos="720"/>
              </w:tabs>
              <w:ind w:right="10"/>
              <w:rPr>
                <w:spacing w:val="-6"/>
                <w:sz w:val="32"/>
                <w:szCs w:val="32"/>
                <w:lang w:eastAsia="en-US"/>
              </w:rPr>
            </w:pPr>
            <w:r w:rsidRPr="004A2791">
              <w:rPr>
                <w:spacing w:val="-6"/>
                <w:sz w:val="32"/>
                <w:szCs w:val="32"/>
                <w:lang w:eastAsia="en-US"/>
              </w:rPr>
              <w:t xml:space="preserve"> 76,8</w:t>
            </w:r>
          </w:p>
          <w:p w:rsidR="009E2DD1" w:rsidRPr="004A2791" w:rsidRDefault="009E2DD1" w:rsidP="00872200">
            <w:pPr>
              <w:tabs>
                <w:tab w:val="left" w:pos="720"/>
              </w:tabs>
              <w:ind w:right="10"/>
              <w:rPr>
                <w:spacing w:val="-6"/>
                <w:sz w:val="32"/>
                <w:szCs w:val="32"/>
                <w:lang w:eastAsia="en-US"/>
              </w:rPr>
            </w:pPr>
            <w:r w:rsidRPr="004A2791">
              <w:rPr>
                <w:spacing w:val="-6"/>
                <w:sz w:val="32"/>
                <w:szCs w:val="32"/>
                <w:lang w:eastAsia="en-US"/>
              </w:rPr>
              <w:t>100,0</w:t>
            </w:r>
          </w:p>
        </w:tc>
      </w:tr>
      <w:tr w:rsidR="009E2DD1" w:rsidRPr="004A2791" w:rsidTr="00872200">
        <w:tc>
          <w:tcPr>
            <w:tcW w:w="3987" w:type="dxa"/>
            <w:tcBorders>
              <w:top w:val="single" w:sz="4" w:space="0" w:color="auto"/>
              <w:left w:val="single" w:sz="4" w:space="0" w:color="auto"/>
              <w:bottom w:val="single" w:sz="4" w:space="0" w:color="auto"/>
              <w:right w:val="single" w:sz="4" w:space="0" w:color="auto"/>
            </w:tcBorders>
            <w:shd w:val="clear" w:color="auto" w:fill="EEECE1" w:themeFill="background2"/>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КУЛЬТУРА в том числе</w:t>
            </w:r>
          </w:p>
          <w:p w:rsidR="009E2DD1" w:rsidRPr="004A2791" w:rsidRDefault="009E2DD1" w:rsidP="00872200">
            <w:pPr>
              <w:tabs>
                <w:tab w:val="left" w:pos="720"/>
              </w:tabs>
              <w:ind w:right="10"/>
              <w:jc w:val="center"/>
              <w:rPr>
                <w:b/>
                <w:spacing w:val="-6"/>
                <w:sz w:val="32"/>
                <w:szCs w:val="32"/>
                <w:lang w:eastAsia="en-US"/>
              </w:rPr>
            </w:pPr>
            <w:r w:rsidRPr="004A2791">
              <w:rPr>
                <w:spacing w:val="-6"/>
                <w:sz w:val="32"/>
                <w:szCs w:val="32"/>
                <w:lang w:eastAsia="en-US"/>
              </w:rPr>
              <w:t>субсидия для исполнения муниципального задания ;</w:t>
            </w:r>
          </w:p>
          <w:p w:rsidR="009E2DD1" w:rsidRPr="004A2791" w:rsidRDefault="009E2DD1" w:rsidP="00872200">
            <w:pPr>
              <w:tabs>
                <w:tab w:val="left" w:pos="720"/>
              </w:tabs>
              <w:ind w:right="10"/>
              <w:jc w:val="center"/>
              <w:rPr>
                <w:b/>
                <w:spacing w:val="-6"/>
                <w:sz w:val="32"/>
                <w:szCs w:val="32"/>
                <w:lang w:eastAsia="en-US"/>
              </w:rPr>
            </w:pPr>
            <w:r w:rsidRPr="004A2791">
              <w:rPr>
                <w:spacing w:val="-6"/>
                <w:sz w:val="32"/>
                <w:szCs w:val="32"/>
                <w:lang w:eastAsia="en-US"/>
              </w:rPr>
              <w:t xml:space="preserve"> областные средства (мат.стимулирование)</w:t>
            </w:r>
          </w:p>
          <w:p w:rsidR="009E2DD1" w:rsidRPr="004A2791" w:rsidRDefault="009E2DD1" w:rsidP="00872200">
            <w:pPr>
              <w:tabs>
                <w:tab w:val="left" w:pos="720"/>
              </w:tabs>
              <w:ind w:right="10"/>
              <w:rPr>
                <w:spacing w:val="-6"/>
                <w:sz w:val="32"/>
                <w:szCs w:val="32"/>
                <w:lang w:eastAsia="en-US"/>
              </w:rPr>
            </w:pPr>
            <w:r w:rsidRPr="004A2791">
              <w:rPr>
                <w:spacing w:val="-6"/>
                <w:sz w:val="32"/>
                <w:szCs w:val="32"/>
                <w:lang w:eastAsia="en-US"/>
              </w:rPr>
              <w:t>внебюджетные источники(ПД)</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2282,3</w:t>
            </w:r>
          </w:p>
          <w:p w:rsidR="009E2DD1" w:rsidRPr="004A2791" w:rsidRDefault="009E2DD1" w:rsidP="00872200">
            <w:pPr>
              <w:tabs>
                <w:tab w:val="left" w:pos="720"/>
              </w:tabs>
              <w:ind w:right="10"/>
              <w:jc w:val="center"/>
              <w:rPr>
                <w:spacing w:val="-6"/>
                <w:sz w:val="32"/>
                <w:szCs w:val="32"/>
                <w:lang w:eastAsia="en-US"/>
              </w:rPr>
            </w:pPr>
          </w:p>
          <w:p w:rsidR="009E2DD1" w:rsidRPr="004A2791" w:rsidRDefault="009E2DD1" w:rsidP="00872200">
            <w:pPr>
              <w:tabs>
                <w:tab w:val="left" w:pos="720"/>
              </w:tabs>
              <w:ind w:right="10"/>
              <w:rPr>
                <w:spacing w:val="-6"/>
                <w:sz w:val="32"/>
                <w:szCs w:val="32"/>
                <w:lang w:eastAsia="en-US"/>
              </w:rPr>
            </w:pPr>
            <w:r w:rsidRPr="004A2791">
              <w:rPr>
                <w:spacing w:val="-6"/>
                <w:sz w:val="32"/>
                <w:szCs w:val="32"/>
                <w:lang w:eastAsia="en-US"/>
              </w:rPr>
              <w:t xml:space="preserve">              </w:t>
            </w:r>
          </w:p>
          <w:p w:rsidR="009E2DD1" w:rsidRPr="004A2791" w:rsidRDefault="009E2DD1" w:rsidP="00872200">
            <w:pPr>
              <w:tabs>
                <w:tab w:val="left" w:pos="720"/>
              </w:tabs>
              <w:ind w:right="10"/>
              <w:rPr>
                <w:spacing w:val="-6"/>
                <w:sz w:val="32"/>
                <w:szCs w:val="32"/>
                <w:lang w:eastAsia="en-US"/>
              </w:rPr>
            </w:pPr>
            <w:r w:rsidRPr="004A2791">
              <w:rPr>
                <w:spacing w:val="-6"/>
                <w:sz w:val="32"/>
                <w:szCs w:val="32"/>
                <w:lang w:eastAsia="en-US"/>
              </w:rPr>
              <w:t xml:space="preserve">              332,3</w:t>
            </w:r>
          </w:p>
          <w:p w:rsidR="009E2DD1" w:rsidRPr="004A2791" w:rsidRDefault="009E2DD1" w:rsidP="00872200">
            <w:pPr>
              <w:jc w:val="center"/>
              <w:rPr>
                <w:sz w:val="32"/>
                <w:szCs w:val="32"/>
                <w:lang w:eastAsia="en-US"/>
              </w:rPr>
            </w:pPr>
            <w:r w:rsidRPr="004A2791">
              <w:rPr>
                <w:sz w:val="32"/>
                <w:szCs w:val="32"/>
                <w:lang w:eastAsia="en-US"/>
              </w:rPr>
              <w:t>135,0</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2282,3</w:t>
            </w:r>
          </w:p>
          <w:p w:rsidR="009E2DD1" w:rsidRPr="004A2791" w:rsidRDefault="009E2DD1" w:rsidP="00872200">
            <w:pPr>
              <w:tabs>
                <w:tab w:val="left" w:pos="720"/>
              </w:tabs>
              <w:ind w:right="10"/>
              <w:jc w:val="center"/>
              <w:rPr>
                <w:spacing w:val="-6"/>
                <w:sz w:val="32"/>
                <w:szCs w:val="32"/>
                <w:lang w:eastAsia="en-US"/>
              </w:rPr>
            </w:pPr>
          </w:p>
          <w:p w:rsidR="009E2DD1" w:rsidRPr="004A2791" w:rsidRDefault="009E2DD1" w:rsidP="00872200">
            <w:pPr>
              <w:tabs>
                <w:tab w:val="left" w:pos="720"/>
              </w:tabs>
              <w:ind w:right="10"/>
              <w:jc w:val="center"/>
              <w:rPr>
                <w:spacing w:val="-6"/>
                <w:sz w:val="32"/>
                <w:szCs w:val="32"/>
                <w:lang w:eastAsia="en-US"/>
              </w:rPr>
            </w:pPr>
          </w:p>
          <w:p w:rsidR="009E2DD1" w:rsidRPr="004A2791" w:rsidRDefault="009E2DD1" w:rsidP="00872200">
            <w:pPr>
              <w:tabs>
                <w:tab w:val="left" w:pos="720"/>
              </w:tabs>
              <w:ind w:right="10"/>
              <w:rPr>
                <w:spacing w:val="-6"/>
                <w:sz w:val="32"/>
                <w:szCs w:val="32"/>
                <w:lang w:eastAsia="en-US"/>
              </w:rPr>
            </w:pPr>
            <w:r w:rsidRPr="004A2791">
              <w:rPr>
                <w:spacing w:val="-6"/>
                <w:sz w:val="32"/>
                <w:szCs w:val="32"/>
                <w:lang w:eastAsia="en-US"/>
              </w:rPr>
              <w:t>332,3</w:t>
            </w:r>
          </w:p>
          <w:p w:rsidR="009E2DD1" w:rsidRPr="004A2791" w:rsidRDefault="009E2DD1" w:rsidP="00872200">
            <w:pPr>
              <w:rPr>
                <w:sz w:val="32"/>
                <w:szCs w:val="32"/>
                <w:lang w:eastAsia="en-US"/>
              </w:rPr>
            </w:pPr>
            <w:r w:rsidRPr="004A2791">
              <w:rPr>
                <w:sz w:val="32"/>
                <w:szCs w:val="32"/>
                <w:lang w:eastAsia="en-US"/>
              </w:rPr>
              <w:t>135,0</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100</w:t>
            </w:r>
          </w:p>
          <w:p w:rsidR="009E2DD1" w:rsidRPr="004A2791" w:rsidRDefault="009E2DD1" w:rsidP="00872200">
            <w:pPr>
              <w:tabs>
                <w:tab w:val="left" w:pos="720"/>
              </w:tabs>
              <w:ind w:right="10"/>
              <w:jc w:val="center"/>
              <w:rPr>
                <w:spacing w:val="-6"/>
                <w:sz w:val="32"/>
                <w:szCs w:val="32"/>
                <w:lang w:eastAsia="en-US"/>
              </w:rPr>
            </w:pPr>
          </w:p>
          <w:p w:rsidR="009E2DD1" w:rsidRPr="004A2791" w:rsidRDefault="009E2DD1" w:rsidP="00872200">
            <w:pPr>
              <w:tabs>
                <w:tab w:val="left" w:pos="720"/>
              </w:tabs>
              <w:ind w:right="10"/>
              <w:jc w:val="center"/>
              <w:rPr>
                <w:spacing w:val="-6"/>
                <w:sz w:val="32"/>
                <w:szCs w:val="32"/>
                <w:lang w:eastAsia="en-US"/>
              </w:rPr>
            </w:pPr>
          </w:p>
          <w:p w:rsidR="009E2DD1" w:rsidRPr="004A2791" w:rsidRDefault="009E2DD1" w:rsidP="00872200">
            <w:pPr>
              <w:tabs>
                <w:tab w:val="left" w:pos="720"/>
              </w:tabs>
              <w:ind w:right="10"/>
              <w:rPr>
                <w:spacing w:val="-6"/>
                <w:sz w:val="32"/>
                <w:szCs w:val="32"/>
                <w:lang w:eastAsia="en-US"/>
              </w:rPr>
            </w:pPr>
            <w:r w:rsidRPr="004A2791">
              <w:rPr>
                <w:spacing w:val="-6"/>
                <w:sz w:val="32"/>
                <w:szCs w:val="32"/>
                <w:lang w:eastAsia="en-US"/>
              </w:rPr>
              <w:t>100</w:t>
            </w:r>
          </w:p>
          <w:p w:rsidR="009E2DD1" w:rsidRPr="004A2791" w:rsidRDefault="009E2DD1" w:rsidP="00872200">
            <w:pPr>
              <w:rPr>
                <w:sz w:val="32"/>
                <w:szCs w:val="32"/>
                <w:lang w:eastAsia="en-US"/>
              </w:rPr>
            </w:pPr>
            <w:r w:rsidRPr="004A2791">
              <w:rPr>
                <w:sz w:val="32"/>
                <w:szCs w:val="32"/>
                <w:lang w:eastAsia="en-US"/>
              </w:rPr>
              <w:t>100</w:t>
            </w:r>
          </w:p>
        </w:tc>
      </w:tr>
      <w:tr w:rsidR="009E2DD1" w:rsidRPr="004A2791" w:rsidTr="00872200">
        <w:tc>
          <w:tcPr>
            <w:tcW w:w="3987" w:type="dxa"/>
            <w:tcBorders>
              <w:top w:val="single" w:sz="4" w:space="0" w:color="auto"/>
              <w:left w:val="single" w:sz="4" w:space="0" w:color="auto"/>
              <w:bottom w:val="single" w:sz="4" w:space="0" w:color="auto"/>
              <w:right w:val="single" w:sz="4" w:space="0" w:color="auto"/>
            </w:tcBorders>
            <w:shd w:val="clear" w:color="auto" w:fill="00B0F0"/>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Социальная политика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00B0F0"/>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154,2  </w:t>
            </w:r>
          </w:p>
        </w:tc>
        <w:tc>
          <w:tcPr>
            <w:tcW w:w="1843" w:type="dxa"/>
            <w:tcBorders>
              <w:top w:val="single" w:sz="4" w:space="0" w:color="auto"/>
              <w:left w:val="single" w:sz="4" w:space="0" w:color="auto"/>
              <w:bottom w:val="single" w:sz="4" w:space="0" w:color="auto"/>
              <w:right w:val="single" w:sz="4" w:space="0" w:color="auto"/>
            </w:tcBorders>
            <w:shd w:val="clear" w:color="auto" w:fill="00B0F0"/>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151,0</w:t>
            </w:r>
          </w:p>
        </w:tc>
        <w:tc>
          <w:tcPr>
            <w:tcW w:w="1701" w:type="dxa"/>
            <w:tcBorders>
              <w:top w:val="single" w:sz="4" w:space="0" w:color="auto"/>
              <w:left w:val="single" w:sz="4" w:space="0" w:color="auto"/>
              <w:bottom w:val="single" w:sz="4" w:space="0" w:color="auto"/>
              <w:right w:val="single" w:sz="4" w:space="0" w:color="auto"/>
            </w:tcBorders>
            <w:shd w:val="clear" w:color="auto" w:fill="00B0F0"/>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97,9</w:t>
            </w:r>
          </w:p>
        </w:tc>
      </w:tr>
      <w:tr w:rsidR="009E2DD1" w:rsidRPr="004A2791" w:rsidTr="00872200">
        <w:tc>
          <w:tcPr>
            <w:tcW w:w="398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E2DD1" w:rsidRPr="004A2791" w:rsidRDefault="009E2DD1" w:rsidP="00872200">
            <w:pPr>
              <w:tabs>
                <w:tab w:val="left" w:pos="720"/>
              </w:tabs>
              <w:ind w:right="10"/>
              <w:jc w:val="center"/>
              <w:rPr>
                <w:b/>
                <w:spacing w:val="-6"/>
                <w:sz w:val="32"/>
                <w:szCs w:val="32"/>
                <w:lang w:eastAsia="en-US"/>
              </w:rPr>
            </w:pPr>
            <w:r w:rsidRPr="004A2791">
              <w:rPr>
                <w:b/>
                <w:spacing w:val="-6"/>
                <w:sz w:val="32"/>
                <w:szCs w:val="32"/>
                <w:lang w:eastAsia="en-US"/>
              </w:rPr>
              <w:t xml:space="preserve">Физкультура и спорт </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30,0  </w:t>
            </w:r>
          </w:p>
        </w:tc>
        <w:tc>
          <w:tcPr>
            <w:tcW w:w="18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10,7</w:t>
            </w: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 xml:space="preserve">35,7 </w:t>
            </w:r>
          </w:p>
        </w:tc>
      </w:tr>
      <w:tr w:rsidR="009E2DD1" w:rsidRPr="004A2791" w:rsidTr="00872200">
        <w:tc>
          <w:tcPr>
            <w:tcW w:w="398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E2DD1" w:rsidRPr="004A2791" w:rsidRDefault="009E2DD1" w:rsidP="00872200">
            <w:pPr>
              <w:tabs>
                <w:tab w:val="left" w:pos="720"/>
              </w:tabs>
              <w:ind w:right="10"/>
              <w:rPr>
                <w:b/>
                <w:spacing w:val="-6"/>
                <w:sz w:val="32"/>
                <w:szCs w:val="32"/>
                <w:lang w:eastAsia="en-US"/>
              </w:rPr>
            </w:pPr>
            <w:r w:rsidRPr="004A2791">
              <w:rPr>
                <w:b/>
                <w:spacing w:val="-6"/>
                <w:sz w:val="32"/>
                <w:szCs w:val="32"/>
                <w:lang w:eastAsia="en-US"/>
              </w:rPr>
              <w:t xml:space="preserve">               Образование</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35,5</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35,5</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E2DD1" w:rsidRPr="004A2791" w:rsidRDefault="009E2DD1" w:rsidP="00872200">
            <w:pPr>
              <w:tabs>
                <w:tab w:val="left" w:pos="720"/>
              </w:tabs>
              <w:ind w:right="10"/>
              <w:jc w:val="center"/>
              <w:rPr>
                <w:spacing w:val="-6"/>
                <w:sz w:val="32"/>
                <w:szCs w:val="32"/>
                <w:lang w:eastAsia="en-US"/>
              </w:rPr>
            </w:pPr>
            <w:r w:rsidRPr="004A2791">
              <w:rPr>
                <w:spacing w:val="-6"/>
                <w:sz w:val="32"/>
                <w:szCs w:val="32"/>
                <w:lang w:eastAsia="en-US"/>
              </w:rPr>
              <w:t>100,0</w:t>
            </w:r>
          </w:p>
        </w:tc>
      </w:tr>
      <w:tr w:rsidR="009E2DD1" w:rsidRPr="004A2791" w:rsidTr="00872200">
        <w:tc>
          <w:tcPr>
            <w:tcW w:w="3987"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ИТОГО</w:t>
            </w:r>
          </w:p>
        </w:tc>
        <w:tc>
          <w:tcPr>
            <w:tcW w:w="2250" w:type="dxa"/>
            <w:gridSpan w:val="2"/>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 xml:space="preserve">16108,7 </w:t>
            </w:r>
          </w:p>
        </w:tc>
        <w:tc>
          <w:tcPr>
            <w:tcW w:w="1843"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 xml:space="preserve"> 15283,5</w:t>
            </w:r>
          </w:p>
        </w:tc>
        <w:tc>
          <w:tcPr>
            <w:tcW w:w="170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tabs>
                <w:tab w:val="left" w:pos="720"/>
              </w:tabs>
              <w:ind w:right="10"/>
              <w:jc w:val="center"/>
              <w:rPr>
                <w:b/>
                <w:color w:val="FF0000"/>
                <w:spacing w:val="-6"/>
                <w:sz w:val="32"/>
                <w:szCs w:val="32"/>
                <w:lang w:eastAsia="en-US"/>
              </w:rPr>
            </w:pPr>
            <w:r w:rsidRPr="004A2791">
              <w:rPr>
                <w:b/>
                <w:color w:val="FF0000"/>
                <w:spacing w:val="-6"/>
                <w:sz w:val="32"/>
                <w:szCs w:val="32"/>
                <w:lang w:eastAsia="en-US"/>
              </w:rPr>
              <w:t xml:space="preserve">94,8 </w:t>
            </w:r>
          </w:p>
        </w:tc>
      </w:tr>
    </w:tbl>
    <w:p w:rsidR="009E2DD1" w:rsidRPr="004A2791" w:rsidRDefault="009E2DD1" w:rsidP="009E2DD1">
      <w:pPr>
        <w:jc w:val="both"/>
        <w:rPr>
          <w:b/>
          <w:i/>
          <w:sz w:val="32"/>
          <w:szCs w:val="32"/>
          <w:lang w:eastAsia="en-US"/>
        </w:rPr>
      </w:pPr>
    </w:p>
    <w:p w:rsidR="009E2DD1" w:rsidRPr="004A2791" w:rsidRDefault="009E2DD1" w:rsidP="009E2DD1">
      <w:pPr>
        <w:jc w:val="both"/>
        <w:rPr>
          <w:rFonts w:ascii="Times New Roman" w:hAnsi="Times New Roman" w:cs="Times New Roman"/>
          <w:b/>
          <w:color w:val="FF0000"/>
          <w:sz w:val="32"/>
          <w:szCs w:val="32"/>
          <w:lang w:eastAsia="en-US"/>
        </w:rPr>
      </w:pPr>
      <w:r w:rsidRPr="004A2791">
        <w:rPr>
          <w:rFonts w:ascii="Times New Roman" w:hAnsi="Times New Roman" w:cs="Times New Roman"/>
          <w:b/>
          <w:color w:val="FF0000"/>
          <w:sz w:val="32"/>
          <w:szCs w:val="32"/>
          <w:lang w:eastAsia="en-US"/>
        </w:rPr>
        <w:t>Бюджет на 2016 год утвержден решением совета депутатов в сумме доходов и расходов – 11 108,6 ты. Рублей, что на 1 271 тыс.рублей  больше к  бюджету 2015 года;</w:t>
      </w:r>
    </w:p>
    <w:p w:rsidR="009E2DD1" w:rsidRPr="004A2791" w:rsidRDefault="009E2DD1" w:rsidP="009E2DD1">
      <w:pPr>
        <w:pStyle w:val="a5"/>
        <w:ind w:firstLine="708"/>
        <w:jc w:val="both"/>
        <w:rPr>
          <w:rFonts w:ascii="Times New Roman" w:hAnsi="Times New Roman" w:cs="Times New Roman"/>
          <w:i/>
          <w:sz w:val="32"/>
          <w:szCs w:val="32"/>
        </w:rPr>
      </w:pPr>
      <w:r w:rsidRPr="004A2791">
        <w:rPr>
          <w:rFonts w:ascii="Times New Roman" w:hAnsi="Times New Roman" w:cs="Times New Roman"/>
          <w:b/>
          <w:color w:val="000000"/>
          <w:sz w:val="32"/>
          <w:szCs w:val="32"/>
          <w:shd w:val="clear" w:color="auto" w:fill="FFFFFF"/>
        </w:rPr>
        <w:lastRenderedPageBreak/>
        <w:t>На территории   поселения</w:t>
      </w:r>
      <w:r w:rsidRPr="004A2791">
        <w:rPr>
          <w:rFonts w:ascii="Times New Roman" w:hAnsi="Times New Roman" w:cs="Times New Roman"/>
          <w:color w:val="000000"/>
          <w:sz w:val="32"/>
          <w:szCs w:val="32"/>
          <w:shd w:val="clear" w:color="auto" w:fill="FFFFFF"/>
        </w:rPr>
        <w:t xml:space="preserve"> осуществляют свою деятельность  Гостинопольская  общеобразовательная школа с детским садом,  фельдшерско-акушерский пункт. Оказывают услуги населению учреждения  культуры, ЖКХ , почтовой связи, сберегательного банка, торговли. (слайд)</w:t>
      </w:r>
    </w:p>
    <w:p w:rsidR="009E2DD1" w:rsidRPr="004A2791" w:rsidRDefault="009E2DD1" w:rsidP="009E2DD1">
      <w:pPr>
        <w:ind w:firstLine="708"/>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В Гостинопольской школе обучается 94 ученика, средняя наполняемость классов  12 человек. В школе трудятся профессионалы своего дела, директор Волковицкая Галина Иосифовна. Сегодня ни одно мероприятие на территории не проходит без участия учеников и педагогов.</w:t>
      </w:r>
    </w:p>
    <w:p w:rsidR="009E2DD1" w:rsidRPr="004A2791" w:rsidRDefault="009E2DD1" w:rsidP="009E2DD1">
      <w:pPr>
        <w:ind w:firstLine="708"/>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В детском садике  44 воспитанника. Заведующая – Гаврилина Светлана Михайловна.</w:t>
      </w:r>
    </w:p>
    <w:p w:rsidR="009E2DD1" w:rsidRPr="004A2791" w:rsidRDefault="009E2DD1" w:rsidP="009E2DD1">
      <w:pPr>
        <w:ind w:firstLine="708"/>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Медицинские услуги на территории предоставляют работники Вындиноостровского ФАПа- заведующий Коршак В.М. За  профессионализм и многолетний труд в системе здравоохранения кандидатура Коршак В.М от  муниципального образования Вындиноостровское сельское поселение  решением совета депутатов  была утверждена на районную доску Почета.</w:t>
      </w:r>
    </w:p>
    <w:p w:rsidR="009E2DD1" w:rsidRPr="004A2791" w:rsidRDefault="009E2DD1" w:rsidP="009E2DD1">
      <w:pPr>
        <w:ind w:firstLine="708"/>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Специалисты своего дела трудятся и в система ЖКХ: это работники ООО ЛОТС, начальник – Дмитриев А.Б, ООО Жилищник –  мастер участка Халемендик М.В.</w:t>
      </w:r>
    </w:p>
    <w:p w:rsidR="009E2DD1" w:rsidRPr="004A2791" w:rsidRDefault="009E2DD1" w:rsidP="009E2DD1">
      <w:pPr>
        <w:ind w:firstLine="708"/>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Малый и средний бизнес представлен  5  микропредприятиями.</w:t>
      </w:r>
    </w:p>
    <w:p w:rsidR="009E2DD1" w:rsidRPr="004A2791" w:rsidRDefault="009E2DD1" w:rsidP="009E2DD1">
      <w:pPr>
        <w:jc w:val="both"/>
        <w:rPr>
          <w:rFonts w:ascii="Times New Roman" w:hAnsi="Times New Roman" w:cs="Times New Roman"/>
          <w:i/>
          <w:color w:val="FF0000"/>
          <w:sz w:val="32"/>
          <w:szCs w:val="32"/>
        </w:rPr>
      </w:pPr>
      <w:r w:rsidRPr="004A2791">
        <w:rPr>
          <w:rFonts w:ascii="Times New Roman" w:hAnsi="Times New Roman" w:cs="Times New Roman"/>
          <w:i/>
          <w:sz w:val="32"/>
          <w:szCs w:val="32"/>
        </w:rPr>
        <w:t>Вся деятельность органов</w:t>
      </w:r>
      <w:r w:rsidRPr="004A2791">
        <w:rPr>
          <w:rFonts w:ascii="Times New Roman" w:hAnsi="Times New Roman" w:cs="Times New Roman"/>
          <w:i/>
          <w:color w:val="FF0000"/>
          <w:sz w:val="32"/>
          <w:szCs w:val="32"/>
        </w:rPr>
        <w:t xml:space="preserve"> МСУ МО Вындиноостровское сельское поселение направлена на  улучшение качества и комфортности проживания своих граждан.  </w:t>
      </w:r>
    </w:p>
    <w:p w:rsidR="009E2DD1" w:rsidRPr="004A2791" w:rsidRDefault="009E2DD1" w:rsidP="009E2DD1">
      <w:pPr>
        <w:ind w:firstLine="708"/>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 xml:space="preserve">Во все времена люди ругают ЖКХ за холодные батареи, за грязную воду, за тусклые лампочки, Можно сегодня кивать в сторону ЖКХ и говорить как все плохо, но стоит сказать, что за последние три года жалоб в администрацию на ЖКХ поступает гораздо меньше.  И это прежде всего заслуга организаций коммунального комплекса предоставляющих нашим жителям </w:t>
      </w:r>
      <w:r w:rsidRPr="004A2791">
        <w:rPr>
          <w:rFonts w:ascii="Times New Roman" w:hAnsi="Times New Roman" w:cs="Times New Roman"/>
          <w:sz w:val="32"/>
          <w:szCs w:val="32"/>
          <w:lang w:eastAsia="en-US"/>
        </w:rPr>
        <w:lastRenderedPageBreak/>
        <w:t>жизненоважные услуги  и те работы по капитальному ремонту  на объектах ЖКХ, которые были проведены в рамках участия МО в региональных программах на протяжении 3-х лет:</w:t>
      </w:r>
    </w:p>
    <w:p w:rsidR="009E2DD1" w:rsidRPr="004A2791" w:rsidRDefault="009E2DD1" w:rsidP="009E2DD1">
      <w:pPr>
        <w:jc w:val="both"/>
        <w:rPr>
          <w:rFonts w:ascii="Times New Roman" w:hAnsi="Times New Roman" w:cs="Times New Roman"/>
          <w:sz w:val="32"/>
          <w:szCs w:val="32"/>
          <w:lang w:eastAsia="en-US"/>
        </w:rPr>
      </w:pPr>
      <w:r w:rsidRPr="004A2791">
        <w:rPr>
          <w:i/>
          <w:sz w:val="32"/>
          <w:szCs w:val="32"/>
          <w:lang w:eastAsia="en-US"/>
        </w:rPr>
        <w:t xml:space="preserve"> </w:t>
      </w:r>
      <w:r w:rsidRPr="004A2791">
        <w:rPr>
          <w:rFonts w:ascii="Times New Roman" w:hAnsi="Times New Roman" w:cs="Times New Roman"/>
          <w:sz w:val="32"/>
          <w:szCs w:val="32"/>
          <w:lang w:eastAsia="en-US"/>
        </w:rPr>
        <w:t xml:space="preserve">Услуги по ЖКХ на территории нашего муниципального образования предоставляют: </w:t>
      </w:r>
    </w:p>
    <w:p w:rsidR="009E2DD1" w:rsidRPr="004A2791" w:rsidRDefault="009E2DD1" w:rsidP="009E2DD1">
      <w:pPr>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 xml:space="preserve">Теплоснабжение -управляющая кампания ООО «ЛОТС» -генеральный директор Бойцов В. В; </w:t>
      </w:r>
    </w:p>
    <w:p w:rsidR="009E2DD1" w:rsidRPr="004A2791" w:rsidRDefault="009E2DD1" w:rsidP="009E2DD1">
      <w:pPr>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Водоотведению, водоснабжению  - МУП «Водоканал» г. Волхов директор Харитонов В.В;</w:t>
      </w:r>
    </w:p>
    <w:p w:rsidR="009E2DD1" w:rsidRPr="004A2791" w:rsidRDefault="009E2DD1" w:rsidP="009E2DD1">
      <w:pPr>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Содержание и текущий ремонт жилого фонда –ООО «Жилищник» -директор Степанов С.В</w:t>
      </w:r>
    </w:p>
    <w:p w:rsidR="009E2DD1" w:rsidRPr="004A2791" w:rsidRDefault="009E2DD1" w:rsidP="009E2DD1">
      <w:pPr>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Все работы по подготовка объектов ЖКХ , всех организаций и учреждений  расположенных  на территории были выполнены в срок, муниципальное образование получило паспорт готовности к отопительному сезону.</w:t>
      </w:r>
    </w:p>
    <w:p w:rsidR="009E2DD1" w:rsidRPr="004A2791" w:rsidRDefault="009E2DD1" w:rsidP="009E2DD1">
      <w:pPr>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 xml:space="preserve">Отопительный сезон 2015-2016 годов проходит безаварийно.  Низкие температуры  января всем коммунальщикам доставили много хлопот . управляющей организации ООО «Жилишник», пришлось ежедневно  отогревать внутридомовые сети, но благодаря  быстрому реагированию не был разморожен ни один дом; </w:t>
      </w:r>
    </w:p>
    <w:p w:rsidR="009E2DD1" w:rsidRPr="004A2791" w:rsidRDefault="009E2DD1" w:rsidP="009E2DD1">
      <w:pPr>
        <w:jc w:val="both"/>
        <w:rPr>
          <w:rFonts w:ascii="Times New Roman" w:hAnsi="Times New Roman" w:cs="Times New Roman"/>
          <w:sz w:val="32"/>
          <w:szCs w:val="32"/>
          <w:lang w:eastAsia="en-US"/>
        </w:rPr>
      </w:pPr>
      <w:r w:rsidRPr="004A2791">
        <w:rPr>
          <w:i/>
          <w:sz w:val="32"/>
          <w:szCs w:val="32"/>
          <w:lang w:eastAsia="en-US"/>
        </w:rPr>
        <w:t>Газовая котельная, ВОС работали без перебоев и остановок.</w:t>
      </w:r>
    </w:p>
    <w:p w:rsidR="009E2DD1" w:rsidRPr="004A2791" w:rsidRDefault="009E2DD1" w:rsidP="009E2DD1">
      <w:pPr>
        <w:jc w:val="both"/>
        <w:rPr>
          <w:i/>
          <w:sz w:val="32"/>
          <w:szCs w:val="32"/>
          <w:lang w:eastAsia="en-US"/>
        </w:rPr>
      </w:pPr>
      <w:r w:rsidRPr="004A2791">
        <w:rPr>
          <w:i/>
          <w:sz w:val="32"/>
          <w:szCs w:val="32"/>
          <w:lang w:eastAsia="en-US"/>
        </w:rPr>
        <w:t>Были перебои в подаче электроэнергии в дни низких температур, из-за большой нагрузки в жилом фонде, но обслуживающая организация - Новоладожские электросети оперативно устраняли отключения.</w:t>
      </w:r>
    </w:p>
    <w:p w:rsidR="009E2DD1" w:rsidRPr="004A2791" w:rsidRDefault="009E2DD1" w:rsidP="009E2DD1">
      <w:pPr>
        <w:jc w:val="both"/>
        <w:rPr>
          <w:i/>
          <w:sz w:val="32"/>
          <w:szCs w:val="32"/>
          <w:lang w:eastAsia="en-US"/>
        </w:rPr>
      </w:pPr>
      <w:r w:rsidRPr="004A2791">
        <w:rPr>
          <w:b/>
          <w:i/>
          <w:sz w:val="32"/>
          <w:szCs w:val="32"/>
          <w:lang w:eastAsia="en-US"/>
        </w:rPr>
        <w:t xml:space="preserve"> На  объектах  ЖКХ в 2015 году</w:t>
      </w:r>
      <w:r w:rsidRPr="004A2791">
        <w:rPr>
          <w:i/>
          <w:sz w:val="32"/>
          <w:szCs w:val="32"/>
          <w:lang w:eastAsia="en-US"/>
        </w:rPr>
        <w:t xml:space="preserve">  силами управляющих кампаний и администрации выполнены работы:</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lastRenderedPageBreak/>
        <w:t>- Отремонтирован третий  резервный котел на центральной газовой  котельной;</w:t>
      </w:r>
    </w:p>
    <w:p w:rsidR="009E2DD1" w:rsidRPr="004A2791" w:rsidRDefault="009E2DD1" w:rsidP="009E2DD1">
      <w:pPr>
        <w:jc w:val="both"/>
        <w:rPr>
          <w:rFonts w:ascii="Times New Roman" w:hAnsi="Times New Roman"/>
          <w:sz w:val="32"/>
          <w:szCs w:val="32"/>
        </w:rPr>
      </w:pPr>
      <w:r w:rsidRPr="004A2791">
        <w:rPr>
          <w:rFonts w:ascii="Times New Roman" w:hAnsi="Times New Roman"/>
          <w:b/>
          <w:sz w:val="32"/>
          <w:szCs w:val="32"/>
        </w:rPr>
        <w:t>-В рамках участия МО в районной программе з</w:t>
      </w:r>
      <w:r w:rsidRPr="004A2791">
        <w:rPr>
          <w:rFonts w:ascii="Times New Roman" w:hAnsi="Times New Roman"/>
          <w:sz w:val="32"/>
          <w:szCs w:val="32"/>
        </w:rPr>
        <w:t>а счет средств местного бюджета и бюджета Волховского муниципального района установлен узел учета тепловой энергии на газовую котельную, сметная стоимость 149 тыс.рублей; (100.0 тыс.руб средства района,  49.0  тыс. рублей –местного бюджета);</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 xml:space="preserve">- произведен ремонт 200 метров тепловой сети от дома №4 до дома № 7 </w:t>
      </w:r>
      <w:r w:rsidRPr="004A2791">
        <w:rPr>
          <w:rFonts w:ascii="Times New Roman" w:hAnsi="Times New Roman"/>
          <w:b/>
          <w:sz w:val="32"/>
          <w:szCs w:val="32"/>
        </w:rPr>
        <w:t>силами управляющей организации ООО «ЛОТС»,</w:t>
      </w:r>
      <w:r w:rsidRPr="004A2791">
        <w:rPr>
          <w:rFonts w:ascii="Times New Roman" w:hAnsi="Times New Roman"/>
          <w:sz w:val="32"/>
          <w:szCs w:val="32"/>
        </w:rPr>
        <w:t xml:space="preserve"> начаты работы по  ограждению территории котельной;</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b/>
          <w:sz w:val="32"/>
          <w:szCs w:val="32"/>
        </w:rPr>
        <w:t>В жилом фонде</w:t>
      </w:r>
      <w:r w:rsidRPr="004A2791">
        <w:rPr>
          <w:rFonts w:ascii="Times New Roman" w:hAnsi="Times New Roman"/>
          <w:sz w:val="32"/>
          <w:szCs w:val="32"/>
        </w:rPr>
        <w:t xml:space="preserve"> управляющей организацией ООО «Жилищник» постоянно ведутся работы по заявлениям и жалобам граждан. В 2015 году проведены работы по  ремонту электрического оборудования в жилых домах 9,10.11, 12, 13, 9 частичный ремонт крыш домов 5., 2, 7, 12,.9 , межпанельных швов, все подъезды домов оборудованы информационными досками</w:t>
      </w:r>
    </w:p>
    <w:p w:rsidR="009E2DD1" w:rsidRPr="004A2791" w:rsidRDefault="009E2DD1" w:rsidP="009E2DD1">
      <w:pPr>
        <w:ind w:firstLine="708"/>
        <w:jc w:val="both"/>
        <w:rPr>
          <w:i/>
          <w:sz w:val="32"/>
          <w:szCs w:val="32"/>
          <w:lang w:eastAsia="en-US"/>
        </w:rPr>
      </w:pPr>
      <w:r w:rsidRPr="004A2791">
        <w:rPr>
          <w:i/>
          <w:sz w:val="32"/>
          <w:szCs w:val="32"/>
          <w:lang w:eastAsia="en-US"/>
        </w:rPr>
        <w:t>Нельзя не отметить  работу работников по уборке придомовых территорий. Своевременно очищают снег, подсыпают дорожки песком, убирают мусор.</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b/>
          <w:sz w:val="32"/>
          <w:szCs w:val="32"/>
        </w:rPr>
        <w:t>МУП «Водоканал» г. Волхов</w:t>
      </w:r>
      <w:r w:rsidRPr="004A2791">
        <w:rPr>
          <w:rFonts w:ascii="Times New Roman" w:hAnsi="Times New Roman"/>
          <w:sz w:val="32"/>
          <w:szCs w:val="32"/>
        </w:rPr>
        <w:t xml:space="preserve"> - проведены работы по продувке и прочистки канализации  домов с 1 по 6 , что позволило включить десятилетиями не функционирующую канализацию в систему центральной  канализации;</w:t>
      </w:r>
    </w:p>
    <w:p w:rsidR="009E2DD1" w:rsidRPr="004A2791" w:rsidRDefault="009E2DD1" w:rsidP="009E2DD1">
      <w:pPr>
        <w:pStyle w:val="a5"/>
        <w:jc w:val="both"/>
        <w:rPr>
          <w:rFonts w:ascii="Times New Roman" w:hAnsi="Times New Roman" w:cs="Times New Roman"/>
          <w:b/>
          <w:sz w:val="32"/>
          <w:szCs w:val="32"/>
        </w:rPr>
      </w:pPr>
      <w:r w:rsidRPr="004A2791">
        <w:rPr>
          <w:rFonts w:ascii="Times New Roman" w:hAnsi="Times New Roman" w:cs="Times New Roman"/>
          <w:b/>
          <w:sz w:val="32"/>
          <w:szCs w:val="32"/>
        </w:rPr>
        <w:t xml:space="preserve">На территории поселения 17 многоквартирных домов.  Количество квартир 375.Общая площадь жилого фонда 19  тыс. кВ. м) </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Из них в собственности граждан – 295 квартир  (общая площадь  собственников -15.04  тыс.кв.м;</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 xml:space="preserve">Муниципальная площадь- 3.92 кв.м , 80 квартир; </w:t>
      </w:r>
    </w:p>
    <w:p w:rsidR="009E2DD1" w:rsidRPr="004A2791" w:rsidRDefault="009E2DD1" w:rsidP="009E2DD1">
      <w:pPr>
        <w:pStyle w:val="a5"/>
        <w:ind w:firstLine="708"/>
        <w:jc w:val="both"/>
        <w:rPr>
          <w:rFonts w:ascii="Times New Roman" w:hAnsi="Times New Roman" w:cs="Times New Roman"/>
          <w:sz w:val="32"/>
          <w:szCs w:val="32"/>
        </w:rPr>
      </w:pPr>
      <w:r w:rsidRPr="004A2791">
        <w:rPr>
          <w:rFonts w:ascii="Times New Roman" w:hAnsi="Times New Roman" w:cs="Times New Roman"/>
          <w:sz w:val="32"/>
          <w:szCs w:val="32"/>
        </w:rPr>
        <w:t xml:space="preserve">Постановлением Правительства Ленобласти от 26 декабря 2012 года с изменениями  от 30 июля 2015 года утверждена </w:t>
      </w:r>
      <w:r w:rsidRPr="004A2791">
        <w:rPr>
          <w:rFonts w:ascii="Times New Roman" w:hAnsi="Times New Roman" w:cs="Times New Roman"/>
          <w:sz w:val="32"/>
          <w:szCs w:val="32"/>
        </w:rPr>
        <w:lastRenderedPageBreak/>
        <w:t>региональная программа капремонта  МКД рассчитанная на 2014-2043 гг</w:t>
      </w:r>
    </w:p>
    <w:p w:rsidR="009E2DD1" w:rsidRPr="004A2791" w:rsidRDefault="009E2DD1" w:rsidP="009E2DD1">
      <w:pPr>
        <w:jc w:val="both"/>
        <w:rPr>
          <w:i/>
          <w:sz w:val="32"/>
          <w:szCs w:val="32"/>
          <w:lang w:eastAsia="en-US"/>
        </w:rPr>
      </w:pPr>
      <w:r w:rsidRPr="004A2791">
        <w:rPr>
          <w:i/>
          <w:sz w:val="32"/>
          <w:szCs w:val="32"/>
          <w:lang w:eastAsia="en-US"/>
        </w:rPr>
        <w:t>В  Программе капитального ремонта рассчитанной на 30 лет наше    МО участвует два года  подряд .</w:t>
      </w:r>
    </w:p>
    <w:p w:rsidR="009E2DD1" w:rsidRPr="004A2791" w:rsidRDefault="009E2DD1" w:rsidP="009E2DD1">
      <w:pPr>
        <w:pStyle w:val="a5"/>
        <w:jc w:val="both"/>
        <w:rPr>
          <w:rFonts w:ascii="Times New Roman" w:hAnsi="Times New Roman" w:cs="Times New Roman"/>
          <w:b/>
          <w:sz w:val="32"/>
          <w:szCs w:val="32"/>
        </w:rPr>
      </w:pPr>
      <w:r w:rsidRPr="004A2791">
        <w:rPr>
          <w:rFonts w:ascii="Times New Roman" w:hAnsi="Times New Roman" w:cs="Times New Roman"/>
          <w:b/>
          <w:sz w:val="32"/>
          <w:szCs w:val="32"/>
        </w:rPr>
        <w:t>По программе капитального ремонта  на территории поселения отремонтировано  -3 дома- 2, 4, 1;   В 2015 году по плану : дома 1,2,3</w:t>
      </w:r>
    </w:p>
    <w:p w:rsidR="009E2DD1" w:rsidRPr="004A2791" w:rsidRDefault="009E2DD1" w:rsidP="009E2DD1">
      <w:pPr>
        <w:pStyle w:val="a5"/>
        <w:jc w:val="both"/>
        <w:rPr>
          <w:rFonts w:ascii="Times New Roman" w:hAnsi="Times New Roman" w:cs="Times New Roman"/>
          <w:b/>
          <w:sz w:val="32"/>
          <w:szCs w:val="32"/>
        </w:rPr>
      </w:pPr>
    </w:p>
    <w:p w:rsidR="009E2DD1" w:rsidRPr="004A2791" w:rsidRDefault="009E2DD1" w:rsidP="009E2DD1">
      <w:pPr>
        <w:pStyle w:val="a5"/>
        <w:jc w:val="both"/>
        <w:rPr>
          <w:rFonts w:ascii="Times New Roman" w:hAnsi="Times New Roman" w:cs="Times New Roman"/>
          <w:b/>
          <w:sz w:val="32"/>
          <w:szCs w:val="32"/>
        </w:rPr>
      </w:pPr>
      <w:r w:rsidRPr="004A2791">
        <w:rPr>
          <w:rFonts w:ascii="Times New Roman" w:hAnsi="Times New Roman" w:cs="Times New Roman"/>
          <w:b/>
          <w:sz w:val="32"/>
          <w:szCs w:val="32"/>
        </w:rPr>
        <w:t>Сметная стоимость ремонта; дом №1 -  1657.881(средства Фонда)</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 xml:space="preserve"> </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По проведенному  капитальному ремонту домов №  2, 4 было предусмотрено доля софинансирования  бюджета муниципального образования,</w:t>
      </w:r>
    </w:p>
    <w:p w:rsidR="009E2DD1" w:rsidRPr="004A2791" w:rsidRDefault="009E2DD1" w:rsidP="009E2DD1">
      <w:pPr>
        <w:pStyle w:val="a5"/>
        <w:jc w:val="both"/>
        <w:rPr>
          <w:rFonts w:ascii="Times New Roman" w:hAnsi="Times New Roman" w:cs="Times New Roman"/>
          <w:sz w:val="32"/>
          <w:szCs w:val="32"/>
        </w:rPr>
      </w:pPr>
    </w:p>
    <w:p w:rsidR="009E2DD1" w:rsidRPr="004A2791" w:rsidRDefault="009E2DD1" w:rsidP="009E2DD1">
      <w:pPr>
        <w:pStyle w:val="a5"/>
        <w:jc w:val="both"/>
        <w:rPr>
          <w:rFonts w:ascii="Times New Roman" w:hAnsi="Times New Roman" w:cs="Times New Roman"/>
          <w:b/>
          <w:sz w:val="32"/>
          <w:szCs w:val="32"/>
        </w:rPr>
      </w:pPr>
      <w:r w:rsidRPr="004A2791">
        <w:rPr>
          <w:rFonts w:ascii="Times New Roman" w:hAnsi="Times New Roman" w:cs="Times New Roman"/>
          <w:sz w:val="32"/>
          <w:szCs w:val="32"/>
        </w:rPr>
        <w:t xml:space="preserve">дом № 2,    сметная стоимость  </w:t>
      </w:r>
      <w:r w:rsidRPr="004A2791">
        <w:rPr>
          <w:rFonts w:ascii="Times New Roman" w:hAnsi="Times New Roman" w:cs="Times New Roman"/>
          <w:b/>
          <w:sz w:val="32"/>
          <w:szCs w:val="32"/>
        </w:rPr>
        <w:t>1 021. 429, в</w:t>
      </w:r>
      <w:r w:rsidRPr="004A2791">
        <w:rPr>
          <w:rFonts w:ascii="Times New Roman" w:hAnsi="Times New Roman" w:cs="Times New Roman"/>
          <w:sz w:val="32"/>
          <w:szCs w:val="32"/>
        </w:rPr>
        <w:t xml:space="preserve"> т.ч.  софинансирование местного бюджета – </w:t>
      </w:r>
      <w:r w:rsidRPr="004A2791">
        <w:rPr>
          <w:rFonts w:ascii="Times New Roman" w:hAnsi="Times New Roman" w:cs="Times New Roman"/>
          <w:b/>
          <w:sz w:val="32"/>
          <w:szCs w:val="32"/>
        </w:rPr>
        <w:t xml:space="preserve">274, 560  тыс.руб. </w:t>
      </w:r>
    </w:p>
    <w:p w:rsidR="009E2DD1" w:rsidRPr="004A2791" w:rsidRDefault="009E2DD1" w:rsidP="009E2DD1">
      <w:pPr>
        <w:pStyle w:val="a5"/>
        <w:ind w:firstLine="708"/>
        <w:jc w:val="both"/>
        <w:rPr>
          <w:rFonts w:ascii="Times New Roman" w:hAnsi="Times New Roman" w:cs="Times New Roman"/>
          <w:sz w:val="32"/>
          <w:szCs w:val="32"/>
        </w:rPr>
      </w:pPr>
      <w:r w:rsidRPr="004A2791">
        <w:rPr>
          <w:rFonts w:ascii="Times New Roman" w:hAnsi="Times New Roman" w:cs="Times New Roman"/>
          <w:b/>
          <w:i/>
          <w:sz w:val="32"/>
          <w:szCs w:val="32"/>
          <w:u w:val="single"/>
        </w:rPr>
        <w:t>В план ремонта на 2015 г был включен  дом № 3,</w:t>
      </w:r>
      <w:r w:rsidRPr="004A2791">
        <w:rPr>
          <w:rFonts w:ascii="Times New Roman" w:hAnsi="Times New Roman" w:cs="Times New Roman"/>
          <w:sz w:val="32"/>
          <w:szCs w:val="32"/>
        </w:rPr>
        <w:t xml:space="preserve"> (сроки ремонта перенесены на 2016 год), конкурсные процедуры проведены, подрядчик определен. Сметная стоимость 1 584, 835  руб, (софинансирование местный бюджет – </w:t>
      </w:r>
      <w:r w:rsidRPr="004A2791">
        <w:rPr>
          <w:rFonts w:ascii="Times New Roman" w:hAnsi="Times New Roman" w:cs="Times New Roman"/>
          <w:b/>
          <w:sz w:val="32"/>
          <w:szCs w:val="32"/>
        </w:rPr>
        <w:t>313 тыс.рублей</w:t>
      </w:r>
      <w:r w:rsidRPr="004A2791">
        <w:rPr>
          <w:rFonts w:ascii="Times New Roman" w:hAnsi="Times New Roman" w:cs="Times New Roman"/>
          <w:sz w:val="32"/>
          <w:szCs w:val="32"/>
        </w:rPr>
        <w:t>)</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Мониторинг реализации адресной программы проведения капитального ремонта домов показал, что ремонт домов производится не под  конструктивные элементы  нуждающиеся в ремонте, а под финансирование, отведенное под ремонт дома, что не позволяет производить  полный капитальный ремонт домов, как этого предусматривала первоначально областная программа, что вызывает недовольство у граждан.</w:t>
      </w:r>
    </w:p>
    <w:p w:rsidR="009E2DD1" w:rsidRPr="004A2791" w:rsidRDefault="009E2DD1" w:rsidP="009E2DD1">
      <w:pPr>
        <w:pStyle w:val="a5"/>
        <w:jc w:val="both"/>
        <w:rPr>
          <w:rFonts w:ascii="Times New Roman" w:hAnsi="Times New Roman" w:cs="Times New Roman"/>
          <w:b/>
          <w:sz w:val="32"/>
          <w:szCs w:val="32"/>
        </w:rPr>
      </w:pPr>
      <w:r w:rsidRPr="004A2791">
        <w:rPr>
          <w:rFonts w:ascii="Times New Roman" w:hAnsi="Times New Roman" w:cs="Times New Roman"/>
          <w:b/>
          <w:sz w:val="32"/>
          <w:szCs w:val="32"/>
        </w:rPr>
        <w:t>Отдельно остановлюсь на поступление коммунальных платежей населения за получаемые услуги:</w:t>
      </w:r>
    </w:p>
    <w:p w:rsidR="009E2DD1" w:rsidRPr="004A2791" w:rsidRDefault="009E2DD1" w:rsidP="009E2DD1">
      <w:pPr>
        <w:ind w:firstLine="708"/>
        <w:jc w:val="both"/>
        <w:rPr>
          <w:rFonts w:ascii="Times New Roman" w:hAnsi="Times New Roman" w:cs="Times New Roman"/>
          <w:sz w:val="32"/>
          <w:szCs w:val="32"/>
          <w:lang w:eastAsia="en-US"/>
        </w:rPr>
      </w:pPr>
      <w:r w:rsidRPr="004A2791">
        <w:rPr>
          <w:rFonts w:ascii="Times New Roman" w:hAnsi="Times New Roman" w:cs="Times New Roman"/>
          <w:sz w:val="32"/>
          <w:szCs w:val="32"/>
          <w:lang w:eastAsia="en-US"/>
        </w:rPr>
        <w:t xml:space="preserve"> </w:t>
      </w:r>
      <w:r w:rsidRPr="004A2791">
        <w:rPr>
          <w:rFonts w:ascii="Times New Roman" w:hAnsi="Times New Roman" w:cs="Times New Roman"/>
          <w:color w:val="FF0000"/>
          <w:sz w:val="32"/>
          <w:szCs w:val="32"/>
          <w:lang w:eastAsia="en-US"/>
        </w:rPr>
        <w:t xml:space="preserve">долг населения перед службами ЖКХ из года в год </w:t>
      </w:r>
      <w:r w:rsidRPr="004A2791">
        <w:rPr>
          <w:rFonts w:ascii="Times New Roman" w:hAnsi="Times New Roman" w:cs="Times New Roman"/>
          <w:b/>
          <w:color w:val="FF0000"/>
          <w:sz w:val="32"/>
          <w:szCs w:val="32"/>
          <w:lang w:eastAsia="en-US"/>
        </w:rPr>
        <w:t>растет. Как правило неплательщиками</w:t>
      </w:r>
      <w:r w:rsidRPr="004A2791">
        <w:rPr>
          <w:rFonts w:ascii="Times New Roman" w:hAnsi="Times New Roman" w:cs="Times New Roman"/>
          <w:b/>
          <w:sz w:val="32"/>
          <w:szCs w:val="32"/>
          <w:lang w:eastAsia="en-US"/>
        </w:rPr>
        <w:t xml:space="preserve"> в поселении были и остаются одни и те же лица,  которые  хронически не платят коммунальные платежи , получают услугу</w:t>
      </w:r>
      <w:r w:rsidRPr="004A2791">
        <w:rPr>
          <w:rFonts w:ascii="Times New Roman" w:hAnsi="Times New Roman" w:cs="Times New Roman"/>
          <w:sz w:val="32"/>
          <w:szCs w:val="32"/>
          <w:lang w:eastAsia="en-US"/>
        </w:rPr>
        <w:t xml:space="preserve"> и мер к ним никаких не принимают соответствующие службы. Ни служба юристов претензионистов, ни судебные приставы…..Все что с должников </w:t>
      </w:r>
      <w:r w:rsidRPr="004A2791">
        <w:rPr>
          <w:rFonts w:ascii="Times New Roman" w:hAnsi="Times New Roman" w:cs="Times New Roman"/>
          <w:sz w:val="32"/>
          <w:szCs w:val="32"/>
          <w:lang w:eastAsia="en-US"/>
        </w:rPr>
        <w:lastRenderedPageBreak/>
        <w:t xml:space="preserve">можно получить, (от работающих или пенсионеров) это удержание  по решению суда , а текущие платежи продолжают расти. </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 xml:space="preserve">% сбора </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b/>
          <w:sz w:val="32"/>
          <w:szCs w:val="32"/>
        </w:rPr>
        <w:t>Услуги теплоснабжения</w:t>
      </w:r>
      <w:r w:rsidRPr="004A2791">
        <w:rPr>
          <w:rFonts w:ascii="Times New Roman" w:hAnsi="Times New Roman" w:cs="Times New Roman"/>
          <w:sz w:val="32"/>
          <w:szCs w:val="32"/>
        </w:rPr>
        <w:t xml:space="preserve"> – ООО «ЛОТС» - 88,6%</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b/>
          <w:sz w:val="32"/>
          <w:szCs w:val="32"/>
        </w:rPr>
        <w:t xml:space="preserve">Задолженность </w:t>
      </w:r>
      <w:r w:rsidRPr="004A2791">
        <w:rPr>
          <w:rFonts w:ascii="Times New Roman" w:hAnsi="Times New Roman" w:cs="Times New Roman"/>
          <w:sz w:val="32"/>
          <w:szCs w:val="32"/>
        </w:rPr>
        <w:t>– 1 980 000 рублей;</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b/>
          <w:sz w:val="32"/>
          <w:szCs w:val="32"/>
        </w:rPr>
        <w:t>Услуги за содержание и текущий ремонт жилого фонда</w:t>
      </w:r>
      <w:r w:rsidRPr="004A2791">
        <w:rPr>
          <w:rFonts w:ascii="Times New Roman" w:hAnsi="Times New Roman" w:cs="Times New Roman"/>
          <w:sz w:val="32"/>
          <w:szCs w:val="32"/>
        </w:rPr>
        <w:t xml:space="preserve">  ООО «Жилищник»</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 сбора – 113,  задолженность – 872  555 рублей;</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 xml:space="preserve">Услуга по водоснабжению: </w:t>
      </w:r>
    </w:p>
    <w:p w:rsidR="009E2DD1" w:rsidRPr="004A2791" w:rsidRDefault="009E2DD1" w:rsidP="009E2DD1">
      <w:pPr>
        <w:pStyle w:val="a5"/>
        <w:jc w:val="both"/>
        <w:rPr>
          <w:rFonts w:ascii="Times New Roman" w:hAnsi="Times New Roman" w:cs="Times New Roman"/>
          <w:b/>
          <w:sz w:val="32"/>
          <w:szCs w:val="32"/>
        </w:rPr>
      </w:pPr>
    </w:p>
    <w:p w:rsidR="009E2DD1" w:rsidRPr="004A2791" w:rsidRDefault="009E2DD1" w:rsidP="009E2DD1">
      <w:pPr>
        <w:pStyle w:val="a5"/>
        <w:ind w:firstLine="708"/>
        <w:jc w:val="both"/>
        <w:rPr>
          <w:rFonts w:ascii="Times New Roman" w:hAnsi="Times New Roman" w:cs="Times New Roman"/>
          <w:sz w:val="32"/>
          <w:szCs w:val="32"/>
        </w:rPr>
      </w:pPr>
      <w:r w:rsidRPr="004A2791">
        <w:rPr>
          <w:rFonts w:ascii="Times New Roman" w:hAnsi="Times New Roman" w:cs="Times New Roman"/>
          <w:sz w:val="32"/>
          <w:szCs w:val="32"/>
        </w:rPr>
        <w:t>В 2015 году администрацией муниципального образования проведены работы по признанию 3-х жилых домов: Дом № 15 Вындин Остров, домов 14, 15 Гостинополье. Ул. Переезд аварийными. Документы переданы в Правительство Ленобласти для включения их в программу. (Результаты программы при положительном заключении это расселение, строительство -2018 год);</w:t>
      </w:r>
    </w:p>
    <w:p w:rsidR="009E2DD1" w:rsidRPr="004A2791" w:rsidRDefault="009E2DD1" w:rsidP="009E2DD1">
      <w:pPr>
        <w:pStyle w:val="a5"/>
        <w:jc w:val="both"/>
        <w:rPr>
          <w:rFonts w:ascii="Times New Roman" w:hAnsi="Times New Roman" w:cs="Times New Roman"/>
          <w:b/>
          <w:sz w:val="32"/>
          <w:szCs w:val="32"/>
        </w:rPr>
      </w:pP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b/>
          <w:sz w:val="32"/>
          <w:szCs w:val="32"/>
        </w:rPr>
        <w:t>Состоят на учете в качестве</w:t>
      </w:r>
      <w:r w:rsidRPr="004A2791">
        <w:rPr>
          <w:rFonts w:ascii="Times New Roman" w:hAnsi="Times New Roman" w:cs="Times New Roman"/>
          <w:sz w:val="32"/>
          <w:szCs w:val="32"/>
        </w:rPr>
        <w:t xml:space="preserve"> нуждающихся в улучшении жилищных условий: 11 семей</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5 семей –граждане признанные нуждающимися  в улучшении жилищных условий как малоимущими ;</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6 семей - граждане признанные нуждающимися  в улучшении жилищных условий;</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Улучшили в 2015 году жилищные условия:</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Семья Логиновых –по программе «Социальное развитие села» был получен сертификат:</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Семья УВОВ –Карамова Т.А –единовременная выплата  на приобретение жилья;</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1 семья –Сойту А.А –по муниципальной очереди ;</w:t>
      </w:r>
    </w:p>
    <w:p w:rsidR="009E2DD1" w:rsidRPr="004A2791" w:rsidRDefault="009E2DD1" w:rsidP="009E2DD1">
      <w:pPr>
        <w:pStyle w:val="a5"/>
        <w:jc w:val="both"/>
        <w:rPr>
          <w:rFonts w:ascii="Times New Roman" w:hAnsi="Times New Roman" w:cs="Times New Roman"/>
          <w:sz w:val="32"/>
          <w:szCs w:val="32"/>
        </w:rPr>
      </w:pPr>
      <w:r w:rsidRPr="004A2791">
        <w:rPr>
          <w:rFonts w:ascii="Times New Roman" w:hAnsi="Times New Roman" w:cs="Times New Roman"/>
          <w:sz w:val="32"/>
          <w:szCs w:val="32"/>
        </w:rPr>
        <w:t>Приобретено жилье по договорам специализированного найма – дети сироты (район)- 4 (Плужников В, Гришина Я, Кузьмин В, Вавилина Е)</w:t>
      </w:r>
    </w:p>
    <w:p w:rsidR="009E2DD1" w:rsidRPr="004A2791" w:rsidRDefault="009E2DD1" w:rsidP="009E2DD1">
      <w:pPr>
        <w:pStyle w:val="a5"/>
        <w:jc w:val="both"/>
        <w:rPr>
          <w:rFonts w:ascii="Times New Roman" w:hAnsi="Times New Roman" w:cs="Times New Roman"/>
          <w:sz w:val="32"/>
          <w:szCs w:val="32"/>
        </w:rPr>
      </w:pPr>
    </w:p>
    <w:p w:rsidR="009E2DD1" w:rsidRPr="004A2791" w:rsidRDefault="009E2DD1" w:rsidP="009E2DD1">
      <w:pPr>
        <w:jc w:val="both"/>
        <w:rPr>
          <w:rFonts w:ascii="Times New Roman" w:hAnsi="Times New Roman" w:cs="Times New Roman"/>
          <w:i/>
          <w:sz w:val="32"/>
          <w:szCs w:val="32"/>
          <w:lang w:eastAsia="en-US"/>
        </w:rPr>
      </w:pPr>
      <w:r w:rsidRPr="004A2791">
        <w:rPr>
          <w:rFonts w:ascii="Times New Roman" w:hAnsi="Times New Roman" w:cs="Times New Roman"/>
          <w:b/>
          <w:i/>
          <w:sz w:val="32"/>
          <w:szCs w:val="32"/>
          <w:lang w:eastAsia="en-US"/>
        </w:rPr>
        <w:t>Пятый</w:t>
      </w:r>
      <w:r w:rsidRPr="004A2791">
        <w:rPr>
          <w:rFonts w:ascii="Times New Roman" w:hAnsi="Times New Roman" w:cs="Times New Roman"/>
          <w:i/>
          <w:sz w:val="32"/>
          <w:szCs w:val="32"/>
          <w:lang w:eastAsia="en-US"/>
        </w:rPr>
        <w:t xml:space="preserve"> </w:t>
      </w:r>
      <w:r w:rsidRPr="004A2791">
        <w:rPr>
          <w:rFonts w:ascii="Times New Roman" w:hAnsi="Times New Roman" w:cs="Times New Roman"/>
          <w:b/>
          <w:sz w:val="32"/>
          <w:szCs w:val="32"/>
          <w:lang w:eastAsia="en-US"/>
        </w:rPr>
        <w:t xml:space="preserve"> год МО участвует в  региональной ПРОГРАММЕ ремонта дорог местного значения</w:t>
      </w:r>
      <w:r w:rsidRPr="004A2791">
        <w:rPr>
          <w:rFonts w:ascii="Times New Roman" w:hAnsi="Times New Roman" w:cs="Times New Roman"/>
          <w:i/>
          <w:sz w:val="32"/>
          <w:szCs w:val="32"/>
          <w:lang w:eastAsia="en-US"/>
        </w:rPr>
        <w:t xml:space="preserve"> </w:t>
      </w:r>
    </w:p>
    <w:p w:rsidR="009E2DD1" w:rsidRPr="004A2791" w:rsidRDefault="009E2DD1" w:rsidP="009E2DD1">
      <w:pPr>
        <w:jc w:val="both"/>
        <w:rPr>
          <w:rFonts w:ascii="Times New Roman" w:hAnsi="Times New Roman" w:cs="Times New Roman"/>
          <w:sz w:val="32"/>
          <w:szCs w:val="32"/>
          <w:lang w:eastAsia="en-US"/>
        </w:rPr>
      </w:pPr>
      <w:r w:rsidRPr="004A2791">
        <w:rPr>
          <w:rFonts w:ascii="Times New Roman" w:hAnsi="Times New Roman" w:cs="Times New Roman"/>
          <w:b/>
          <w:i/>
          <w:sz w:val="32"/>
          <w:szCs w:val="32"/>
          <w:lang w:eastAsia="en-US"/>
        </w:rPr>
        <w:lastRenderedPageBreak/>
        <w:t xml:space="preserve"> 2015 год-</w:t>
      </w:r>
      <w:r w:rsidRPr="004A2791">
        <w:rPr>
          <w:rFonts w:ascii="Times New Roman" w:hAnsi="Times New Roman" w:cs="Times New Roman"/>
          <w:sz w:val="32"/>
          <w:szCs w:val="32"/>
          <w:lang w:eastAsia="en-US"/>
        </w:rPr>
        <w:t xml:space="preserve"> Произведен ремонт грунтовой дороги в деревне Болотово.  (400 м) Сметная стоимость ремонтных работ -716  тыс. рублей средства областного 535,0 бюджета 181,0  тыс.руб , средства местного бюджета ; После конкурсных процедур сметная стоимость ремонта составила 333,0 тыс.рублей. Подрядчик ООО «Аргумент» работы произвел с нарушением , не в соответствии с техническим заданием и дорога не была принята. Подрядчику было направлено уведомление о расторжении контракта. 29 сентября контракт был расторгнут. </w:t>
      </w:r>
    </w:p>
    <w:p w:rsidR="009E2DD1" w:rsidRPr="004A2791" w:rsidRDefault="009E2DD1" w:rsidP="009E2DD1">
      <w:pPr>
        <w:spacing w:after="0" w:line="240" w:lineRule="auto"/>
        <w:ind w:firstLine="708"/>
        <w:jc w:val="both"/>
        <w:rPr>
          <w:rFonts w:ascii="Times New Roman" w:hAnsi="Times New Roman" w:cs="Times New Roman"/>
          <w:b/>
          <w:sz w:val="32"/>
          <w:szCs w:val="32"/>
        </w:rPr>
      </w:pPr>
      <w:r w:rsidRPr="004A2791">
        <w:rPr>
          <w:rFonts w:ascii="Times New Roman" w:hAnsi="Times New Roman" w:cs="Times New Roman"/>
          <w:b/>
          <w:i/>
          <w:sz w:val="32"/>
          <w:szCs w:val="32"/>
          <w:lang w:eastAsia="en-US"/>
        </w:rPr>
        <w:t>Третий год МО</w:t>
      </w:r>
      <w:r w:rsidRPr="004A2791">
        <w:rPr>
          <w:rFonts w:ascii="Times New Roman" w:hAnsi="Times New Roman" w:cs="Times New Roman"/>
          <w:i/>
          <w:sz w:val="32"/>
          <w:szCs w:val="32"/>
          <w:lang w:eastAsia="en-US"/>
        </w:rPr>
        <w:t xml:space="preserve"> получает субсидии из областного бюджета   </w:t>
      </w:r>
      <w:r w:rsidRPr="004A2791">
        <w:rPr>
          <w:rFonts w:ascii="Times New Roman" w:hAnsi="Times New Roman" w:cs="Times New Roman"/>
          <w:sz w:val="32"/>
          <w:szCs w:val="32"/>
        </w:rPr>
        <w:t>на реализацию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w:t>
      </w:r>
      <w:r w:rsidRPr="004A2791">
        <w:rPr>
          <w:rFonts w:ascii="Times New Roman" w:hAnsi="Times New Roman" w:cs="Times New Roman"/>
          <w:i/>
          <w:sz w:val="32"/>
          <w:szCs w:val="32"/>
          <w:lang w:eastAsia="en-US"/>
        </w:rPr>
        <w:t xml:space="preserve"> в рамках реализации </w:t>
      </w:r>
      <w:r w:rsidRPr="004A2791">
        <w:rPr>
          <w:rFonts w:ascii="Times New Roman" w:hAnsi="Times New Roman" w:cs="Times New Roman"/>
          <w:sz w:val="32"/>
          <w:szCs w:val="32"/>
        </w:rPr>
        <w:t xml:space="preserve">областного закона от 14 декабря 2012 года № 95-оз «О содействии развитию на части территории муниципальных образований Ленинградской области иных форм местного самоуправления», администрацией утверждена муниципальная программа </w:t>
      </w:r>
      <w:r w:rsidRPr="004A2791">
        <w:rPr>
          <w:rFonts w:ascii="Times New Roman" w:hAnsi="Times New Roman" w:cs="Times New Roman"/>
          <w:b/>
          <w:sz w:val="32"/>
          <w:szCs w:val="32"/>
        </w:rPr>
        <w:t>«Устойчивое развитие территорий сельских населенных пунктов муниципального образования Вындиноостровское сельское поселение  на 2015 год»</w:t>
      </w:r>
      <w:r w:rsidRPr="004A2791">
        <w:rPr>
          <w:rFonts w:ascii="Times New Roman" w:hAnsi="Times New Roman" w:cs="Times New Roman"/>
          <w:sz w:val="32"/>
          <w:szCs w:val="32"/>
        </w:rPr>
        <w:t xml:space="preserve">, которая реализуется в тех населенных пунктах, где осуществляют свою деятельность старосты  и общественные советы старост. В нашем МО таких населенных пунктов 13. </w:t>
      </w:r>
    </w:p>
    <w:p w:rsidR="009E2DD1" w:rsidRPr="004A2791" w:rsidRDefault="009E2DD1" w:rsidP="009E2DD1">
      <w:pPr>
        <w:jc w:val="both"/>
        <w:rPr>
          <w:rFonts w:ascii="Times New Roman" w:hAnsi="Times New Roman" w:cs="Times New Roman"/>
          <w:sz w:val="32"/>
          <w:szCs w:val="32"/>
          <w:lang w:eastAsia="en-US"/>
        </w:rPr>
      </w:pPr>
      <w:r w:rsidRPr="004A2791">
        <w:rPr>
          <w:rFonts w:ascii="Times New Roman" w:hAnsi="Times New Roman" w:cs="Times New Roman"/>
          <w:b/>
          <w:sz w:val="32"/>
          <w:szCs w:val="32"/>
        </w:rPr>
        <w:t>В 2015</w:t>
      </w:r>
      <w:r w:rsidRPr="004A2791">
        <w:rPr>
          <w:rFonts w:ascii="Times New Roman" w:hAnsi="Times New Roman" w:cs="Times New Roman"/>
          <w:sz w:val="32"/>
          <w:szCs w:val="32"/>
        </w:rPr>
        <w:t xml:space="preserve"> году на реализацию муниципальной программы были получены  субсидии из областного бюджета в сумме </w:t>
      </w:r>
      <w:r w:rsidRPr="004A2791">
        <w:rPr>
          <w:rFonts w:ascii="Times New Roman" w:hAnsi="Times New Roman" w:cs="Times New Roman"/>
          <w:b/>
          <w:color w:val="FF0000"/>
          <w:sz w:val="32"/>
          <w:szCs w:val="32"/>
        </w:rPr>
        <w:t xml:space="preserve"> </w:t>
      </w:r>
      <w:r w:rsidRPr="004A2791">
        <w:rPr>
          <w:rFonts w:ascii="Times New Roman" w:hAnsi="Times New Roman" w:cs="Times New Roman"/>
          <w:sz w:val="32"/>
          <w:szCs w:val="32"/>
        </w:rPr>
        <w:t xml:space="preserve">размере </w:t>
      </w:r>
      <w:r w:rsidRPr="004A2791">
        <w:rPr>
          <w:rFonts w:ascii="Times New Roman" w:hAnsi="Times New Roman" w:cs="Times New Roman"/>
          <w:b/>
          <w:sz w:val="32"/>
          <w:szCs w:val="32"/>
        </w:rPr>
        <w:t>1 850 650 рублей</w:t>
      </w:r>
      <w:r w:rsidRPr="004A2791">
        <w:rPr>
          <w:rFonts w:ascii="Times New Roman" w:hAnsi="Times New Roman" w:cs="Times New Roman"/>
          <w:sz w:val="32"/>
          <w:szCs w:val="32"/>
        </w:rPr>
        <w:t xml:space="preserve"> , софинансирование из местного бюджета -</w:t>
      </w:r>
      <w:r w:rsidRPr="004A2791">
        <w:rPr>
          <w:b/>
          <w:sz w:val="32"/>
          <w:szCs w:val="32"/>
        </w:rPr>
        <w:t>97,316 тыс.руб</w:t>
      </w:r>
    </w:p>
    <w:p w:rsidR="009E2DD1" w:rsidRPr="004A2791" w:rsidRDefault="009E2DD1" w:rsidP="009E2DD1">
      <w:pPr>
        <w:ind w:firstLine="360"/>
        <w:jc w:val="both"/>
        <w:rPr>
          <w:rFonts w:ascii="Times New Roman" w:hAnsi="Times New Roman" w:cs="Times New Roman"/>
          <w:sz w:val="32"/>
          <w:szCs w:val="32"/>
          <w:lang w:eastAsia="en-US"/>
        </w:rPr>
      </w:pPr>
      <w:r w:rsidRPr="004A2791">
        <w:rPr>
          <w:sz w:val="32"/>
          <w:szCs w:val="32"/>
        </w:rPr>
        <w:t xml:space="preserve"> </w:t>
      </w:r>
      <w:r w:rsidRPr="004A2791">
        <w:rPr>
          <w:rFonts w:ascii="Times New Roman" w:hAnsi="Times New Roman"/>
          <w:sz w:val="32"/>
          <w:szCs w:val="32"/>
        </w:rPr>
        <w:t>На эти денежные средства  в рамках исполнения муниципальной программы проведены следующие вилы работ:</w:t>
      </w:r>
    </w:p>
    <w:p w:rsidR="009E2DD1" w:rsidRPr="004A2791" w:rsidRDefault="009E2DD1" w:rsidP="009E2DD1">
      <w:pPr>
        <w:ind w:firstLine="360"/>
        <w:jc w:val="both"/>
        <w:rPr>
          <w:rFonts w:ascii="Times New Roman" w:hAnsi="Times New Roman"/>
          <w:sz w:val="32"/>
          <w:szCs w:val="32"/>
        </w:rPr>
      </w:pPr>
      <w:r w:rsidRPr="004A2791">
        <w:rPr>
          <w:rFonts w:ascii="Times New Roman" w:hAnsi="Times New Roman"/>
          <w:sz w:val="32"/>
          <w:szCs w:val="32"/>
        </w:rPr>
        <w:t xml:space="preserve">- </w:t>
      </w:r>
      <w:r w:rsidRPr="004A2791">
        <w:rPr>
          <w:rFonts w:ascii="Times New Roman" w:hAnsi="Times New Roman"/>
          <w:b/>
          <w:sz w:val="32"/>
          <w:szCs w:val="32"/>
        </w:rPr>
        <w:t>ремонт  грунтовой дороги в деревне</w:t>
      </w:r>
      <w:r w:rsidRPr="004A2791">
        <w:rPr>
          <w:rFonts w:ascii="Times New Roman" w:hAnsi="Times New Roman"/>
          <w:sz w:val="32"/>
          <w:szCs w:val="32"/>
        </w:rPr>
        <w:t xml:space="preserve">    Гостинополье по ул. Заводская от дома № 2 а  до дороги Новая  Ладога -Зуево. Сметная стоимость работ составила </w:t>
      </w:r>
      <w:r w:rsidRPr="004A2791">
        <w:rPr>
          <w:rFonts w:ascii="Times New Roman" w:hAnsi="Times New Roman"/>
          <w:b/>
          <w:sz w:val="32"/>
          <w:szCs w:val="32"/>
        </w:rPr>
        <w:t>852,9 рублей</w:t>
      </w:r>
      <w:r w:rsidRPr="004A2791">
        <w:rPr>
          <w:rFonts w:ascii="Times New Roman" w:hAnsi="Times New Roman"/>
          <w:sz w:val="32"/>
          <w:szCs w:val="32"/>
        </w:rPr>
        <w:t>, в том числе средства местного бюджета 41,834  рубля;</w:t>
      </w:r>
    </w:p>
    <w:p w:rsidR="009E2DD1" w:rsidRPr="004A2791" w:rsidRDefault="009E2DD1" w:rsidP="009E2DD1">
      <w:pPr>
        <w:ind w:firstLine="360"/>
        <w:jc w:val="both"/>
        <w:rPr>
          <w:rFonts w:ascii="Times New Roman" w:hAnsi="Times New Roman"/>
          <w:sz w:val="32"/>
          <w:szCs w:val="32"/>
        </w:rPr>
      </w:pPr>
      <w:r w:rsidRPr="004A2791">
        <w:rPr>
          <w:rFonts w:ascii="Times New Roman" w:hAnsi="Times New Roman"/>
          <w:sz w:val="32"/>
          <w:szCs w:val="32"/>
        </w:rPr>
        <w:lastRenderedPageBreak/>
        <w:t>-</w:t>
      </w:r>
      <w:r w:rsidRPr="004A2791">
        <w:rPr>
          <w:rFonts w:ascii="Times New Roman" w:hAnsi="Times New Roman"/>
          <w:b/>
          <w:sz w:val="32"/>
          <w:szCs w:val="32"/>
        </w:rPr>
        <w:t>ремонт участка  грунтовой дороги с укладкой</w:t>
      </w:r>
      <w:r w:rsidRPr="004A2791">
        <w:rPr>
          <w:rFonts w:ascii="Times New Roman" w:hAnsi="Times New Roman"/>
          <w:sz w:val="32"/>
          <w:szCs w:val="32"/>
        </w:rPr>
        <w:t xml:space="preserve">  труб  по ул. Прибрежная в деревне Бор, сметная стоимость работ  244 000 рублей. В том числе средства местного бюджета 12 200  рублей) ;</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-приобретено 40 энергосберегающих светильников уличного освещения на сумму –222,7 т.руб, в том числе средства местного бюджета:- 11,133 т.рублей</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-проведены работы по замене уличных светильников на энергосберегающие:</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В деревне Морозово – 15 штук ;</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В деревне БОР – 12 штук;</w:t>
      </w:r>
    </w:p>
    <w:p w:rsidR="009E2DD1" w:rsidRPr="004A2791" w:rsidRDefault="009E2DD1" w:rsidP="009E2DD1">
      <w:pPr>
        <w:jc w:val="both"/>
        <w:rPr>
          <w:rFonts w:ascii="Times New Roman" w:hAnsi="Times New Roman"/>
          <w:b/>
          <w:sz w:val="32"/>
          <w:szCs w:val="32"/>
        </w:rPr>
      </w:pPr>
      <w:r w:rsidRPr="004A2791">
        <w:rPr>
          <w:rFonts w:ascii="Times New Roman" w:hAnsi="Times New Roman"/>
          <w:sz w:val="32"/>
          <w:szCs w:val="32"/>
        </w:rPr>
        <w:t xml:space="preserve">В деревне Вольково – 13 штук; </w:t>
      </w:r>
    </w:p>
    <w:p w:rsidR="009E2DD1" w:rsidRPr="004A2791" w:rsidRDefault="009E2DD1" w:rsidP="009E2DD1">
      <w:pPr>
        <w:jc w:val="both"/>
        <w:rPr>
          <w:rFonts w:ascii="Times New Roman" w:hAnsi="Times New Roman"/>
          <w:sz w:val="32"/>
          <w:szCs w:val="32"/>
        </w:rPr>
      </w:pPr>
      <w:r w:rsidRPr="004A2791">
        <w:rPr>
          <w:rFonts w:ascii="Times New Roman" w:hAnsi="Times New Roman"/>
          <w:b/>
          <w:sz w:val="32"/>
          <w:szCs w:val="32"/>
        </w:rPr>
        <w:t>Сметная стоимость выполненных  работ  240</w:t>
      </w:r>
      <w:r w:rsidRPr="004A2791">
        <w:rPr>
          <w:rFonts w:ascii="Times New Roman" w:hAnsi="Times New Roman"/>
          <w:sz w:val="32"/>
          <w:szCs w:val="32"/>
        </w:rPr>
        <w:t>,778 тыс.руб.</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 xml:space="preserve"> -проведены работы по приобретению и монтажу приборов учета  на уличное освещение с монтажом 5 провода, и перевод населенных пунктов  в режим контролируемого уличного горения (почасового): Хотово, Теребочево, Бороничево сметная стоимость работ составила- 318 ,865 тыс.рублей , в том числе средства местного бюджета –5%- 16 тыс.руб</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-ремонт колодца общего пользования в деревне Боргино ( сметная стоимость работ 31 900 рублей в том числе местный бюджет 1 595 руб);</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 xml:space="preserve">Хочется отметить преимущества этой программы, </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1.Все  денежные средства,  сэкономленые по результатам проведения торгов, не возвращаются в область, а направлятся на дополнительные работы в рамках реализации этой же программы:</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2. Софинансирование местного бюджета 5%, этот тот процкнт, который наш бюджет может осилить, что не скажешь про районные программы, где предусмотрено софинансировние  50% на 50%</w:t>
      </w:r>
    </w:p>
    <w:p w:rsidR="009E2DD1" w:rsidRPr="004A2791" w:rsidRDefault="009E2DD1" w:rsidP="009E2DD1">
      <w:pPr>
        <w:jc w:val="both"/>
        <w:rPr>
          <w:rFonts w:ascii="Times New Roman" w:hAnsi="Times New Roman"/>
          <w:b/>
          <w:sz w:val="32"/>
          <w:szCs w:val="32"/>
        </w:rPr>
      </w:pPr>
      <w:r w:rsidRPr="004A2791">
        <w:rPr>
          <w:rFonts w:ascii="Times New Roman" w:hAnsi="Times New Roman"/>
          <w:sz w:val="32"/>
          <w:szCs w:val="32"/>
        </w:rPr>
        <w:lastRenderedPageBreak/>
        <w:t xml:space="preserve">На эти деньги были поведены работы по ремонту участка дороги в дер. Бор, участка дороги в дер. Гостинополье от дома № 2-а до дома № 5, приобретено 9 энергосберегающих ламп для  уличного освещения в дер. Теребочево, которые будут установлены в 2016 году, установлены узлы учета в Хотово, Теребочево, Бороничево. (Сумма экономии составила – </w:t>
      </w:r>
      <w:r w:rsidRPr="004A2791">
        <w:rPr>
          <w:rFonts w:ascii="Times New Roman" w:hAnsi="Times New Roman"/>
          <w:b/>
          <w:sz w:val="32"/>
          <w:szCs w:val="32"/>
        </w:rPr>
        <w:t>562,065 тыс.рублей)</w:t>
      </w:r>
    </w:p>
    <w:p w:rsidR="009E2DD1" w:rsidRPr="004A2791" w:rsidRDefault="009E2DD1" w:rsidP="009E2DD1">
      <w:pPr>
        <w:jc w:val="both"/>
        <w:rPr>
          <w:rFonts w:ascii="Times New Roman" w:hAnsi="Times New Roman" w:cs="Times New Roman"/>
          <w:sz w:val="32"/>
          <w:szCs w:val="32"/>
        </w:rPr>
      </w:pPr>
      <w:r w:rsidRPr="004A2791">
        <w:rPr>
          <w:rFonts w:ascii="Times New Roman" w:hAnsi="Times New Roman" w:cs="Times New Roman"/>
          <w:b/>
          <w:sz w:val="32"/>
          <w:szCs w:val="32"/>
        </w:rPr>
        <w:t xml:space="preserve"> Средства областного бюджета</w:t>
      </w:r>
      <w:r w:rsidRPr="004A2791">
        <w:rPr>
          <w:rFonts w:ascii="Times New Roman" w:hAnsi="Times New Roman" w:cs="Times New Roman"/>
          <w:sz w:val="32"/>
          <w:szCs w:val="32"/>
        </w:rPr>
        <w:t xml:space="preserve">, выделенные на празднование 88 годовщины Ленинградской области по многочисленным обращениям наших граждан направлены на благоустройство, а именно приобретена 21 скамья, которые установлены на придомовых территориях на сумму </w:t>
      </w:r>
      <w:r w:rsidRPr="004A2791">
        <w:rPr>
          <w:rFonts w:ascii="Times New Roman" w:hAnsi="Times New Roman" w:cs="Times New Roman"/>
          <w:b/>
          <w:sz w:val="32"/>
          <w:szCs w:val="32"/>
        </w:rPr>
        <w:t>92 ,990  рублей</w:t>
      </w:r>
      <w:r w:rsidRPr="004A2791">
        <w:rPr>
          <w:rFonts w:ascii="Times New Roman" w:hAnsi="Times New Roman" w:cs="Times New Roman"/>
          <w:sz w:val="32"/>
          <w:szCs w:val="32"/>
        </w:rPr>
        <w:t xml:space="preserve">.  </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На территории МО  находятся 8 общественных колодцев, которые включены в реестр муниципального имущества и состоят на балансе:  (Морозово-1, Вольково-1, Козарево-1, Теребочево-1, Хотово-1, Любыни-1, Боргино-1, Бор-1). Все колодцы отремонтированы и находятся в удовлетворительном состоянии.</w:t>
      </w:r>
    </w:p>
    <w:p w:rsidR="009E2DD1" w:rsidRPr="004A2791" w:rsidRDefault="009E2DD1" w:rsidP="009E2DD1">
      <w:pPr>
        <w:jc w:val="both"/>
        <w:rPr>
          <w:b/>
          <w:color w:val="000000" w:themeColor="text1"/>
          <w:sz w:val="32"/>
          <w:szCs w:val="32"/>
        </w:rPr>
      </w:pPr>
      <w:r w:rsidRPr="004A2791">
        <w:rPr>
          <w:b/>
          <w:color w:val="000000" w:themeColor="text1"/>
          <w:sz w:val="32"/>
          <w:szCs w:val="32"/>
        </w:rPr>
        <w:t>администрацией  проведены  работы по оформлению  в собственность  муниципального имущества: газовая котельная, тепловые сети, ВОС, КОС. Здание администрации, Баня,  дороги местного значения  д.Гостинополье ул. Набережная, на регистрации ул. Заводская, признано бесхозяйным  и оформлено в собственность имущество  и земельный участок ОАО «Цирконь»;</w:t>
      </w:r>
    </w:p>
    <w:p w:rsidR="009E2DD1" w:rsidRPr="004A2791" w:rsidRDefault="009E2DD1" w:rsidP="009E2DD1">
      <w:pPr>
        <w:jc w:val="both"/>
        <w:rPr>
          <w:b/>
          <w:color w:val="000000" w:themeColor="text1"/>
          <w:sz w:val="32"/>
          <w:szCs w:val="32"/>
        </w:rPr>
      </w:pPr>
      <w:r w:rsidRPr="004A2791">
        <w:rPr>
          <w:b/>
          <w:color w:val="000000" w:themeColor="text1"/>
          <w:sz w:val="32"/>
          <w:szCs w:val="32"/>
        </w:rPr>
        <w:t>Проведены конкурсные процедуры  на право заключения договоров аренды : ООО «ЛОТС», ООО «Жилищник»</w:t>
      </w:r>
    </w:p>
    <w:p w:rsidR="009E2DD1" w:rsidRPr="004A2791" w:rsidRDefault="009E2DD1" w:rsidP="009E2DD1">
      <w:pPr>
        <w:jc w:val="both"/>
        <w:rPr>
          <w:rFonts w:ascii="Times New Roman" w:hAnsi="Times New Roman" w:cs="Times New Roman"/>
          <w:color w:val="000000" w:themeColor="text1"/>
          <w:sz w:val="32"/>
          <w:szCs w:val="32"/>
        </w:rPr>
      </w:pPr>
      <w:r w:rsidRPr="004A2791">
        <w:rPr>
          <w:rFonts w:ascii="Times New Roman" w:hAnsi="Times New Roman" w:cs="Times New Roman"/>
          <w:b/>
          <w:color w:val="000000" w:themeColor="text1"/>
          <w:sz w:val="32"/>
          <w:szCs w:val="32"/>
        </w:rPr>
        <w:t>В реестре муниципальной</w:t>
      </w:r>
      <w:r w:rsidRPr="004A2791">
        <w:rPr>
          <w:rFonts w:ascii="Times New Roman" w:hAnsi="Times New Roman" w:cs="Times New Roman"/>
          <w:color w:val="000000" w:themeColor="text1"/>
          <w:sz w:val="32"/>
          <w:szCs w:val="32"/>
        </w:rPr>
        <w:t xml:space="preserve"> собственности состоит – 19 дорог местного значения общего пользования. Протяженность дорог местного значения -14 км.   Все дороги находятся в удовлетворительном состоянии. Запланированы ремонты: дер. Моршагино, дер. Бор ул. Набережная. В ремонт 2016 года: часть </w:t>
      </w:r>
      <w:r w:rsidRPr="004A2791">
        <w:rPr>
          <w:rFonts w:ascii="Times New Roman" w:hAnsi="Times New Roman" w:cs="Times New Roman"/>
          <w:color w:val="000000" w:themeColor="text1"/>
          <w:sz w:val="32"/>
          <w:szCs w:val="32"/>
        </w:rPr>
        <w:lastRenderedPageBreak/>
        <w:t>дороги в дер. Вындин Остров по ул. Школьная, деревня Моршагино, внутри населенного пункта.</w:t>
      </w:r>
    </w:p>
    <w:p w:rsidR="009E2DD1" w:rsidRPr="004A2791" w:rsidRDefault="009E2DD1" w:rsidP="009E2DD1">
      <w:pPr>
        <w:jc w:val="both"/>
        <w:rPr>
          <w:color w:val="000000" w:themeColor="text1"/>
          <w:sz w:val="32"/>
          <w:szCs w:val="32"/>
        </w:rPr>
      </w:pPr>
      <w:r w:rsidRPr="004A2791">
        <w:rPr>
          <w:b/>
          <w:color w:val="000000" w:themeColor="text1"/>
          <w:sz w:val="32"/>
          <w:szCs w:val="32"/>
        </w:rPr>
        <w:t>Другая ситуация</w:t>
      </w:r>
      <w:r w:rsidRPr="004A2791">
        <w:rPr>
          <w:color w:val="000000" w:themeColor="text1"/>
          <w:sz w:val="32"/>
          <w:szCs w:val="32"/>
        </w:rPr>
        <w:t xml:space="preserve"> складывается  по состоянию дорог до населенных пунктов. Отсутствует дорога в деревню Козарево,  непроезжей является дорога в деревню Любыни, Заднево, требуют ремонта дороги регионального значения Хотово-Теребочево, Заднево-Хотово, Морозово –Вольково, Морозово-Боргино. Администрация неоднократно обращалась с обращениями по неудовлетворительному состоянию дорог в КДХ Ленинградской области, ответы получены,  что в планах ремонтных работ на 2016  этих дорог  нет из-за  недостаточности денежных средств областного бюджета ;</w:t>
      </w:r>
    </w:p>
    <w:p w:rsidR="009E2DD1" w:rsidRPr="004A2791" w:rsidRDefault="009E2DD1" w:rsidP="009E2DD1">
      <w:pPr>
        <w:jc w:val="both"/>
        <w:rPr>
          <w:rFonts w:ascii="Times New Roman" w:hAnsi="Times New Roman" w:cs="Times New Roman"/>
          <w:color w:val="000000" w:themeColor="text1"/>
          <w:sz w:val="32"/>
          <w:szCs w:val="32"/>
        </w:rPr>
      </w:pPr>
      <w:r w:rsidRPr="004A2791">
        <w:rPr>
          <w:rFonts w:ascii="Times New Roman" w:hAnsi="Times New Roman" w:cs="Times New Roman"/>
          <w:b/>
          <w:color w:val="000000" w:themeColor="text1"/>
          <w:sz w:val="32"/>
          <w:szCs w:val="32"/>
        </w:rPr>
        <w:t>В целях безопасности дорожного</w:t>
      </w:r>
      <w:r w:rsidRPr="004A2791">
        <w:rPr>
          <w:rFonts w:ascii="Times New Roman" w:hAnsi="Times New Roman" w:cs="Times New Roman"/>
          <w:color w:val="000000" w:themeColor="text1"/>
          <w:sz w:val="32"/>
          <w:szCs w:val="32"/>
        </w:rPr>
        <w:t xml:space="preserve"> движения проведены работы по дорожной разметки и замене дорожных знаков  на сумму 29,4 тыс.рублей.</w:t>
      </w:r>
    </w:p>
    <w:p w:rsidR="009E2DD1" w:rsidRPr="004A2791" w:rsidRDefault="009E2DD1" w:rsidP="009E2DD1">
      <w:pPr>
        <w:jc w:val="both"/>
        <w:rPr>
          <w:sz w:val="32"/>
          <w:szCs w:val="32"/>
        </w:rPr>
      </w:pPr>
      <w:r w:rsidRPr="004A2791">
        <w:rPr>
          <w:b/>
          <w:sz w:val="32"/>
          <w:szCs w:val="32"/>
        </w:rPr>
        <w:t xml:space="preserve">Для рационального расходования бюджетных средств </w:t>
      </w:r>
      <w:r w:rsidRPr="004A2791">
        <w:rPr>
          <w:sz w:val="32"/>
          <w:szCs w:val="32"/>
        </w:rPr>
        <w:t>проведено энергетическое обследование  территории, есть энергетический паспорт поселения ; В 2015 году установлен  тепловой узел учета на газовой котельной, продолжаем работу по переводу уличного освещения в режим контролируемого горения, идет замена  светильников на энергоэффективные, с мощность потребления 80 кВТ;</w:t>
      </w:r>
    </w:p>
    <w:p w:rsidR="009E2DD1" w:rsidRPr="004A2791" w:rsidRDefault="009E2DD1" w:rsidP="009E2DD1">
      <w:pPr>
        <w:jc w:val="both"/>
        <w:rPr>
          <w:sz w:val="32"/>
          <w:szCs w:val="32"/>
        </w:rPr>
      </w:pPr>
      <w:r w:rsidRPr="004A2791">
        <w:rPr>
          <w:sz w:val="32"/>
          <w:szCs w:val="32"/>
        </w:rPr>
        <w:t>(Экономия  -это прежде всего уличное освещение)</w:t>
      </w:r>
    </w:p>
    <w:p w:rsidR="009E2DD1" w:rsidRPr="004A2791" w:rsidRDefault="009E2DD1" w:rsidP="009E2DD1">
      <w:pPr>
        <w:jc w:val="both"/>
        <w:rPr>
          <w:sz w:val="32"/>
          <w:szCs w:val="32"/>
        </w:rPr>
      </w:pPr>
      <w:r w:rsidRPr="004A2791">
        <w:rPr>
          <w:sz w:val="32"/>
          <w:szCs w:val="32"/>
        </w:rPr>
        <w:t>-Утверждены схемы тепло-водоснабжения, водоотведения и газоснабжения.</w:t>
      </w:r>
    </w:p>
    <w:p w:rsidR="009E2DD1" w:rsidRPr="004A2791" w:rsidRDefault="009E2DD1" w:rsidP="009E2DD1">
      <w:pPr>
        <w:pStyle w:val="a5"/>
        <w:jc w:val="both"/>
        <w:rPr>
          <w:b/>
          <w:sz w:val="32"/>
          <w:szCs w:val="32"/>
        </w:rPr>
      </w:pPr>
      <w:r w:rsidRPr="004A2791">
        <w:rPr>
          <w:b/>
          <w:sz w:val="32"/>
          <w:szCs w:val="32"/>
        </w:rPr>
        <w:t>В рамках исполнения  полномочий в сфере градостроительной деятельности:</w:t>
      </w:r>
    </w:p>
    <w:p w:rsidR="009E2DD1" w:rsidRPr="004A2791" w:rsidRDefault="009E2DD1" w:rsidP="009E2DD1">
      <w:pPr>
        <w:pStyle w:val="a5"/>
        <w:jc w:val="both"/>
        <w:rPr>
          <w:i/>
          <w:sz w:val="32"/>
          <w:szCs w:val="32"/>
        </w:rPr>
      </w:pPr>
      <w:r w:rsidRPr="004A2791">
        <w:rPr>
          <w:i/>
          <w:sz w:val="32"/>
          <w:szCs w:val="32"/>
        </w:rPr>
        <w:t xml:space="preserve"> </w:t>
      </w:r>
      <w:r w:rsidRPr="004A2791">
        <w:rPr>
          <w:sz w:val="32"/>
          <w:szCs w:val="32"/>
        </w:rPr>
        <w:t xml:space="preserve"> -Выдано разрешений на строительство - 23:</w:t>
      </w:r>
    </w:p>
    <w:p w:rsidR="009E2DD1" w:rsidRPr="004A2791" w:rsidRDefault="009E2DD1" w:rsidP="009E2DD1">
      <w:pPr>
        <w:pStyle w:val="a5"/>
        <w:jc w:val="both"/>
        <w:rPr>
          <w:sz w:val="32"/>
          <w:szCs w:val="32"/>
        </w:rPr>
      </w:pPr>
      <w:r w:rsidRPr="004A2791">
        <w:rPr>
          <w:sz w:val="32"/>
          <w:szCs w:val="32"/>
        </w:rPr>
        <w:t>Выдано градостроительных планов –16;</w:t>
      </w:r>
    </w:p>
    <w:p w:rsidR="009E2DD1" w:rsidRPr="004A2791" w:rsidRDefault="009E2DD1" w:rsidP="009E2DD1">
      <w:pPr>
        <w:pStyle w:val="a5"/>
        <w:jc w:val="both"/>
        <w:rPr>
          <w:sz w:val="32"/>
          <w:szCs w:val="32"/>
        </w:rPr>
      </w:pPr>
      <w:r w:rsidRPr="004A2791">
        <w:rPr>
          <w:sz w:val="32"/>
          <w:szCs w:val="32"/>
        </w:rPr>
        <w:lastRenderedPageBreak/>
        <w:t>Решений о разработке проектов планировки территории и проектов межевания-2;</w:t>
      </w:r>
    </w:p>
    <w:p w:rsidR="009E2DD1" w:rsidRPr="004A2791" w:rsidRDefault="009E2DD1" w:rsidP="009E2DD1">
      <w:pPr>
        <w:jc w:val="both"/>
        <w:rPr>
          <w:b/>
          <w:sz w:val="32"/>
          <w:szCs w:val="32"/>
        </w:rPr>
      </w:pPr>
      <w:r w:rsidRPr="004A2791">
        <w:rPr>
          <w:i/>
          <w:sz w:val="32"/>
          <w:szCs w:val="32"/>
          <w:lang w:eastAsia="en-US"/>
        </w:rPr>
        <w:t>с 1 января 2016 года  полномочия  поселений  в сфере градостроительной деятельности в соответствии с областным законом № 99-ОЗ переданы  на уровень Волховского района</w:t>
      </w:r>
    </w:p>
    <w:p w:rsidR="009E2DD1" w:rsidRPr="004A2791" w:rsidRDefault="009E2DD1" w:rsidP="009E2DD1">
      <w:pPr>
        <w:ind w:firstLine="708"/>
        <w:jc w:val="both"/>
        <w:rPr>
          <w:b/>
          <w:sz w:val="32"/>
          <w:szCs w:val="32"/>
        </w:rPr>
      </w:pPr>
      <w:r w:rsidRPr="004A2791">
        <w:rPr>
          <w:b/>
          <w:sz w:val="32"/>
          <w:szCs w:val="32"/>
        </w:rPr>
        <w:t xml:space="preserve"> </w:t>
      </w:r>
      <w:r w:rsidRPr="004A2791">
        <w:rPr>
          <w:rFonts w:ascii="Times New Roman" w:hAnsi="Times New Roman" w:cs="Times New Roman"/>
          <w:b/>
          <w:sz w:val="32"/>
          <w:szCs w:val="32"/>
        </w:rPr>
        <w:t>Администрация муниципального образования ведет учет личных подсобных хозяйств граждан, земельных участков предоставленных гражданам в пользование, собственность, аренду, учет скота в личных хозяйствах граждан, исполняет полномочия по муниципальному земельному контролю.</w:t>
      </w:r>
    </w:p>
    <w:p w:rsidR="009E2DD1" w:rsidRPr="004A2791" w:rsidRDefault="009E2DD1" w:rsidP="009E2DD1">
      <w:pPr>
        <w:pStyle w:val="a5"/>
        <w:rPr>
          <w:rFonts w:ascii="Times New Roman" w:hAnsi="Times New Roman" w:cs="Times New Roman"/>
          <w:sz w:val="32"/>
          <w:szCs w:val="32"/>
        </w:rPr>
      </w:pPr>
      <w:r w:rsidRPr="004A2791">
        <w:rPr>
          <w:sz w:val="32"/>
          <w:szCs w:val="32"/>
        </w:rPr>
        <w:t xml:space="preserve"> Количество граждан имеющих земельные участки на территории поселение</w:t>
      </w:r>
      <w:r w:rsidRPr="004A2791">
        <w:rPr>
          <w:i/>
          <w:sz w:val="32"/>
          <w:szCs w:val="32"/>
        </w:rPr>
        <w:t>( слайд)</w:t>
      </w:r>
    </w:p>
    <w:p w:rsidR="009E2DD1" w:rsidRPr="004A2791" w:rsidRDefault="009E2DD1" w:rsidP="009E2DD1">
      <w:pPr>
        <w:pStyle w:val="a5"/>
        <w:rPr>
          <w:sz w:val="32"/>
          <w:szCs w:val="32"/>
        </w:rPr>
      </w:pPr>
      <w:r w:rsidRPr="004A2791">
        <w:rPr>
          <w:sz w:val="32"/>
          <w:szCs w:val="32"/>
        </w:rPr>
        <w:t>Всего  – 1710  из них:   в собственности граждан – 881 земельный участок ;</w:t>
      </w:r>
    </w:p>
    <w:p w:rsidR="009E2DD1" w:rsidRPr="004A2791" w:rsidRDefault="009E2DD1" w:rsidP="009E2DD1">
      <w:pPr>
        <w:pStyle w:val="a5"/>
        <w:rPr>
          <w:sz w:val="32"/>
          <w:szCs w:val="32"/>
        </w:rPr>
      </w:pPr>
      <w:r w:rsidRPr="004A2791">
        <w:rPr>
          <w:sz w:val="32"/>
          <w:szCs w:val="32"/>
        </w:rPr>
        <w:t>в пользовании- 745 земельных участков;</w:t>
      </w:r>
    </w:p>
    <w:p w:rsidR="009E2DD1" w:rsidRPr="004A2791" w:rsidRDefault="009E2DD1" w:rsidP="009E2DD1">
      <w:pPr>
        <w:pStyle w:val="a5"/>
        <w:rPr>
          <w:sz w:val="32"/>
          <w:szCs w:val="32"/>
        </w:rPr>
      </w:pPr>
      <w:r w:rsidRPr="004A2791">
        <w:rPr>
          <w:sz w:val="32"/>
          <w:szCs w:val="32"/>
        </w:rPr>
        <w:t>в аренде- 84 земельных участков;</w:t>
      </w:r>
    </w:p>
    <w:p w:rsidR="009E2DD1" w:rsidRPr="004A2791" w:rsidRDefault="009E2DD1" w:rsidP="009E2DD1">
      <w:pPr>
        <w:pStyle w:val="a5"/>
        <w:rPr>
          <w:sz w:val="32"/>
          <w:szCs w:val="32"/>
        </w:rPr>
      </w:pPr>
      <w:r w:rsidRPr="004A2791">
        <w:rPr>
          <w:sz w:val="32"/>
          <w:szCs w:val="32"/>
        </w:rPr>
        <w:t xml:space="preserve"> </w:t>
      </w:r>
    </w:p>
    <w:p w:rsidR="009E2DD1" w:rsidRPr="004A2791" w:rsidRDefault="009E2DD1" w:rsidP="009E2DD1">
      <w:pPr>
        <w:jc w:val="both"/>
        <w:rPr>
          <w:b/>
          <w:sz w:val="32"/>
          <w:szCs w:val="32"/>
        </w:rPr>
      </w:pPr>
      <w:r w:rsidRPr="004A2791">
        <w:rPr>
          <w:b/>
          <w:sz w:val="32"/>
          <w:szCs w:val="32"/>
        </w:rPr>
        <w:t xml:space="preserve">Предоставление земельных участков по 105-ОЗ от 14.10.2008 года «О бесплатном предоставлении отдельным категориям граждан земельных участков для ИЖС на территории Ленобласти»  </w:t>
      </w:r>
    </w:p>
    <w:p w:rsidR="009E2DD1" w:rsidRPr="004A2791" w:rsidRDefault="009E2DD1" w:rsidP="009E2DD1">
      <w:pPr>
        <w:jc w:val="both"/>
        <w:rPr>
          <w:rFonts w:ascii="Times New Roman" w:hAnsi="Times New Roman" w:cs="Times New Roman"/>
          <w:sz w:val="32"/>
          <w:szCs w:val="32"/>
        </w:rPr>
      </w:pPr>
      <w:r w:rsidRPr="004A2791">
        <w:rPr>
          <w:rFonts w:ascii="Times New Roman" w:hAnsi="Times New Roman" w:cs="Times New Roman"/>
          <w:sz w:val="32"/>
          <w:szCs w:val="32"/>
        </w:rPr>
        <w:t>В рамках реализации полномочий по распоряжению земельными участками, которыми наделены муниципальные районы  областным законом от 28 декабря 2015 года № 141-ОЗ,  в</w:t>
      </w:r>
      <w:r w:rsidRPr="004A2791">
        <w:rPr>
          <w:sz w:val="32"/>
          <w:szCs w:val="32"/>
        </w:rPr>
        <w:t xml:space="preserve"> районной очереди на получение земельных участков для ИЖС на территории  Вындиноостровского сельского поселения состоит 10  человек, в том числе 1 многодетная семья. Местных жителей – 3, остальные жители г. Волхова. Получили землю под ИЖС в 2015 году  –1  человек г  Волхов.    </w:t>
      </w:r>
    </w:p>
    <w:p w:rsidR="009E2DD1" w:rsidRPr="004A2791" w:rsidRDefault="009E2DD1" w:rsidP="009E2DD1">
      <w:pPr>
        <w:jc w:val="both"/>
        <w:rPr>
          <w:b/>
          <w:sz w:val="32"/>
          <w:szCs w:val="32"/>
        </w:rPr>
      </w:pPr>
      <w:r w:rsidRPr="004A2791">
        <w:rPr>
          <w:b/>
          <w:sz w:val="32"/>
          <w:szCs w:val="32"/>
        </w:rPr>
        <w:t>В рамках проведения муниципального контроля:</w:t>
      </w:r>
    </w:p>
    <w:p w:rsidR="009E2DD1" w:rsidRPr="004A2791" w:rsidRDefault="009E2DD1" w:rsidP="009E2DD1">
      <w:pPr>
        <w:rPr>
          <w:b/>
          <w:sz w:val="32"/>
          <w:szCs w:val="32"/>
        </w:rPr>
      </w:pPr>
      <w:r w:rsidRPr="004A2791">
        <w:rPr>
          <w:b/>
          <w:sz w:val="32"/>
          <w:szCs w:val="32"/>
        </w:rPr>
        <w:t>Проведено проверок – всего – 9 из них:</w:t>
      </w:r>
    </w:p>
    <w:p w:rsidR="009E2DD1" w:rsidRPr="004A2791" w:rsidRDefault="009E2DD1" w:rsidP="009E2DD1">
      <w:pPr>
        <w:rPr>
          <w:sz w:val="32"/>
          <w:szCs w:val="32"/>
        </w:rPr>
      </w:pPr>
      <w:r w:rsidRPr="004A2791">
        <w:rPr>
          <w:b/>
          <w:sz w:val="32"/>
          <w:szCs w:val="32"/>
        </w:rPr>
        <w:lastRenderedPageBreak/>
        <w:t xml:space="preserve">Юридические лица – </w:t>
      </w:r>
      <w:r w:rsidRPr="004A2791">
        <w:rPr>
          <w:sz w:val="32"/>
          <w:szCs w:val="32"/>
        </w:rPr>
        <w:t>1 проверка (нарушений не выявлено);</w:t>
      </w:r>
    </w:p>
    <w:p w:rsidR="009E2DD1" w:rsidRPr="004A2791" w:rsidRDefault="009E2DD1" w:rsidP="009E2DD1">
      <w:pPr>
        <w:rPr>
          <w:sz w:val="32"/>
          <w:szCs w:val="32"/>
        </w:rPr>
      </w:pPr>
      <w:r w:rsidRPr="004A2791">
        <w:rPr>
          <w:b/>
          <w:sz w:val="32"/>
          <w:szCs w:val="32"/>
        </w:rPr>
        <w:t xml:space="preserve">Физические лица : </w:t>
      </w:r>
      <w:r w:rsidRPr="004A2791">
        <w:rPr>
          <w:sz w:val="32"/>
          <w:szCs w:val="32"/>
        </w:rPr>
        <w:t>5 плановых проверок, выявлено 1 нарушение, документы направлены в Росреестр;</w:t>
      </w:r>
    </w:p>
    <w:p w:rsidR="009E2DD1" w:rsidRPr="004A2791" w:rsidRDefault="009E2DD1" w:rsidP="009E2DD1">
      <w:pPr>
        <w:rPr>
          <w:sz w:val="32"/>
          <w:szCs w:val="32"/>
        </w:rPr>
      </w:pPr>
      <w:r w:rsidRPr="004A2791">
        <w:rPr>
          <w:sz w:val="32"/>
          <w:szCs w:val="32"/>
        </w:rPr>
        <w:t xml:space="preserve">                                        3 внеплановых проверки по заявлению граждан (выявлено 2 нарушения);</w:t>
      </w:r>
    </w:p>
    <w:p w:rsidR="009E2DD1" w:rsidRPr="004A2791" w:rsidRDefault="009E2DD1" w:rsidP="009E2DD1">
      <w:pPr>
        <w:pStyle w:val="ConsNormal0"/>
        <w:ind w:firstLine="0"/>
        <w:jc w:val="both"/>
        <w:rPr>
          <w:rFonts w:ascii="Times New Roman" w:hAnsi="Times New Roman" w:cs="Times New Roman"/>
          <w:b/>
          <w:sz w:val="32"/>
          <w:szCs w:val="32"/>
        </w:rPr>
      </w:pPr>
      <w:r w:rsidRPr="004A2791">
        <w:rPr>
          <w:rFonts w:ascii="Times New Roman" w:hAnsi="Times New Roman" w:cs="Times New Roman"/>
          <w:b/>
          <w:sz w:val="32"/>
          <w:szCs w:val="32"/>
        </w:rPr>
        <w:t xml:space="preserve">В администрации  созданы и  работают </w:t>
      </w:r>
    </w:p>
    <w:p w:rsidR="009E2DD1" w:rsidRPr="004A2791" w:rsidRDefault="009E2DD1" w:rsidP="009E2DD1">
      <w:pPr>
        <w:pStyle w:val="ConsNormal0"/>
        <w:ind w:firstLine="0"/>
        <w:jc w:val="both"/>
        <w:rPr>
          <w:rFonts w:ascii="Times New Roman" w:hAnsi="Times New Roman" w:cs="Times New Roman"/>
          <w:sz w:val="32"/>
          <w:szCs w:val="32"/>
        </w:rPr>
      </w:pPr>
      <w:r w:rsidRPr="004A2791">
        <w:rPr>
          <w:rFonts w:ascii="Times New Roman" w:hAnsi="Times New Roman" w:cs="Times New Roman"/>
          <w:sz w:val="32"/>
          <w:szCs w:val="32"/>
        </w:rPr>
        <w:t>-административная комиссия;</w:t>
      </w:r>
    </w:p>
    <w:p w:rsidR="009E2DD1" w:rsidRPr="004A2791" w:rsidRDefault="009E2DD1" w:rsidP="009E2DD1">
      <w:pPr>
        <w:pStyle w:val="ConsNormal0"/>
        <w:ind w:firstLine="0"/>
        <w:jc w:val="both"/>
        <w:rPr>
          <w:rFonts w:ascii="Times New Roman" w:hAnsi="Times New Roman" w:cs="Times New Roman"/>
          <w:sz w:val="32"/>
          <w:szCs w:val="32"/>
        </w:rPr>
      </w:pPr>
      <w:r w:rsidRPr="004A2791">
        <w:rPr>
          <w:rFonts w:ascii="Times New Roman" w:hAnsi="Times New Roman" w:cs="Times New Roman"/>
          <w:sz w:val="32"/>
          <w:szCs w:val="32"/>
        </w:rPr>
        <w:t>-комиссия КЧС и ОПБ;</w:t>
      </w:r>
    </w:p>
    <w:p w:rsidR="009E2DD1" w:rsidRPr="004A2791" w:rsidRDefault="009E2DD1" w:rsidP="009E2DD1">
      <w:pPr>
        <w:pStyle w:val="ConsNormal0"/>
        <w:ind w:firstLine="0"/>
        <w:jc w:val="both"/>
        <w:rPr>
          <w:rFonts w:ascii="Times New Roman" w:hAnsi="Times New Roman" w:cs="Times New Roman"/>
          <w:sz w:val="32"/>
          <w:szCs w:val="32"/>
        </w:rPr>
      </w:pPr>
      <w:r w:rsidRPr="004A2791">
        <w:rPr>
          <w:rFonts w:ascii="Times New Roman" w:hAnsi="Times New Roman" w:cs="Times New Roman"/>
          <w:sz w:val="32"/>
          <w:szCs w:val="32"/>
        </w:rPr>
        <w:t>-комиссия по противодействию коррупции;</w:t>
      </w:r>
    </w:p>
    <w:p w:rsidR="009E2DD1" w:rsidRPr="004A2791" w:rsidRDefault="009E2DD1" w:rsidP="009E2DD1">
      <w:pPr>
        <w:pStyle w:val="ConsNormal0"/>
        <w:ind w:firstLine="0"/>
        <w:jc w:val="both"/>
        <w:rPr>
          <w:rFonts w:ascii="Times New Roman" w:hAnsi="Times New Roman" w:cs="Times New Roman"/>
          <w:sz w:val="32"/>
          <w:szCs w:val="32"/>
        </w:rPr>
      </w:pPr>
      <w:r w:rsidRPr="004A2791">
        <w:rPr>
          <w:rFonts w:ascii="Times New Roman" w:hAnsi="Times New Roman" w:cs="Times New Roman"/>
          <w:sz w:val="32"/>
          <w:szCs w:val="32"/>
        </w:rPr>
        <w:t>-жилищная комиссия;</w:t>
      </w:r>
    </w:p>
    <w:p w:rsidR="009E2DD1" w:rsidRPr="004A2791" w:rsidRDefault="009E2DD1" w:rsidP="009E2DD1">
      <w:pPr>
        <w:pStyle w:val="ConsNormal0"/>
        <w:ind w:firstLine="0"/>
        <w:jc w:val="both"/>
        <w:rPr>
          <w:rFonts w:ascii="Times New Roman" w:hAnsi="Times New Roman" w:cs="Times New Roman"/>
          <w:sz w:val="32"/>
          <w:szCs w:val="32"/>
        </w:rPr>
      </w:pPr>
      <w:r w:rsidRPr="004A2791">
        <w:rPr>
          <w:rFonts w:ascii="Times New Roman" w:hAnsi="Times New Roman" w:cs="Times New Roman"/>
          <w:sz w:val="32"/>
          <w:szCs w:val="32"/>
        </w:rPr>
        <w:t>-комиссия по  работе с неплательщиками налогов;</w:t>
      </w:r>
    </w:p>
    <w:p w:rsidR="009E2DD1" w:rsidRPr="004A2791" w:rsidRDefault="009E2DD1" w:rsidP="009E2DD1">
      <w:pPr>
        <w:pStyle w:val="ConsNormal0"/>
        <w:ind w:firstLine="0"/>
        <w:jc w:val="both"/>
        <w:rPr>
          <w:rFonts w:ascii="Times New Roman" w:hAnsi="Times New Roman" w:cs="Times New Roman"/>
          <w:sz w:val="32"/>
          <w:szCs w:val="32"/>
        </w:rPr>
      </w:pPr>
      <w:r w:rsidRPr="004A2791">
        <w:rPr>
          <w:rFonts w:ascii="Times New Roman" w:hAnsi="Times New Roman" w:cs="Times New Roman"/>
          <w:sz w:val="32"/>
          <w:szCs w:val="32"/>
        </w:rPr>
        <w:t>-комиссия по соблюдению требований к служебному поведению муниципальных служащих и урегулированию конфликта интересов;</w:t>
      </w:r>
    </w:p>
    <w:p w:rsidR="009E2DD1" w:rsidRPr="004A2791" w:rsidRDefault="009E2DD1" w:rsidP="009E2DD1">
      <w:pPr>
        <w:pStyle w:val="ConsNormal0"/>
        <w:ind w:firstLine="0"/>
        <w:jc w:val="both"/>
        <w:rPr>
          <w:rFonts w:ascii="Times New Roman" w:hAnsi="Times New Roman" w:cs="Times New Roman"/>
          <w:spacing w:val="-5"/>
          <w:sz w:val="32"/>
          <w:szCs w:val="32"/>
        </w:rPr>
      </w:pPr>
      <w:r w:rsidRPr="004A2791">
        <w:rPr>
          <w:rFonts w:ascii="Times New Roman" w:hAnsi="Times New Roman" w:cs="Times New Roman"/>
          <w:spacing w:val="-5"/>
          <w:sz w:val="32"/>
          <w:szCs w:val="32"/>
        </w:rPr>
        <w:t>-комиссия по антитеррористической деятельности;</w:t>
      </w:r>
    </w:p>
    <w:p w:rsidR="009E2DD1" w:rsidRPr="004A2791" w:rsidRDefault="009E2DD1" w:rsidP="009E2DD1">
      <w:pPr>
        <w:pStyle w:val="ConsNormal0"/>
        <w:ind w:firstLine="0"/>
        <w:jc w:val="both"/>
        <w:rPr>
          <w:rFonts w:ascii="Times New Roman" w:hAnsi="Times New Roman" w:cs="Times New Roman"/>
          <w:spacing w:val="-5"/>
          <w:sz w:val="32"/>
          <w:szCs w:val="32"/>
        </w:rPr>
      </w:pPr>
      <w:r w:rsidRPr="004A2791">
        <w:rPr>
          <w:rFonts w:ascii="Times New Roman" w:hAnsi="Times New Roman" w:cs="Times New Roman"/>
          <w:spacing w:val="-5"/>
          <w:sz w:val="32"/>
          <w:szCs w:val="32"/>
        </w:rPr>
        <w:t>Общественный совет-председатель Жуйкова Н.И:</w:t>
      </w:r>
    </w:p>
    <w:p w:rsidR="009E2DD1" w:rsidRPr="004A2791" w:rsidRDefault="009E2DD1" w:rsidP="009E2DD1">
      <w:pPr>
        <w:pStyle w:val="ConsNormal0"/>
        <w:ind w:firstLine="0"/>
        <w:jc w:val="both"/>
        <w:rPr>
          <w:rFonts w:ascii="Times New Roman" w:hAnsi="Times New Roman" w:cs="Times New Roman"/>
          <w:spacing w:val="-5"/>
          <w:sz w:val="32"/>
          <w:szCs w:val="32"/>
        </w:rPr>
      </w:pPr>
      <w:r w:rsidRPr="004A2791">
        <w:rPr>
          <w:rFonts w:ascii="Times New Roman" w:hAnsi="Times New Roman" w:cs="Times New Roman"/>
          <w:spacing w:val="-5"/>
          <w:sz w:val="32"/>
          <w:szCs w:val="32"/>
        </w:rPr>
        <w:t>Совет молодежи -председатель Анисимова М;</w:t>
      </w:r>
    </w:p>
    <w:p w:rsidR="009E2DD1" w:rsidRPr="004A2791" w:rsidRDefault="009E2DD1" w:rsidP="009E2DD1">
      <w:pPr>
        <w:pStyle w:val="ConsNormal0"/>
        <w:ind w:firstLine="0"/>
        <w:jc w:val="both"/>
        <w:rPr>
          <w:rFonts w:ascii="Times New Roman" w:hAnsi="Times New Roman" w:cs="Times New Roman"/>
          <w:spacing w:val="-5"/>
          <w:sz w:val="32"/>
          <w:szCs w:val="32"/>
        </w:rPr>
      </w:pPr>
      <w:r w:rsidRPr="004A2791">
        <w:rPr>
          <w:rFonts w:ascii="Times New Roman" w:hAnsi="Times New Roman" w:cs="Times New Roman"/>
          <w:spacing w:val="-5"/>
          <w:sz w:val="32"/>
          <w:szCs w:val="32"/>
        </w:rPr>
        <w:t>Совет ветеранов –председатель Веревкина А.И</w:t>
      </w:r>
    </w:p>
    <w:p w:rsidR="009E2DD1" w:rsidRPr="004A2791" w:rsidRDefault="009E2DD1" w:rsidP="009E2DD1">
      <w:pPr>
        <w:pStyle w:val="ConsNormal0"/>
        <w:ind w:firstLine="0"/>
        <w:jc w:val="both"/>
        <w:rPr>
          <w:rFonts w:ascii="Times New Roman" w:hAnsi="Times New Roman" w:cs="Times New Roman"/>
          <w:b/>
          <w:spacing w:val="-5"/>
          <w:sz w:val="32"/>
          <w:szCs w:val="32"/>
        </w:rPr>
      </w:pPr>
      <w:r w:rsidRPr="004A2791">
        <w:rPr>
          <w:rFonts w:ascii="Times New Roman" w:hAnsi="Times New Roman" w:cs="Times New Roman"/>
          <w:b/>
          <w:spacing w:val="-5"/>
          <w:sz w:val="32"/>
          <w:szCs w:val="32"/>
        </w:rPr>
        <w:t xml:space="preserve">В 2015 году проведено заседаний административной комиссии -4; </w:t>
      </w:r>
    </w:p>
    <w:p w:rsidR="009E2DD1" w:rsidRPr="004A2791" w:rsidRDefault="009E2DD1" w:rsidP="009E2DD1">
      <w:pPr>
        <w:pStyle w:val="ConsNormal0"/>
        <w:ind w:firstLine="0"/>
        <w:jc w:val="both"/>
        <w:rPr>
          <w:rFonts w:ascii="Times New Roman" w:hAnsi="Times New Roman" w:cs="Times New Roman"/>
          <w:b/>
          <w:spacing w:val="-5"/>
          <w:sz w:val="32"/>
          <w:szCs w:val="32"/>
        </w:rPr>
      </w:pPr>
      <w:r w:rsidRPr="004A2791">
        <w:rPr>
          <w:rFonts w:ascii="Times New Roman" w:hAnsi="Times New Roman" w:cs="Times New Roman"/>
          <w:b/>
          <w:spacing w:val="-5"/>
          <w:sz w:val="32"/>
          <w:szCs w:val="32"/>
        </w:rPr>
        <w:t>рассмотрено протоколов – 4;</w:t>
      </w:r>
    </w:p>
    <w:p w:rsidR="009E2DD1" w:rsidRPr="004A2791" w:rsidRDefault="009E2DD1" w:rsidP="009E2DD1">
      <w:pPr>
        <w:pStyle w:val="ConsNormal0"/>
        <w:ind w:firstLine="0"/>
        <w:jc w:val="both"/>
        <w:rPr>
          <w:rFonts w:ascii="Times New Roman" w:hAnsi="Times New Roman" w:cs="Times New Roman"/>
          <w:spacing w:val="-5"/>
          <w:sz w:val="32"/>
          <w:szCs w:val="32"/>
        </w:rPr>
      </w:pPr>
      <w:r w:rsidRPr="004A2791">
        <w:rPr>
          <w:rFonts w:ascii="Times New Roman" w:hAnsi="Times New Roman" w:cs="Times New Roman"/>
          <w:b/>
          <w:spacing w:val="-5"/>
          <w:sz w:val="32"/>
          <w:szCs w:val="32"/>
        </w:rPr>
        <w:t>Вынесены предупреждения: -1</w:t>
      </w:r>
      <w:r w:rsidRPr="004A2791">
        <w:rPr>
          <w:rFonts w:ascii="Times New Roman" w:hAnsi="Times New Roman" w:cs="Times New Roman"/>
          <w:spacing w:val="-5"/>
          <w:sz w:val="32"/>
          <w:szCs w:val="32"/>
        </w:rPr>
        <w:t xml:space="preserve">   </w:t>
      </w:r>
    </w:p>
    <w:p w:rsidR="009E2DD1" w:rsidRPr="004A2791" w:rsidRDefault="009E2DD1" w:rsidP="009E2DD1">
      <w:pPr>
        <w:pStyle w:val="ConsNormal0"/>
        <w:ind w:firstLine="0"/>
        <w:jc w:val="both"/>
        <w:rPr>
          <w:rFonts w:ascii="Times New Roman" w:hAnsi="Times New Roman" w:cs="Times New Roman"/>
          <w:b/>
          <w:sz w:val="32"/>
          <w:szCs w:val="32"/>
        </w:rPr>
      </w:pPr>
      <w:r w:rsidRPr="004A2791">
        <w:rPr>
          <w:rFonts w:ascii="Times New Roman" w:hAnsi="Times New Roman" w:cs="Times New Roman"/>
          <w:b/>
          <w:sz w:val="32"/>
          <w:szCs w:val="32"/>
        </w:rPr>
        <w:t>Оштрафовано – 3 гражданина;</w:t>
      </w:r>
    </w:p>
    <w:p w:rsidR="009E2DD1" w:rsidRPr="004A2791" w:rsidRDefault="009E2DD1" w:rsidP="009E2DD1">
      <w:pPr>
        <w:pStyle w:val="ConsNormal0"/>
        <w:jc w:val="both"/>
        <w:rPr>
          <w:rFonts w:ascii="Times New Roman" w:hAnsi="Times New Roman" w:cs="Times New Roman"/>
          <w:b/>
          <w:sz w:val="32"/>
          <w:szCs w:val="32"/>
        </w:rPr>
      </w:pPr>
      <w:r w:rsidRPr="004A2791">
        <w:rPr>
          <w:rFonts w:ascii="Times New Roman" w:hAnsi="Times New Roman" w:cs="Times New Roman"/>
          <w:b/>
          <w:sz w:val="32"/>
          <w:szCs w:val="32"/>
        </w:rPr>
        <w:t xml:space="preserve">По статье 2.2 – 1 </w:t>
      </w:r>
      <w:r w:rsidRPr="004A2791">
        <w:rPr>
          <w:rFonts w:ascii="Times New Roman" w:hAnsi="Times New Roman" w:cs="Times New Roman"/>
          <w:i/>
          <w:sz w:val="32"/>
          <w:szCs w:val="32"/>
        </w:rPr>
        <w:t xml:space="preserve">(нарушение правил содержания  домашних животных) </w:t>
      </w:r>
      <w:r w:rsidRPr="004A2791">
        <w:rPr>
          <w:rFonts w:ascii="Times New Roman" w:hAnsi="Times New Roman" w:cs="Times New Roman"/>
          <w:sz w:val="32"/>
          <w:szCs w:val="32"/>
        </w:rPr>
        <w:t xml:space="preserve">, сумма штрафа </w:t>
      </w:r>
      <w:r w:rsidRPr="004A2791">
        <w:rPr>
          <w:rFonts w:ascii="Times New Roman" w:hAnsi="Times New Roman" w:cs="Times New Roman"/>
          <w:b/>
          <w:sz w:val="32"/>
          <w:szCs w:val="32"/>
        </w:rPr>
        <w:t>800 рублей;</w:t>
      </w:r>
    </w:p>
    <w:p w:rsidR="009E2DD1" w:rsidRPr="004A2791" w:rsidRDefault="009E2DD1" w:rsidP="009E2DD1">
      <w:pPr>
        <w:pStyle w:val="ConsNormal0"/>
        <w:jc w:val="both"/>
        <w:rPr>
          <w:rFonts w:ascii="Times New Roman" w:hAnsi="Times New Roman" w:cs="Times New Roman"/>
          <w:b/>
          <w:sz w:val="32"/>
          <w:szCs w:val="32"/>
        </w:rPr>
      </w:pPr>
      <w:r w:rsidRPr="004A2791">
        <w:rPr>
          <w:rFonts w:ascii="Times New Roman" w:hAnsi="Times New Roman" w:cs="Times New Roman"/>
          <w:sz w:val="32"/>
          <w:szCs w:val="32"/>
        </w:rPr>
        <w:t xml:space="preserve">  </w:t>
      </w:r>
      <w:r w:rsidRPr="004A2791">
        <w:rPr>
          <w:rFonts w:ascii="Times New Roman" w:hAnsi="Times New Roman" w:cs="Times New Roman"/>
          <w:b/>
          <w:sz w:val="32"/>
          <w:szCs w:val="32"/>
        </w:rPr>
        <w:t>Совет общественности на своих заседаниях</w:t>
      </w:r>
      <w:r w:rsidRPr="004A2791">
        <w:rPr>
          <w:rFonts w:ascii="Times New Roman" w:hAnsi="Times New Roman" w:cs="Times New Roman"/>
          <w:sz w:val="32"/>
          <w:szCs w:val="32"/>
        </w:rPr>
        <w:t xml:space="preserve"> рассматривает вопросы, касающиеся </w:t>
      </w:r>
      <w:r w:rsidRPr="004A2791">
        <w:rPr>
          <w:rFonts w:ascii="Times New Roman" w:eastAsia="Times New Roman" w:hAnsi="Times New Roman" w:cs="Times New Roman"/>
          <w:color w:val="000000"/>
          <w:sz w:val="32"/>
          <w:szCs w:val="32"/>
        </w:rPr>
        <w:t xml:space="preserve">профилактики правонарушений и преступлений, безнадзорности несовершеннолетних, для поддержания общественного порядка на территории МО Вындиноостровское сельское  поселение, ведет учеит неблагополучных семей и семей оказавшихся в трудной жизненной ситуации; </w:t>
      </w:r>
    </w:p>
    <w:p w:rsidR="009E2DD1" w:rsidRPr="004A2791" w:rsidRDefault="009E2DD1" w:rsidP="009E2DD1">
      <w:pPr>
        <w:pStyle w:val="ConsNormal0"/>
        <w:jc w:val="both"/>
        <w:rPr>
          <w:rFonts w:ascii="Times New Roman" w:hAnsi="Times New Roman" w:cs="Times New Roman"/>
          <w:b/>
          <w:sz w:val="32"/>
          <w:szCs w:val="32"/>
        </w:rPr>
      </w:pPr>
      <w:r w:rsidRPr="004A2791">
        <w:rPr>
          <w:rFonts w:ascii="Times New Roman" w:hAnsi="Times New Roman" w:cs="Times New Roman"/>
          <w:b/>
          <w:sz w:val="32"/>
          <w:szCs w:val="32"/>
        </w:rPr>
        <w:t>комиссией по работе с неплательщиками налогов, в ее состав кроме работников администрации входят по согласованию представитель налоговой инспекции ИФМС №5 и комитета финансов Волховского муниципального района.</w:t>
      </w:r>
    </w:p>
    <w:p w:rsidR="009E2DD1" w:rsidRPr="004A2791" w:rsidRDefault="009E2DD1" w:rsidP="009E2DD1">
      <w:pPr>
        <w:pStyle w:val="ConsNormal0"/>
        <w:jc w:val="both"/>
        <w:rPr>
          <w:b/>
          <w:color w:val="993366"/>
          <w:sz w:val="32"/>
          <w:szCs w:val="32"/>
        </w:rPr>
      </w:pPr>
      <w:r w:rsidRPr="004A2791">
        <w:rPr>
          <w:b/>
          <w:color w:val="993366"/>
          <w:sz w:val="32"/>
          <w:szCs w:val="32"/>
        </w:rPr>
        <w:t xml:space="preserve"> </w:t>
      </w:r>
    </w:p>
    <w:tbl>
      <w:tblPr>
        <w:tblStyle w:val="ac"/>
        <w:tblW w:w="0" w:type="auto"/>
        <w:tblLook w:val="04A0"/>
      </w:tblPr>
      <w:tblGrid>
        <w:gridCol w:w="1697"/>
        <w:gridCol w:w="1984"/>
        <w:gridCol w:w="2268"/>
        <w:gridCol w:w="3402"/>
      </w:tblGrid>
      <w:tr w:rsidR="009E2DD1" w:rsidRPr="004A2791" w:rsidTr="00872200">
        <w:tc>
          <w:tcPr>
            <w:tcW w:w="1526"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r w:rsidRPr="004A2791">
              <w:rPr>
                <w:rFonts w:ascii="Times New Roman" w:hAnsi="Times New Roman" w:cs="Times New Roman"/>
                <w:color w:val="000000" w:themeColor="text1"/>
                <w:sz w:val="32"/>
                <w:szCs w:val="32"/>
              </w:rPr>
              <w:lastRenderedPageBreak/>
              <w:t>Проведено заседаний</w:t>
            </w:r>
          </w:p>
        </w:tc>
        <w:tc>
          <w:tcPr>
            <w:tcW w:w="1984"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r w:rsidRPr="004A2791">
              <w:rPr>
                <w:rFonts w:ascii="Times New Roman" w:hAnsi="Times New Roman" w:cs="Times New Roman"/>
                <w:color w:val="000000" w:themeColor="text1"/>
                <w:sz w:val="32"/>
                <w:szCs w:val="32"/>
              </w:rPr>
              <w:t>Приглашено должников</w:t>
            </w:r>
          </w:p>
        </w:tc>
        <w:tc>
          <w:tcPr>
            <w:tcW w:w="2268"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r w:rsidRPr="004A2791">
              <w:rPr>
                <w:rFonts w:ascii="Times New Roman" w:hAnsi="Times New Roman" w:cs="Times New Roman"/>
                <w:color w:val="000000" w:themeColor="text1"/>
                <w:sz w:val="32"/>
                <w:szCs w:val="32"/>
              </w:rPr>
              <w:t>Явилось на комиссию</w:t>
            </w:r>
          </w:p>
        </w:tc>
        <w:tc>
          <w:tcPr>
            <w:tcW w:w="3402"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r w:rsidRPr="004A2791">
              <w:rPr>
                <w:rFonts w:ascii="Times New Roman" w:hAnsi="Times New Roman" w:cs="Times New Roman"/>
                <w:color w:val="000000" w:themeColor="text1"/>
                <w:sz w:val="32"/>
                <w:szCs w:val="32"/>
              </w:rPr>
              <w:t>Погашено недоимки должниками (тыс.руб)</w:t>
            </w:r>
          </w:p>
        </w:tc>
      </w:tr>
      <w:tr w:rsidR="009E2DD1" w:rsidRPr="004A2791" w:rsidTr="00872200">
        <w:tc>
          <w:tcPr>
            <w:tcW w:w="1526"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r w:rsidRPr="004A2791">
              <w:rPr>
                <w:rFonts w:ascii="Times New Roman" w:hAnsi="Times New Roman" w:cs="Times New Roman"/>
                <w:color w:val="000000" w:themeColor="text1"/>
                <w:sz w:val="32"/>
                <w:szCs w:val="32"/>
              </w:rPr>
              <w:t>4</w:t>
            </w:r>
          </w:p>
        </w:tc>
        <w:tc>
          <w:tcPr>
            <w:tcW w:w="1984"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r w:rsidRPr="004A2791">
              <w:rPr>
                <w:rFonts w:ascii="Times New Roman" w:hAnsi="Times New Roman" w:cs="Times New Roman"/>
                <w:color w:val="000000" w:themeColor="text1"/>
                <w:sz w:val="32"/>
                <w:szCs w:val="32"/>
              </w:rPr>
              <w:t>160</w:t>
            </w:r>
          </w:p>
        </w:tc>
        <w:tc>
          <w:tcPr>
            <w:tcW w:w="2268"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r w:rsidRPr="004A2791">
              <w:rPr>
                <w:rFonts w:ascii="Times New Roman" w:hAnsi="Times New Roman" w:cs="Times New Roman"/>
                <w:color w:val="000000" w:themeColor="text1"/>
                <w:sz w:val="32"/>
                <w:szCs w:val="32"/>
              </w:rPr>
              <w:t>42</w:t>
            </w:r>
          </w:p>
        </w:tc>
        <w:tc>
          <w:tcPr>
            <w:tcW w:w="3402"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r w:rsidRPr="004A2791">
              <w:rPr>
                <w:rFonts w:ascii="Times New Roman" w:hAnsi="Times New Roman" w:cs="Times New Roman"/>
                <w:color w:val="000000" w:themeColor="text1"/>
                <w:sz w:val="32"/>
                <w:szCs w:val="32"/>
              </w:rPr>
              <w:t>188.06</w:t>
            </w:r>
          </w:p>
        </w:tc>
      </w:tr>
      <w:tr w:rsidR="009E2DD1" w:rsidRPr="004A2791" w:rsidTr="00872200">
        <w:tc>
          <w:tcPr>
            <w:tcW w:w="1526"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p>
        </w:tc>
        <w:tc>
          <w:tcPr>
            <w:tcW w:w="2268"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p>
        </w:tc>
        <w:tc>
          <w:tcPr>
            <w:tcW w:w="3402"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pStyle w:val="ConsNormal0"/>
              <w:ind w:firstLine="0"/>
              <w:jc w:val="both"/>
              <w:rPr>
                <w:rFonts w:ascii="Times New Roman" w:hAnsi="Times New Roman" w:cs="Times New Roman"/>
                <w:color w:val="000000" w:themeColor="text1"/>
                <w:sz w:val="32"/>
                <w:szCs w:val="32"/>
              </w:rPr>
            </w:pPr>
          </w:p>
        </w:tc>
      </w:tr>
    </w:tbl>
    <w:p w:rsidR="009E2DD1" w:rsidRPr="004A2791" w:rsidRDefault="009E2DD1" w:rsidP="009E2DD1">
      <w:pPr>
        <w:pStyle w:val="ConsNormal0"/>
        <w:jc w:val="both"/>
        <w:rPr>
          <w:rFonts w:eastAsia="Calibri"/>
          <w:b/>
          <w:color w:val="993366"/>
          <w:sz w:val="32"/>
          <w:szCs w:val="32"/>
        </w:rPr>
      </w:pPr>
    </w:p>
    <w:p w:rsidR="009E2DD1" w:rsidRPr="004A2791" w:rsidRDefault="009E2DD1" w:rsidP="009E2DD1">
      <w:pPr>
        <w:jc w:val="both"/>
        <w:rPr>
          <w:rFonts w:eastAsia="Times New Roman"/>
          <w:b/>
          <w:color w:val="993366"/>
          <w:sz w:val="32"/>
          <w:szCs w:val="32"/>
        </w:rPr>
      </w:pPr>
      <w:r w:rsidRPr="004A2791">
        <w:rPr>
          <w:b/>
          <w:color w:val="993366"/>
          <w:sz w:val="32"/>
          <w:szCs w:val="32"/>
        </w:rPr>
        <w:t xml:space="preserve"> </w:t>
      </w:r>
    </w:p>
    <w:tbl>
      <w:tblPr>
        <w:tblStyle w:val="ac"/>
        <w:tblW w:w="0" w:type="auto"/>
        <w:tblLook w:val="04A0"/>
      </w:tblPr>
      <w:tblGrid>
        <w:gridCol w:w="2376"/>
        <w:gridCol w:w="1741"/>
        <w:gridCol w:w="1619"/>
        <w:gridCol w:w="1777"/>
        <w:gridCol w:w="1622"/>
      </w:tblGrid>
      <w:tr w:rsidR="009E2DD1" w:rsidRPr="004A2791" w:rsidTr="00872200">
        <w:tc>
          <w:tcPr>
            <w:tcW w:w="8881" w:type="dxa"/>
            <w:gridSpan w:val="5"/>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center"/>
              <w:rPr>
                <w:rFonts w:ascii="Times New Roman" w:eastAsia="Times New Roman" w:hAnsi="Times New Roman" w:cs="Times New Roman"/>
                <w:b/>
                <w:color w:val="993366"/>
                <w:sz w:val="32"/>
                <w:szCs w:val="32"/>
              </w:rPr>
            </w:pPr>
            <w:r w:rsidRPr="004A2791">
              <w:rPr>
                <w:b/>
                <w:color w:val="993366"/>
                <w:sz w:val="32"/>
                <w:szCs w:val="32"/>
              </w:rPr>
              <w:t>Погашено недоимщиками (тыс.руб)</w:t>
            </w:r>
          </w:p>
        </w:tc>
      </w:tr>
      <w:tr w:rsidR="009E2DD1" w:rsidRPr="004A2791" w:rsidTr="00872200">
        <w:tc>
          <w:tcPr>
            <w:tcW w:w="2376"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rFonts w:ascii="Times New Roman" w:eastAsia="Times New Roman" w:hAnsi="Times New Roman" w:cs="Times New Roman"/>
                <w:b/>
                <w:color w:val="993366"/>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rFonts w:ascii="Times New Roman" w:eastAsia="Times New Roman" w:hAnsi="Times New Roman" w:cs="Times New Roman"/>
                <w:b/>
                <w:color w:val="993366"/>
                <w:sz w:val="32"/>
                <w:szCs w:val="32"/>
              </w:rPr>
            </w:pPr>
            <w:r w:rsidRPr="004A2791">
              <w:rPr>
                <w:b/>
                <w:color w:val="993366"/>
                <w:sz w:val="32"/>
                <w:szCs w:val="32"/>
              </w:rPr>
              <w:t xml:space="preserve">Земля </w:t>
            </w:r>
          </w:p>
        </w:tc>
        <w:tc>
          <w:tcPr>
            <w:tcW w:w="156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rFonts w:ascii="Times New Roman" w:eastAsia="Times New Roman" w:hAnsi="Times New Roman" w:cs="Times New Roman"/>
                <w:b/>
                <w:color w:val="993366"/>
                <w:sz w:val="32"/>
                <w:szCs w:val="32"/>
              </w:rPr>
            </w:pPr>
            <w:r w:rsidRPr="004A2791">
              <w:rPr>
                <w:b/>
                <w:color w:val="993366"/>
                <w:sz w:val="32"/>
                <w:szCs w:val="32"/>
              </w:rPr>
              <w:t>транспорт</w:t>
            </w:r>
          </w:p>
        </w:tc>
        <w:tc>
          <w:tcPr>
            <w:tcW w:w="1622"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rFonts w:ascii="Times New Roman" w:eastAsia="Times New Roman" w:hAnsi="Times New Roman" w:cs="Times New Roman"/>
                <w:b/>
                <w:color w:val="993366"/>
                <w:sz w:val="32"/>
                <w:szCs w:val="32"/>
              </w:rPr>
            </w:pPr>
            <w:r w:rsidRPr="004A2791">
              <w:rPr>
                <w:b/>
                <w:color w:val="993366"/>
                <w:sz w:val="32"/>
                <w:szCs w:val="32"/>
              </w:rPr>
              <w:t>имущество</w:t>
            </w:r>
          </w:p>
        </w:tc>
        <w:tc>
          <w:tcPr>
            <w:tcW w:w="1622"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rFonts w:ascii="Times New Roman" w:eastAsia="Times New Roman" w:hAnsi="Times New Roman" w:cs="Times New Roman"/>
                <w:b/>
                <w:color w:val="993366"/>
                <w:sz w:val="32"/>
                <w:szCs w:val="32"/>
              </w:rPr>
            </w:pPr>
            <w:r w:rsidRPr="004A2791">
              <w:rPr>
                <w:b/>
                <w:color w:val="993366"/>
                <w:sz w:val="32"/>
                <w:szCs w:val="32"/>
              </w:rPr>
              <w:t>Итого</w:t>
            </w:r>
          </w:p>
        </w:tc>
      </w:tr>
      <w:tr w:rsidR="009E2DD1" w:rsidRPr="004A2791" w:rsidTr="00872200">
        <w:tc>
          <w:tcPr>
            <w:tcW w:w="2376"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rFonts w:ascii="Times New Roman" w:eastAsia="Times New Roman" w:hAnsi="Times New Roman" w:cs="Times New Roman"/>
                <w:b/>
                <w:color w:val="993366"/>
                <w:sz w:val="32"/>
                <w:szCs w:val="32"/>
              </w:rPr>
            </w:pPr>
            <w:r w:rsidRPr="004A2791">
              <w:rPr>
                <w:b/>
                <w:color w:val="993366"/>
                <w:sz w:val="32"/>
                <w:szCs w:val="32"/>
              </w:rPr>
              <w:t>Физические лица</w:t>
            </w:r>
          </w:p>
        </w:tc>
        <w:tc>
          <w:tcPr>
            <w:tcW w:w="170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rFonts w:ascii="Times New Roman" w:eastAsia="Times New Roman" w:hAnsi="Times New Roman" w:cs="Times New Roman"/>
                <w:b/>
                <w:color w:val="993366"/>
                <w:sz w:val="32"/>
                <w:szCs w:val="32"/>
              </w:rPr>
            </w:pPr>
            <w:r w:rsidRPr="004A2791">
              <w:rPr>
                <w:b/>
                <w:color w:val="993366"/>
                <w:sz w:val="32"/>
                <w:szCs w:val="32"/>
              </w:rPr>
              <w:t>88.89</w:t>
            </w:r>
          </w:p>
        </w:tc>
        <w:tc>
          <w:tcPr>
            <w:tcW w:w="1560"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rFonts w:ascii="Times New Roman" w:eastAsia="Times New Roman" w:hAnsi="Times New Roman" w:cs="Times New Roman"/>
                <w:b/>
                <w:color w:val="993366"/>
                <w:sz w:val="32"/>
                <w:szCs w:val="32"/>
              </w:rPr>
            </w:pPr>
            <w:r w:rsidRPr="004A2791">
              <w:rPr>
                <w:rFonts w:ascii="Times New Roman" w:eastAsia="Times New Roman" w:hAnsi="Times New Roman" w:cs="Times New Roman"/>
                <w:b/>
                <w:color w:val="993366"/>
                <w:sz w:val="32"/>
                <w:szCs w:val="32"/>
              </w:rPr>
              <w:t>97.79</w:t>
            </w:r>
          </w:p>
        </w:tc>
        <w:tc>
          <w:tcPr>
            <w:tcW w:w="1622"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rFonts w:ascii="Times New Roman" w:eastAsia="Times New Roman" w:hAnsi="Times New Roman" w:cs="Times New Roman"/>
                <w:b/>
                <w:color w:val="993366"/>
                <w:sz w:val="32"/>
                <w:szCs w:val="32"/>
              </w:rPr>
            </w:pPr>
            <w:r w:rsidRPr="004A2791">
              <w:rPr>
                <w:b/>
                <w:color w:val="993366"/>
                <w:sz w:val="32"/>
                <w:szCs w:val="32"/>
              </w:rPr>
              <w:t>1.38</w:t>
            </w:r>
          </w:p>
        </w:tc>
        <w:tc>
          <w:tcPr>
            <w:tcW w:w="1622" w:type="dxa"/>
            <w:vMerge w:val="restart"/>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rFonts w:ascii="Times New Roman" w:eastAsia="Times New Roman" w:hAnsi="Times New Roman" w:cs="Times New Roman"/>
                <w:b/>
                <w:color w:val="993366"/>
                <w:sz w:val="32"/>
                <w:szCs w:val="32"/>
              </w:rPr>
            </w:pPr>
            <w:r w:rsidRPr="004A2791">
              <w:rPr>
                <w:rFonts w:ascii="Times New Roman" w:eastAsia="Times New Roman" w:hAnsi="Times New Roman" w:cs="Times New Roman"/>
                <w:b/>
                <w:color w:val="993366"/>
                <w:sz w:val="32"/>
                <w:szCs w:val="32"/>
              </w:rPr>
              <w:t>188.06</w:t>
            </w:r>
          </w:p>
        </w:tc>
      </w:tr>
      <w:tr w:rsidR="009E2DD1" w:rsidRPr="004A2791" w:rsidTr="00872200">
        <w:tc>
          <w:tcPr>
            <w:tcW w:w="2376"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rFonts w:ascii="Times New Roman" w:eastAsia="Times New Roman" w:hAnsi="Times New Roman" w:cs="Times New Roman"/>
                <w:b/>
                <w:color w:val="993366"/>
                <w:sz w:val="32"/>
                <w:szCs w:val="32"/>
              </w:rPr>
            </w:pPr>
            <w:r w:rsidRPr="004A2791">
              <w:rPr>
                <w:b/>
                <w:color w:val="993366"/>
                <w:sz w:val="32"/>
                <w:szCs w:val="32"/>
              </w:rPr>
              <w:t>ЗАО «Светлана»</w:t>
            </w:r>
          </w:p>
        </w:tc>
        <w:tc>
          <w:tcPr>
            <w:tcW w:w="1701" w:type="dxa"/>
            <w:tcBorders>
              <w:top w:val="single" w:sz="4" w:space="0" w:color="auto"/>
              <w:left w:val="single" w:sz="4" w:space="0" w:color="auto"/>
              <w:bottom w:val="single" w:sz="4" w:space="0" w:color="auto"/>
              <w:right w:val="single" w:sz="4" w:space="0" w:color="auto"/>
            </w:tcBorders>
            <w:hideMark/>
          </w:tcPr>
          <w:p w:rsidR="009E2DD1" w:rsidRPr="004A2791" w:rsidRDefault="009E2DD1" w:rsidP="00872200">
            <w:pPr>
              <w:jc w:val="both"/>
              <w:rPr>
                <w:rFonts w:ascii="Times New Roman" w:eastAsia="Times New Roman" w:hAnsi="Times New Roman" w:cs="Times New Roman"/>
                <w:b/>
                <w:color w:val="993366"/>
                <w:sz w:val="32"/>
                <w:szCs w:val="32"/>
              </w:rPr>
            </w:pPr>
            <w:r w:rsidRPr="004A2791">
              <w:rPr>
                <w:b/>
                <w:color w:val="993366"/>
                <w:sz w:val="32"/>
                <w:szCs w:val="32"/>
              </w:rPr>
              <w:t>4 389 985,5</w:t>
            </w:r>
          </w:p>
        </w:tc>
        <w:tc>
          <w:tcPr>
            <w:tcW w:w="1560"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rFonts w:ascii="Times New Roman" w:eastAsia="Times New Roman" w:hAnsi="Times New Roman" w:cs="Times New Roman"/>
                <w:b/>
                <w:color w:val="993366"/>
                <w:sz w:val="32"/>
                <w:szCs w:val="32"/>
              </w:rPr>
            </w:pPr>
            <w:r w:rsidRPr="004A2791">
              <w:rPr>
                <w:rFonts w:ascii="Times New Roman" w:eastAsia="Times New Roman" w:hAnsi="Times New Roman" w:cs="Times New Roman"/>
                <w:b/>
                <w:color w:val="993366"/>
                <w:sz w:val="32"/>
                <w:szCs w:val="32"/>
              </w:rPr>
              <w:t>-</w:t>
            </w:r>
          </w:p>
        </w:tc>
        <w:tc>
          <w:tcPr>
            <w:tcW w:w="1622" w:type="dxa"/>
            <w:tcBorders>
              <w:top w:val="single" w:sz="4" w:space="0" w:color="auto"/>
              <w:left w:val="single" w:sz="4" w:space="0" w:color="auto"/>
              <w:bottom w:val="single" w:sz="4" w:space="0" w:color="auto"/>
              <w:right w:val="single" w:sz="4" w:space="0" w:color="auto"/>
            </w:tcBorders>
          </w:tcPr>
          <w:p w:rsidR="009E2DD1" w:rsidRPr="004A2791" w:rsidRDefault="009E2DD1" w:rsidP="00872200">
            <w:pPr>
              <w:jc w:val="both"/>
              <w:rPr>
                <w:rFonts w:ascii="Times New Roman" w:eastAsia="Times New Roman" w:hAnsi="Times New Roman" w:cs="Times New Roman"/>
                <w:b/>
                <w:color w:val="993366"/>
                <w:sz w:val="32"/>
                <w:szCs w:val="32"/>
              </w:rPr>
            </w:pPr>
            <w:r w:rsidRPr="004A2791">
              <w:rPr>
                <w:rFonts w:ascii="Times New Roman" w:eastAsia="Times New Roman" w:hAnsi="Times New Roman" w:cs="Times New Roman"/>
                <w:b/>
                <w:color w:val="993366"/>
                <w:sz w:val="32"/>
                <w:szCs w:val="3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2DD1" w:rsidRPr="004A2791" w:rsidRDefault="009E2DD1" w:rsidP="00872200">
            <w:pPr>
              <w:rPr>
                <w:rFonts w:ascii="Times New Roman" w:eastAsia="Times New Roman" w:hAnsi="Times New Roman" w:cs="Times New Roman"/>
                <w:b/>
                <w:color w:val="993366"/>
                <w:sz w:val="32"/>
                <w:szCs w:val="32"/>
              </w:rPr>
            </w:pPr>
          </w:p>
        </w:tc>
      </w:tr>
    </w:tbl>
    <w:p w:rsidR="009E2DD1" w:rsidRPr="004A2791" w:rsidRDefault="009E2DD1" w:rsidP="009E2DD1">
      <w:pPr>
        <w:pStyle w:val="a5"/>
        <w:rPr>
          <w:sz w:val="32"/>
          <w:szCs w:val="32"/>
        </w:rPr>
      </w:pPr>
    </w:p>
    <w:p w:rsidR="009E2DD1" w:rsidRPr="004A2791" w:rsidRDefault="009E2DD1" w:rsidP="009E2DD1">
      <w:pPr>
        <w:pStyle w:val="ConsNormal0"/>
        <w:ind w:firstLine="0"/>
        <w:jc w:val="both"/>
        <w:rPr>
          <w:rFonts w:ascii="Times New Roman" w:hAnsi="Times New Roman" w:cs="Times New Roman"/>
          <w:b/>
          <w:sz w:val="32"/>
          <w:szCs w:val="32"/>
        </w:rPr>
      </w:pPr>
    </w:p>
    <w:p w:rsidR="009E2DD1" w:rsidRPr="004A2791" w:rsidRDefault="009E2DD1" w:rsidP="009E2DD1">
      <w:pPr>
        <w:pStyle w:val="ConsNormal0"/>
        <w:ind w:firstLine="0"/>
        <w:jc w:val="both"/>
        <w:rPr>
          <w:rFonts w:ascii="Times New Roman" w:hAnsi="Times New Roman" w:cs="Times New Roman"/>
          <w:b/>
          <w:sz w:val="32"/>
          <w:szCs w:val="32"/>
        </w:rPr>
      </w:pPr>
      <w:r w:rsidRPr="004A2791">
        <w:rPr>
          <w:rFonts w:ascii="Times New Roman" w:hAnsi="Times New Roman" w:cs="Times New Roman"/>
          <w:b/>
          <w:sz w:val="32"/>
          <w:szCs w:val="32"/>
        </w:rPr>
        <w:t>Проведено заседаний комиссии по противодействию коррупции -8:</w:t>
      </w:r>
    </w:p>
    <w:p w:rsidR="009E2DD1" w:rsidRPr="004A2791" w:rsidRDefault="009E2DD1" w:rsidP="009E2DD1">
      <w:pPr>
        <w:pStyle w:val="ConsNormal0"/>
        <w:ind w:firstLine="0"/>
        <w:jc w:val="both"/>
        <w:rPr>
          <w:rFonts w:ascii="Times New Roman" w:hAnsi="Times New Roman" w:cs="Times New Roman"/>
          <w:b/>
          <w:sz w:val="32"/>
          <w:szCs w:val="32"/>
        </w:rPr>
      </w:pPr>
      <w:r w:rsidRPr="004A2791">
        <w:rPr>
          <w:rFonts w:ascii="Times New Roman" w:hAnsi="Times New Roman" w:cs="Times New Roman"/>
          <w:b/>
          <w:sz w:val="32"/>
          <w:szCs w:val="32"/>
        </w:rPr>
        <w:t xml:space="preserve">На комиссии рассматривались  вопросы: </w:t>
      </w:r>
    </w:p>
    <w:p w:rsidR="009E2DD1" w:rsidRPr="004A2791" w:rsidRDefault="009E2DD1" w:rsidP="009E2DD1">
      <w:pPr>
        <w:pStyle w:val="ConsNormal0"/>
        <w:jc w:val="both"/>
        <w:rPr>
          <w:rFonts w:ascii="Times New Roman" w:hAnsi="Times New Roman" w:cs="Times New Roman"/>
          <w:b/>
          <w:sz w:val="32"/>
          <w:szCs w:val="32"/>
        </w:rPr>
      </w:pPr>
    </w:p>
    <w:p w:rsidR="009E2DD1" w:rsidRPr="004A2791" w:rsidRDefault="009E2DD1" w:rsidP="009E2DD1">
      <w:pPr>
        <w:jc w:val="both"/>
        <w:rPr>
          <w:b/>
          <w:sz w:val="32"/>
          <w:szCs w:val="32"/>
        </w:rPr>
      </w:pPr>
      <w:r w:rsidRPr="004A2791">
        <w:rPr>
          <w:b/>
          <w:sz w:val="32"/>
          <w:szCs w:val="32"/>
        </w:rPr>
        <w:t>в рамках исполнения полномочий по ГО ЧС и ОПБ:</w:t>
      </w:r>
    </w:p>
    <w:p w:rsidR="009E2DD1" w:rsidRPr="004A2791" w:rsidRDefault="009E2DD1" w:rsidP="009E2DD1">
      <w:pPr>
        <w:pStyle w:val="a5"/>
        <w:rPr>
          <w:b/>
          <w:sz w:val="32"/>
          <w:szCs w:val="32"/>
        </w:rPr>
      </w:pPr>
      <w:r w:rsidRPr="004A2791">
        <w:rPr>
          <w:b/>
          <w:sz w:val="32"/>
          <w:szCs w:val="32"/>
        </w:rPr>
        <w:t>Проведено заседаний комиссии КЧС и ОПБ – 4</w:t>
      </w:r>
    </w:p>
    <w:p w:rsidR="009E2DD1" w:rsidRPr="004A2791" w:rsidRDefault="009E2DD1" w:rsidP="009E2DD1">
      <w:pPr>
        <w:pStyle w:val="a5"/>
        <w:rPr>
          <w:b/>
          <w:i/>
          <w:sz w:val="32"/>
          <w:szCs w:val="32"/>
        </w:rPr>
      </w:pPr>
      <w:r w:rsidRPr="004A2791">
        <w:rPr>
          <w:b/>
          <w:i/>
          <w:sz w:val="32"/>
          <w:szCs w:val="32"/>
        </w:rPr>
        <w:t>Рассматриваемые вопросы:</w:t>
      </w:r>
    </w:p>
    <w:p w:rsidR="009E2DD1" w:rsidRPr="004A2791" w:rsidRDefault="009E2DD1" w:rsidP="009E2DD1">
      <w:pPr>
        <w:pStyle w:val="21"/>
        <w:rPr>
          <w:b w:val="0"/>
          <w:bCs/>
          <w:sz w:val="32"/>
          <w:szCs w:val="32"/>
        </w:rPr>
      </w:pPr>
      <w:r w:rsidRPr="004A2791">
        <w:rPr>
          <w:b w:val="0"/>
          <w:bCs/>
          <w:sz w:val="32"/>
          <w:szCs w:val="32"/>
        </w:rPr>
        <w:t>-О мерах по обеспечению пожарной безопасности в населенных пунктах, защите имущества граждан  из-за горения сухой травы на территории МО Вындиноостровское сельское поселение.</w:t>
      </w:r>
    </w:p>
    <w:p w:rsidR="009E2DD1" w:rsidRPr="004A2791" w:rsidRDefault="009E2DD1" w:rsidP="009E2DD1">
      <w:pPr>
        <w:pStyle w:val="a5"/>
        <w:rPr>
          <w:sz w:val="32"/>
          <w:szCs w:val="32"/>
        </w:rPr>
      </w:pPr>
      <w:r w:rsidRPr="004A2791">
        <w:rPr>
          <w:sz w:val="32"/>
          <w:szCs w:val="32"/>
        </w:rPr>
        <w:t>-</w:t>
      </w:r>
      <w:r w:rsidRPr="004A2791">
        <w:rPr>
          <w:bCs/>
          <w:sz w:val="32"/>
          <w:szCs w:val="32"/>
        </w:rPr>
        <w:t>«О мерах по обеспечению пожарной безопасности на объектах с массовым пребыванием людей и организации взаимодействия территориальных структур федеральных органов исполнительной власти, органов местного самоуправления и др.</w:t>
      </w:r>
    </w:p>
    <w:p w:rsidR="009E2DD1" w:rsidRPr="004A2791" w:rsidRDefault="009E2DD1" w:rsidP="009E2DD1">
      <w:pPr>
        <w:jc w:val="both"/>
        <w:rPr>
          <w:b/>
          <w:sz w:val="32"/>
          <w:szCs w:val="32"/>
        </w:rPr>
      </w:pPr>
      <w:r w:rsidRPr="004A2791">
        <w:rPr>
          <w:sz w:val="32"/>
          <w:szCs w:val="32"/>
        </w:rPr>
        <w:t xml:space="preserve">Утверждена муниципальная программа </w:t>
      </w:r>
      <w:r w:rsidRPr="004A2791">
        <w:rPr>
          <w:b/>
          <w:sz w:val="32"/>
          <w:szCs w:val="32"/>
        </w:rPr>
        <w:t xml:space="preserve">«Обеспечение первичных мер пожарной безопасности  на территории муниципального образования Вындиноостровское сельское поселение на 2015 – 2016 гг. </w:t>
      </w:r>
    </w:p>
    <w:p w:rsidR="009E2DD1" w:rsidRPr="004A2791" w:rsidRDefault="009E2DD1" w:rsidP="009E2DD1">
      <w:pPr>
        <w:ind w:firstLine="708"/>
        <w:jc w:val="both"/>
        <w:rPr>
          <w:rFonts w:ascii="Times New Roman" w:hAnsi="Times New Roman" w:cs="Times New Roman"/>
          <w:sz w:val="32"/>
          <w:szCs w:val="32"/>
        </w:rPr>
      </w:pPr>
      <w:r w:rsidRPr="004A2791">
        <w:rPr>
          <w:rFonts w:ascii="Times New Roman" w:hAnsi="Times New Roman" w:cs="Times New Roman"/>
          <w:sz w:val="32"/>
          <w:szCs w:val="32"/>
        </w:rPr>
        <w:t xml:space="preserve">В 2015 году на мероприятия по предупреждению возможных последствий чрезвычайных ситуаций природного и техногенного </w:t>
      </w:r>
      <w:r w:rsidRPr="004A2791">
        <w:rPr>
          <w:rFonts w:ascii="Times New Roman" w:hAnsi="Times New Roman" w:cs="Times New Roman"/>
          <w:sz w:val="32"/>
          <w:szCs w:val="32"/>
        </w:rPr>
        <w:lastRenderedPageBreak/>
        <w:t xml:space="preserve">характера и пожарной безопасности из бюджета поселения израсходовано- 40 тыс руб.  </w:t>
      </w:r>
    </w:p>
    <w:p w:rsidR="009E2DD1" w:rsidRPr="004A2791" w:rsidRDefault="009E2DD1" w:rsidP="009E2DD1">
      <w:pPr>
        <w:jc w:val="both"/>
        <w:rPr>
          <w:rFonts w:ascii="Times New Roman" w:hAnsi="Times New Roman" w:cs="Times New Roman"/>
          <w:sz w:val="32"/>
          <w:szCs w:val="32"/>
        </w:rPr>
      </w:pPr>
      <w:r w:rsidRPr="004A2791">
        <w:rPr>
          <w:rFonts w:ascii="Times New Roman" w:hAnsi="Times New Roman" w:cs="Times New Roman"/>
          <w:sz w:val="32"/>
          <w:szCs w:val="32"/>
        </w:rPr>
        <w:t>-весной произведены работы по опашке населенных пунктов прилегающих к лесным массивам: Чажешно, Любыни, Плотичное-1.3 км. Опаханы деревни Вольково Заднево, Боргино, Бор. Приобретено 5 пожарных ранцев распылителей для оказания первичных мер пожарной безопасности, которые переданы в населенные пункты старостам.</w:t>
      </w:r>
    </w:p>
    <w:p w:rsidR="009E2DD1" w:rsidRPr="004A2791" w:rsidRDefault="009E2DD1" w:rsidP="009E2DD1">
      <w:pPr>
        <w:jc w:val="both"/>
        <w:rPr>
          <w:sz w:val="32"/>
          <w:szCs w:val="32"/>
        </w:rPr>
      </w:pPr>
      <w:r w:rsidRPr="004A2791">
        <w:rPr>
          <w:sz w:val="32"/>
          <w:szCs w:val="32"/>
        </w:rPr>
        <w:t>-ведется постоянная профилактическая работа с населением на собраниях граждан и  через старост   населенных пунктов;</w:t>
      </w:r>
    </w:p>
    <w:p w:rsidR="009E2DD1" w:rsidRPr="004A2791" w:rsidRDefault="009E2DD1" w:rsidP="009E2DD1">
      <w:pPr>
        <w:jc w:val="both"/>
        <w:rPr>
          <w:b/>
          <w:sz w:val="32"/>
          <w:szCs w:val="32"/>
        </w:rPr>
      </w:pPr>
      <w:r w:rsidRPr="004A2791">
        <w:rPr>
          <w:sz w:val="32"/>
          <w:szCs w:val="32"/>
        </w:rPr>
        <w:t>Активную работу на территории ведет совет молодежи –председатель Анисимова Маргарита.</w:t>
      </w:r>
      <w:r w:rsidRPr="004A2791">
        <w:rPr>
          <w:b/>
          <w:sz w:val="32"/>
          <w:szCs w:val="32"/>
        </w:rPr>
        <w:t xml:space="preserve"> </w:t>
      </w:r>
    </w:p>
    <w:p w:rsidR="009E2DD1" w:rsidRPr="004A2791" w:rsidRDefault="009E2DD1" w:rsidP="009E2DD1">
      <w:pPr>
        <w:jc w:val="both"/>
        <w:rPr>
          <w:b/>
          <w:sz w:val="32"/>
          <w:szCs w:val="32"/>
        </w:rPr>
      </w:pPr>
      <w:r w:rsidRPr="004A2791">
        <w:rPr>
          <w:b/>
          <w:sz w:val="32"/>
          <w:szCs w:val="32"/>
        </w:rPr>
        <w:t>В рамках реализации 59-ФЗ «О порядке обращений граждан»</w:t>
      </w:r>
    </w:p>
    <w:p w:rsidR="009E2DD1" w:rsidRPr="004A2791" w:rsidRDefault="009E2DD1" w:rsidP="009E2DD1">
      <w:pPr>
        <w:pStyle w:val="a5"/>
        <w:rPr>
          <w:rFonts w:ascii="Times New Roman" w:hAnsi="Times New Roman" w:cs="Times New Roman"/>
          <w:b/>
          <w:sz w:val="32"/>
          <w:szCs w:val="32"/>
        </w:rPr>
      </w:pPr>
      <w:r w:rsidRPr="004A2791">
        <w:rPr>
          <w:rFonts w:ascii="Times New Roman" w:hAnsi="Times New Roman" w:cs="Times New Roman"/>
          <w:b/>
          <w:sz w:val="32"/>
          <w:szCs w:val="32"/>
        </w:rPr>
        <w:t xml:space="preserve">Поступило  письменных  заявлений граждан -31  </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 xml:space="preserve"> Анализ  поступивших обращений : </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Заявления по газификации частного жилого фонда - 2;</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 xml:space="preserve">по дорогам - 4 </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по вопросам  ЖКХ –1</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Земельные вопросы-3</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Уличное освещение -2</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Жилищные вопросы -2</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социальные вопросы -1</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 xml:space="preserve">по регистрации -2 </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разные -16</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Все заявления отработаны, гражданам даны ответы.</w:t>
      </w:r>
    </w:p>
    <w:p w:rsidR="009E2DD1" w:rsidRPr="004A2791" w:rsidRDefault="009E2DD1" w:rsidP="009E2DD1">
      <w:pPr>
        <w:pStyle w:val="a5"/>
        <w:rPr>
          <w:rFonts w:ascii="Times New Roman" w:hAnsi="Times New Roman" w:cs="Times New Roman"/>
          <w:b/>
          <w:sz w:val="32"/>
          <w:szCs w:val="32"/>
        </w:rPr>
      </w:pPr>
      <w:r w:rsidRPr="004A2791">
        <w:rPr>
          <w:rFonts w:ascii="Times New Roman" w:hAnsi="Times New Roman" w:cs="Times New Roman"/>
          <w:b/>
          <w:sz w:val="32"/>
          <w:szCs w:val="32"/>
        </w:rPr>
        <w:t>Волховская городская прокуратура осуществляет  контроль за деятельностью органов МСУ.</w:t>
      </w:r>
    </w:p>
    <w:p w:rsidR="009E2DD1" w:rsidRPr="004A2791" w:rsidRDefault="009E2DD1" w:rsidP="009E2DD1">
      <w:pPr>
        <w:pStyle w:val="a5"/>
        <w:rPr>
          <w:rFonts w:ascii="Times New Roman" w:hAnsi="Times New Roman" w:cs="Times New Roman"/>
          <w:b/>
          <w:sz w:val="32"/>
          <w:szCs w:val="32"/>
        </w:rPr>
      </w:pPr>
      <w:r w:rsidRPr="004A2791">
        <w:rPr>
          <w:rFonts w:ascii="Times New Roman" w:hAnsi="Times New Roman" w:cs="Times New Roman"/>
          <w:b/>
          <w:sz w:val="32"/>
          <w:szCs w:val="32"/>
        </w:rPr>
        <w:t xml:space="preserve">поступило в адрес администрации   </w:t>
      </w:r>
    </w:p>
    <w:p w:rsidR="009E2DD1" w:rsidRPr="004A2791" w:rsidRDefault="009E2DD1" w:rsidP="009E2DD1">
      <w:pPr>
        <w:pStyle w:val="a5"/>
        <w:rPr>
          <w:rFonts w:ascii="Times New Roman" w:hAnsi="Times New Roman" w:cs="Times New Roman"/>
          <w:b/>
          <w:sz w:val="32"/>
          <w:szCs w:val="32"/>
        </w:rPr>
      </w:pPr>
      <w:r w:rsidRPr="004A2791">
        <w:rPr>
          <w:rFonts w:ascii="Times New Roman" w:hAnsi="Times New Roman" w:cs="Times New Roman"/>
          <w:b/>
          <w:sz w:val="32"/>
          <w:szCs w:val="32"/>
        </w:rPr>
        <w:t xml:space="preserve"> </w:t>
      </w:r>
      <w:r w:rsidRPr="004A2791">
        <w:rPr>
          <w:rFonts w:ascii="Times New Roman" w:hAnsi="Times New Roman" w:cs="Times New Roman"/>
          <w:b/>
          <w:bCs/>
          <w:sz w:val="32"/>
          <w:szCs w:val="32"/>
        </w:rPr>
        <w:t>всего: 113 запросов</w:t>
      </w:r>
    </w:p>
    <w:p w:rsidR="009E2DD1" w:rsidRPr="004A2791" w:rsidRDefault="009E2DD1" w:rsidP="009E2DD1">
      <w:pPr>
        <w:pStyle w:val="a5"/>
        <w:rPr>
          <w:rFonts w:ascii="Times New Roman" w:hAnsi="Times New Roman" w:cs="Times New Roman"/>
          <w:b/>
          <w:sz w:val="32"/>
          <w:szCs w:val="32"/>
        </w:rPr>
      </w:pPr>
      <w:r w:rsidRPr="004A2791">
        <w:rPr>
          <w:rFonts w:ascii="Times New Roman" w:hAnsi="Times New Roman" w:cs="Times New Roman"/>
          <w:b/>
          <w:sz w:val="32"/>
          <w:szCs w:val="32"/>
        </w:rPr>
        <w:t xml:space="preserve"> Требований  -70</w:t>
      </w:r>
    </w:p>
    <w:p w:rsidR="009E2DD1" w:rsidRPr="004A2791" w:rsidRDefault="009E2DD1" w:rsidP="009E2DD1">
      <w:pPr>
        <w:pStyle w:val="a5"/>
        <w:rPr>
          <w:rFonts w:ascii="Times New Roman" w:hAnsi="Times New Roman" w:cs="Times New Roman"/>
          <w:b/>
          <w:sz w:val="32"/>
          <w:szCs w:val="32"/>
        </w:rPr>
      </w:pPr>
      <w:r w:rsidRPr="004A2791">
        <w:rPr>
          <w:rFonts w:ascii="Times New Roman" w:hAnsi="Times New Roman" w:cs="Times New Roman"/>
          <w:b/>
          <w:sz w:val="32"/>
          <w:szCs w:val="32"/>
        </w:rPr>
        <w:t>Протестов -23</w:t>
      </w:r>
    </w:p>
    <w:p w:rsidR="009E2DD1" w:rsidRPr="004A2791" w:rsidRDefault="009E2DD1" w:rsidP="009E2DD1">
      <w:pPr>
        <w:pStyle w:val="a5"/>
        <w:rPr>
          <w:rFonts w:ascii="Times New Roman" w:hAnsi="Times New Roman" w:cs="Times New Roman"/>
          <w:b/>
          <w:sz w:val="32"/>
          <w:szCs w:val="32"/>
        </w:rPr>
      </w:pPr>
      <w:r w:rsidRPr="004A2791">
        <w:rPr>
          <w:rFonts w:ascii="Times New Roman" w:hAnsi="Times New Roman" w:cs="Times New Roman"/>
          <w:b/>
          <w:sz w:val="32"/>
          <w:szCs w:val="32"/>
        </w:rPr>
        <w:t xml:space="preserve"> из них удовлетворено- 16</w:t>
      </w:r>
    </w:p>
    <w:p w:rsidR="009E2DD1" w:rsidRPr="004A2791" w:rsidRDefault="009E2DD1" w:rsidP="009E2DD1">
      <w:pPr>
        <w:pStyle w:val="a5"/>
        <w:rPr>
          <w:rFonts w:ascii="Times New Roman" w:hAnsi="Times New Roman" w:cs="Times New Roman"/>
          <w:b/>
          <w:sz w:val="32"/>
          <w:szCs w:val="32"/>
        </w:rPr>
      </w:pPr>
      <w:r w:rsidRPr="004A2791">
        <w:rPr>
          <w:rFonts w:ascii="Times New Roman" w:hAnsi="Times New Roman" w:cs="Times New Roman"/>
          <w:b/>
          <w:sz w:val="32"/>
          <w:szCs w:val="32"/>
        </w:rPr>
        <w:t>представлений -14</w:t>
      </w:r>
    </w:p>
    <w:p w:rsidR="009E2DD1" w:rsidRPr="004A2791" w:rsidRDefault="009E2DD1" w:rsidP="009E2DD1">
      <w:pPr>
        <w:pStyle w:val="a5"/>
        <w:rPr>
          <w:rFonts w:ascii="Times New Roman" w:hAnsi="Times New Roman" w:cs="Times New Roman"/>
          <w:b/>
          <w:sz w:val="32"/>
          <w:szCs w:val="32"/>
        </w:rPr>
      </w:pPr>
      <w:r w:rsidRPr="004A2791">
        <w:rPr>
          <w:rFonts w:ascii="Times New Roman" w:hAnsi="Times New Roman" w:cs="Times New Roman"/>
          <w:b/>
          <w:sz w:val="32"/>
          <w:szCs w:val="32"/>
        </w:rPr>
        <w:t>Информационных писем -6</w:t>
      </w:r>
    </w:p>
    <w:p w:rsidR="009E2DD1" w:rsidRPr="004A2791" w:rsidRDefault="009E2DD1" w:rsidP="009E2DD1">
      <w:pPr>
        <w:pStyle w:val="a5"/>
        <w:rPr>
          <w:rFonts w:ascii="Times New Roman" w:hAnsi="Times New Roman" w:cs="Times New Roman"/>
          <w:b/>
          <w:sz w:val="32"/>
          <w:szCs w:val="32"/>
        </w:rPr>
      </w:pPr>
      <w:r w:rsidRPr="004A2791">
        <w:rPr>
          <w:rFonts w:ascii="Times New Roman" w:hAnsi="Times New Roman" w:cs="Times New Roman"/>
          <w:b/>
          <w:sz w:val="32"/>
          <w:szCs w:val="32"/>
        </w:rPr>
        <w:lastRenderedPageBreak/>
        <w:t xml:space="preserve"> </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b/>
          <w:sz w:val="32"/>
          <w:szCs w:val="32"/>
        </w:rPr>
        <w:t>2015 год в Ленинградской области был объявлен годом старшего</w:t>
      </w:r>
      <w:r w:rsidRPr="004A2791">
        <w:rPr>
          <w:rFonts w:ascii="Times New Roman" w:hAnsi="Times New Roman"/>
          <w:sz w:val="32"/>
          <w:szCs w:val="32"/>
        </w:rPr>
        <w:t xml:space="preserve"> поколения.  Весной  прошло ряд торжественных мероприятий  посвященных  70 лет Великой Победы. </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На территории поселения создан и ведет работу  совет ветеранов.</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26 ветеранам  ВОВ были  торжественно вручены заслуженные  юбилейные медали .</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В этом году  наши жители  активно поддержали  АКЦИЮ «БЕССМЕРТНЫЙ ПОЛК».   Эта Акция никого не оставила равнодушным.</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b/>
          <w:sz w:val="32"/>
          <w:szCs w:val="32"/>
        </w:rPr>
        <w:t>В преддверии празднования Великой</w:t>
      </w:r>
      <w:r w:rsidRPr="004A2791">
        <w:rPr>
          <w:rFonts w:ascii="Times New Roman" w:hAnsi="Times New Roman"/>
          <w:sz w:val="32"/>
          <w:szCs w:val="32"/>
        </w:rPr>
        <w:t xml:space="preserve"> Победы были проведены работы по реконструкции  мемориального комплекса в деревне Бор, где сегодня перезахоронены останки 17 неизвестных бойцов Красной Армии  и братского захоронения в деревне Любыни,  в котором захоронен красноармеец Копылов и 8 неизвестных солдат:</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 xml:space="preserve">4 декабря прошло торжественное траурное мероприятие по преданию земле останков 5 неизвестных солдат Красной Армии на Памятном месте у деревне Бор поднятых поисковым отрядом «Пересвет», командир Пунанов Алексей, в августе 2015 года. Это уже третье по счету перезахоронение бойцов Красной Армии на этом месте. 2006 год, 2014 год и 2015 год. </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Стелла у деревне БОР  за 10 лет  превратилась в  настоящий мемориальный комплекс, куда не только наши односельчане приходят чтобы низко поклониться своим воинам освободителям  и почтить память погибших, но и останавливаются проезжающие машины, приезжают молодожены.</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 xml:space="preserve">В 2015 году отпраздновали свои юбилеи два наших ветерана, участника ВОВ, старейшие жители МО : 95 лет отметил </w:t>
      </w:r>
      <w:r w:rsidRPr="004A2791">
        <w:rPr>
          <w:rFonts w:ascii="Times New Roman" w:hAnsi="Times New Roman"/>
          <w:sz w:val="32"/>
          <w:szCs w:val="32"/>
        </w:rPr>
        <w:lastRenderedPageBreak/>
        <w:t>Калашников Яков Иосифович и 90 лет- Семенова Анна Николаевна;</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Сегодня практически  в каждом населенном пункте  осуществляют свою деятельность старосты населенных пунктов.   За активную работу на территории вверенного населенного пункта  староста деревни Плотичное Клубов Леонид Васильевич на областном съезде старост был награжден Благодарностью  Председателя ЗАКСа  и ценным подарком, а староста деревни Чажешно – Конюков Сергей Владимирович награжден благодарностью главы МО Волховского района.</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 xml:space="preserve">Ежегодно наше МО принимает участие в конкурсе ветеранское подворье. Победители 2015 года – Семья Козюкиных из дер. Хотово. </w:t>
      </w:r>
    </w:p>
    <w:p w:rsidR="009E2DD1" w:rsidRPr="004A2791" w:rsidRDefault="009E2DD1" w:rsidP="009E2DD1">
      <w:pPr>
        <w:ind w:firstLine="708"/>
        <w:rPr>
          <w:sz w:val="32"/>
          <w:szCs w:val="32"/>
        </w:rPr>
      </w:pPr>
      <w:r w:rsidRPr="004A2791">
        <w:rPr>
          <w:sz w:val="32"/>
          <w:szCs w:val="32"/>
        </w:rPr>
        <w:t>На территории  МО услуги населению в сфере культуры и спорта предоставляет муниципальное  бюджетное учреждение  «Вындиноостровский Дом Культуры» -  директор Жуйкова Надежда Ивановна. Вся работа проходит по утвержденному и согласованному с администрацией плану работ.</w:t>
      </w:r>
    </w:p>
    <w:p w:rsidR="009E2DD1" w:rsidRPr="004A2791" w:rsidRDefault="009E2DD1" w:rsidP="009E2DD1">
      <w:pPr>
        <w:ind w:firstLine="708"/>
        <w:rPr>
          <w:sz w:val="32"/>
          <w:szCs w:val="32"/>
        </w:rPr>
      </w:pPr>
      <w:r w:rsidRPr="004A2791">
        <w:rPr>
          <w:sz w:val="32"/>
          <w:szCs w:val="32"/>
        </w:rPr>
        <w:t>В 2015 году сельская библиотека отметила свое 55-летие. Сегодня в библиотеке-  560  читателей . Книжный фонд составляет   12 000  шт. Есть и  лучшие читатели: Дудуца В.С, Прохоровы  Олеся и Даша</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 xml:space="preserve">Стало хорошей традицией  в честь 8 марта проводить  конференцию женщин. В 2015 году участниками конференции стали 47 женщин нашего поселения.  Активисты были награждены грамотами и подарками. </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 xml:space="preserve">Ежегодно  молодежь  МО принимает участие в районных спортивных мероприятиях ; туристическом слете, чемпионате и кубке Волховского района по футболу. В августе  на территории нашего поселения прошел 5-ый по счету районный спортивный </w:t>
      </w:r>
      <w:r w:rsidRPr="004A2791">
        <w:rPr>
          <w:rFonts w:ascii="Times New Roman" w:hAnsi="Times New Roman"/>
          <w:sz w:val="32"/>
          <w:szCs w:val="32"/>
        </w:rPr>
        <w:lastRenderedPageBreak/>
        <w:t>праздник, посвященный Дню празднования Ленинградской области  в котором наша  команда «Фортуна»   заняла 1 место;</w:t>
      </w:r>
    </w:p>
    <w:p w:rsidR="009E2DD1" w:rsidRPr="004A2791" w:rsidRDefault="009E2DD1" w:rsidP="009E2DD1">
      <w:pPr>
        <w:ind w:firstLine="708"/>
        <w:jc w:val="both"/>
        <w:rPr>
          <w:sz w:val="32"/>
          <w:szCs w:val="32"/>
        </w:rPr>
      </w:pPr>
      <w:r w:rsidRPr="004A2791">
        <w:rPr>
          <w:rFonts w:ascii="Times New Roman" w:hAnsi="Times New Roman"/>
          <w:sz w:val="32"/>
          <w:szCs w:val="32"/>
        </w:rPr>
        <w:t xml:space="preserve">Наша  футбольная команда «Фортуна» в 2015 году стала чемпионом Волховского района в чемпионате  и вторыми в кубке района . </w:t>
      </w:r>
      <w:r w:rsidRPr="004A2791">
        <w:rPr>
          <w:sz w:val="32"/>
          <w:szCs w:val="32"/>
        </w:rPr>
        <w:t xml:space="preserve">Детская футбольная команда в августе стала серебряным призером  в детском ежегодном турнире (тренер Тимофеев Максим)  </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 xml:space="preserve"> Весь летний период на спортивном поле проходят районные и местные соревнования по футболу.</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В зимний период вот уже второй год подряд  совет молодежи устанавливает  хоккейную коробку, следит за ее состоянием ,  проводят соревнования по хоккею.</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За все наши спортивные достижения и успехи на районом и местном уровне, в 2015 году  администрация работала  над подготовкой проектно-сметной документации по строительству ФОКА. Денежные средства  на проектную документацию  выделены из бюджета Волховского муниципального района  в сумме 1 985  тыс.рублей.</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Софинансирование местного бюджета – подготовка проектно-сметной документации  инженерных сетей , которая составляет 350 тыс.руб и строительство инженерных сетей – 1 300 тыс.рублей.</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В настоящее время проект проходит государственную экспертизу. Строительство ФОКА запланировано на 2016 год. Администрацией заключено СОГЛАШЕНИЕ на строительство ФОКА с Комитетом по строительству Правительства  Ленинградской области . Сметная стоимость строительства 48, 8 млн.рублей.</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t xml:space="preserve">Большое внимание на территории поселения уделяется вопросам благоустройства, содержания и обновления малых архитектурных форм, окосу территории, уборке поверхностного мусора, снегоочистке,  уличному освещению. </w:t>
      </w:r>
    </w:p>
    <w:p w:rsidR="009E2DD1" w:rsidRPr="004A2791" w:rsidRDefault="009E2DD1" w:rsidP="009E2DD1">
      <w:pPr>
        <w:ind w:firstLine="708"/>
        <w:jc w:val="both"/>
        <w:rPr>
          <w:rFonts w:ascii="Times New Roman" w:hAnsi="Times New Roman"/>
          <w:sz w:val="32"/>
          <w:szCs w:val="32"/>
        </w:rPr>
      </w:pPr>
      <w:r w:rsidRPr="004A2791">
        <w:rPr>
          <w:rFonts w:ascii="Times New Roman" w:hAnsi="Times New Roman"/>
          <w:sz w:val="32"/>
          <w:szCs w:val="32"/>
        </w:rPr>
        <w:lastRenderedPageBreak/>
        <w:t>Новогодние праздники всегда радуют население красивой елкой и украшениями.</w:t>
      </w:r>
    </w:p>
    <w:p w:rsidR="009E2DD1" w:rsidRPr="004A2791" w:rsidRDefault="009E2DD1" w:rsidP="009E2DD1">
      <w:pPr>
        <w:jc w:val="both"/>
        <w:rPr>
          <w:sz w:val="32"/>
          <w:szCs w:val="32"/>
        </w:rPr>
      </w:pPr>
      <w:r w:rsidRPr="004A2791">
        <w:rPr>
          <w:b/>
          <w:i/>
          <w:color w:val="000000" w:themeColor="text1"/>
          <w:sz w:val="32"/>
          <w:szCs w:val="32"/>
          <w:lang w:eastAsia="en-US"/>
        </w:rPr>
        <w:t>В завершении хочу</w:t>
      </w:r>
      <w:r w:rsidRPr="004A2791">
        <w:rPr>
          <w:b/>
          <w:sz w:val="32"/>
          <w:szCs w:val="32"/>
        </w:rPr>
        <w:t xml:space="preserve"> поблагодарить</w:t>
      </w:r>
      <w:r w:rsidRPr="004A2791">
        <w:rPr>
          <w:sz w:val="32"/>
          <w:szCs w:val="32"/>
        </w:rPr>
        <w:t xml:space="preserve">  депутатский корпус поселения, руководителей всех предприятий и учреждений, расположенных на нашей территории, наших спонсоров за тесное сотрудничество, за помощь в работе, наше неравнодушное население всех, кто помогал нам в работе в 2015 году  как единого живого  организма. </w:t>
      </w:r>
    </w:p>
    <w:p w:rsidR="009E2DD1" w:rsidRPr="004A2791" w:rsidRDefault="009E2DD1" w:rsidP="009E2DD1">
      <w:pPr>
        <w:jc w:val="both"/>
        <w:rPr>
          <w:i/>
          <w:color w:val="000000" w:themeColor="text1"/>
          <w:sz w:val="32"/>
          <w:szCs w:val="32"/>
          <w:lang w:eastAsia="en-US"/>
        </w:rPr>
      </w:pPr>
      <w:r w:rsidRPr="004A2791">
        <w:rPr>
          <w:b/>
          <w:sz w:val="32"/>
          <w:szCs w:val="32"/>
        </w:rPr>
        <w:t>Поблагодарить  Правительство Ленинградской области за поддержку и возможность участия нашего муниципального образования в региональных программах, администрацию Волховского муниципального района в лице главы администрации   Олейника Ю.И  за понимание, за финансирование проекта строительства ФОКА без которого мы никогда бы со своим бюджетом не попали в строительство такого объекта, р</w:t>
      </w:r>
      <w:r w:rsidRPr="004A2791">
        <w:rPr>
          <w:rFonts w:ascii="Tahoma" w:hAnsi="Tahoma" w:cs="Tahoma"/>
          <w:color w:val="141414"/>
          <w:sz w:val="32"/>
          <w:szCs w:val="32"/>
          <w:shd w:val="clear" w:color="auto" w:fill="FAFAFA"/>
        </w:rPr>
        <w:t>ассчитываем и в дальнейшем  на поддержку Правительства Ленинградской области и администрации  района!!!</w:t>
      </w:r>
    </w:p>
    <w:p w:rsidR="009E2DD1" w:rsidRPr="004A2791" w:rsidRDefault="009E2DD1" w:rsidP="009E2DD1">
      <w:pPr>
        <w:ind w:firstLine="360"/>
        <w:jc w:val="both"/>
        <w:rPr>
          <w:rFonts w:ascii="Tahoma" w:hAnsi="Tahoma" w:cs="Tahoma"/>
          <w:color w:val="141414"/>
          <w:sz w:val="32"/>
          <w:szCs w:val="32"/>
          <w:shd w:val="clear" w:color="auto" w:fill="FAFAFA"/>
        </w:rPr>
      </w:pPr>
      <w:r w:rsidRPr="004A2791">
        <w:rPr>
          <w:rFonts w:ascii="Tahoma" w:hAnsi="Tahoma" w:cs="Tahoma"/>
          <w:color w:val="141414"/>
          <w:sz w:val="32"/>
          <w:szCs w:val="32"/>
          <w:shd w:val="clear" w:color="auto" w:fill="FAFAFA"/>
        </w:rPr>
        <w:t>Могу смело заявить, что не все жители поселения  «ругают» как это принято  органы мсу,  все же здравомыслящих людей больше,  которые понимают всю сложность работы с копеечным бюджетом, с которым мы обязаны решать все возложенные на нас вопросы местного значения ,  есть кто и благодарит администрацию за работу .</w:t>
      </w:r>
    </w:p>
    <w:p w:rsidR="009E2DD1" w:rsidRPr="004A2791" w:rsidRDefault="009E2DD1" w:rsidP="009E2DD1">
      <w:pPr>
        <w:ind w:firstLine="360"/>
        <w:jc w:val="both"/>
        <w:rPr>
          <w:rFonts w:ascii="Tahoma" w:hAnsi="Tahoma" w:cs="Tahoma"/>
          <w:color w:val="141414"/>
          <w:sz w:val="32"/>
          <w:szCs w:val="32"/>
          <w:shd w:val="clear" w:color="auto" w:fill="FAFAFA"/>
        </w:rPr>
      </w:pPr>
      <w:r w:rsidRPr="004A2791">
        <w:rPr>
          <w:rFonts w:ascii="Tahoma" w:hAnsi="Tahoma" w:cs="Tahoma"/>
          <w:color w:val="141414"/>
          <w:sz w:val="32"/>
          <w:szCs w:val="32"/>
          <w:shd w:val="clear" w:color="auto" w:fill="FAFAFA"/>
        </w:rPr>
        <w:t xml:space="preserve"> В целом можно сделать вывод, что работа администрации оценивается жителями поселения положительно.</w:t>
      </w:r>
    </w:p>
    <w:p w:rsidR="009E2DD1" w:rsidRPr="004A2791" w:rsidRDefault="009E2DD1" w:rsidP="009E2DD1">
      <w:pPr>
        <w:ind w:firstLine="360"/>
        <w:jc w:val="both"/>
        <w:rPr>
          <w:b/>
          <w:i/>
          <w:color w:val="000000" w:themeColor="text1"/>
          <w:sz w:val="32"/>
          <w:szCs w:val="32"/>
          <w:lang w:eastAsia="en-US"/>
        </w:rPr>
      </w:pPr>
      <w:r w:rsidRPr="004A2791">
        <w:rPr>
          <w:b/>
          <w:i/>
          <w:sz w:val="32"/>
          <w:szCs w:val="32"/>
        </w:rPr>
        <w:t xml:space="preserve"> </w:t>
      </w:r>
      <w:r w:rsidRPr="004A2791">
        <w:rPr>
          <w:sz w:val="32"/>
          <w:szCs w:val="32"/>
        </w:rPr>
        <w:t xml:space="preserve">Приоритетными направлениями работы органов исполнительной власти на 2016 год по-прежнему остаются  вопросы   жилищно-коммунального хозяйства, благоустройства территории поселения, создания условий для духовного, </w:t>
      </w:r>
      <w:r w:rsidRPr="004A2791">
        <w:rPr>
          <w:sz w:val="32"/>
          <w:szCs w:val="32"/>
        </w:rPr>
        <w:lastRenderedPageBreak/>
        <w:t>физического развития и полноценного досуга на территории нашего муниципального образования</w:t>
      </w:r>
      <w:r w:rsidRPr="004A2791">
        <w:rPr>
          <w:b/>
          <w:sz w:val="32"/>
          <w:szCs w:val="32"/>
        </w:rPr>
        <w:t xml:space="preserve">.  </w:t>
      </w:r>
    </w:p>
    <w:p w:rsidR="009E2DD1" w:rsidRPr="004A2791" w:rsidRDefault="009E2DD1" w:rsidP="009E2DD1">
      <w:pPr>
        <w:jc w:val="both"/>
        <w:rPr>
          <w:b/>
          <w:sz w:val="32"/>
          <w:szCs w:val="32"/>
        </w:rPr>
      </w:pPr>
      <w:r w:rsidRPr="004A2791">
        <w:rPr>
          <w:b/>
          <w:sz w:val="32"/>
          <w:szCs w:val="32"/>
        </w:rPr>
        <w:t>Основные  задачи на 2016 год  :</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-Актуализация схем газоснабжения и разработка проектно- сметной документации  газификации частного жилого фонда;</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 xml:space="preserve"> -Строительство ФОКА;</w:t>
      </w: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-Участие в программе капитального ремонта МКД, а именно дом №3,5 и 7;-Участие в программе по ремонту дорог местного  значения, ремонт дороги в деревне Вындин Остров по ул. Школьная;</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-Выполнение  мероприятий по подготовке объектов ЖКХ к зиме;</w:t>
      </w:r>
    </w:p>
    <w:p w:rsidR="009E2DD1" w:rsidRPr="004A2791" w:rsidRDefault="009E2DD1" w:rsidP="009E2DD1">
      <w:pPr>
        <w:pStyle w:val="a5"/>
        <w:rPr>
          <w:rFonts w:ascii="Times New Roman" w:hAnsi="Times New Roman" w:cs="Times New Roman"/>
          <w:sz w:val="32"/>
          <w:szCs w:val="32"/>
        </w:rPr>
      </w:pPr>
      <w:r w:rsidRPr="004A2791">
        <w:rPr>
          <w:rFonts w:ascii="Times New Roman" w:hAnsi="Times New Roman" w:cs="Times New Roman"/>
          <w:sz w:val="32"/>
          <w:szCs w:val="32"/>
        </w:rPr>
        <w:t>-Повышение инвестиционной привлекательности территории. Создание условий на территории для развития малого и среднего бизнес.</w:t>
      </w:r>
    </w:p>
    <w:p w:rsidR="009E2DD1" w:rsidRPr="004A2791" w:rsidRDefault="009E2DD1" w:rsidP="009E2DD1">
      <w:pPr>
        <w:pStyle w:val="a5"/>
        <w:rPr>
          <w:sz w:val="32"/>
          <w:szCs w:val="32"/>
        </w:rPr>
      </w:pPr>
    </w:p>
    <w:p w:rsidR="009E2DD1" w:rsidRPr="004A2791" w:rsidRDefault="009E2DD1" w:rsidP="009E2DD1">
      <w:pPr>
        <w:jc w:val="both"/>
        <w:rPr>
          <w:rFonts w:ascii="Times New Roman" w:hAnsi="Times New Roman"/>
          <w:sz w:val="32"/>
          <w:szCs w:val="32"/>
        </w:rPr>
      </w:pPr>
      <w:r w:rsidRPr="004A2791">
        <w:rPr>
          <w:rFonts w:ascii="Times New Roman" w:hAnsi="Times New Roman"/>
          <w:sz w:val="32"/>
          <w:szCs w:val="32"/>
        </w:rPr>
        <w:t>-Участие в региональной программе «Устойчивое развитие сельских территорий », в рамках реализации данной программы  запланированы работы по ремонту дороги местного значения в деревне Моршагино, установка энергосберегающих светильников;</w:t>
      </w:r>
    </w:p>
    <w:p w:rsidR="009E2DD1" w:rsidRPr="004A2791" w:rsidRDefault="009E2DD1" w:rsidP="009E2DD1">
      <w:pPr>
        <w:widowControl w:val="0"/>
        <w:suppressAutoHyphens/>
        <w:autoSpaceDE w:val="0"/>
        <w:autoSpaceDN w:val="0"/>
        <w:adjustRightInd w:val="0"/>
        <w:spacing w:after="0" w:line="240" w:lineRule="auto"/>
        <w:jc w:val="both"/>
        <w:rPr>
          <w:rFonts w:ascii="Times New Roman" w:hAnsi="Times New Roman"/>
          <w:b/>
          <w:sz w:val="32"/>
          <w:szCs w:val="32"/>
        </w:rPr>
      </w:pPr>
      <w:r w:rsidRPr="004A2791">
        <w:rPr>
          <w:rFonts w:ascii="Times New Roman" w:hAnsi="Times New Roman"/>
          <w:sz w:val="32"/>
          <w:szCs w:val="32"/>
        </w:rPr>
        <w:t>-Участие в региональной программе на получение Гранта</w:t>
      </w:r>
      <w:r w:rsidRPr="004A2791">
        <w:rPr>
          <w:rFonts w:ascii="Times New Roman" w:hAnsi="Times New Roman"/>
          <w:b/>
          <w:sz w:val="32"/>
          <w:szCs w:val="32"/>
        </w:rPr>
        <w:t xml:space="preserve">  на поддержку местных инициатив граждан, проживающих в сельской местности,</w:t>
      </w:r>
    </w:p>
    <w:p w:rsidR="009E2DD1" w:rsidRPr="004A2791" w:rsidRDefault="009E2DD1" w:rsidP="009E2DD1">
      <w:pPr>
        <w:widowControl w:val="0"/>
        <w:suppressAutoHyphens/>
        <w:autoSpaceDE w:val="0"/>
        <w:autoSpaceDN w:val="0"/>
        <w:adjustRightInd w:val="0"/>
        <w:spacing w:after="0" w:line="240" w:lineRule="auto"/>
        <w:jc w:val="both"/>
        <w:rPr>
          <w:rFonts w:ascii="Times New Roman" w:hAnsi="Times New Roman"/>
          <w:sz w:val="32"/>
          <w:szCs w:val="32"/>
        </w:rPr>
      </w:pPr>
      <w:r w:rsidRPr="004A2791">
        <w:rPr>
          <w:rFonts w:ascii="Times New Roman" w:hAnsi="Times New Roman"/>
          <w:sz w:val="32"/>
          <w:szCs w:val="32"/>
        </w:rPr>
        <w:t>создание и обустройство детского спортивного  игрового комплекса  в деревне Вындин Остров ;</w:t>
      </w:r>
    </w:p>
    <w:p w:rsidR="009E2DD1" w:rsidRPr="004A2791" w:rsidRDefault="009E2DD1" w:rsidP="009E2DD1">
      <w:pPr>
        <w:widowControl w:val="0"/>
        <w:suppressAutoHyphens/>
        <w:autoSpaceDE w:val="0"/>
        <w:autoSpaceDN w:val="0"/>
        <w:adjustRightInd w:val="0"/>
        <w:spacing w:after="0" w:line="240" w:lineRule="auto"/>
        <w:jc w:val="both"/>
        <w:rPr>
          <w:rFonts w:ascii="Times New Roman" w:hAnsi="Times New Roman"/>
          <w:sz w:val="32"/>
          <w:szCs w:val="32"/>
        </w:rPr>
      </w:pPr>
      <w:r w:rsidRPr="004A2791">
        <w:rPr>
          <w:rFonts w:ascii="Times New Roman" w:hAnsi="Times New Roman"/>
          <w:sz w:val="32"/>
          <w:szCs w:val="32"/>
        </w:rPr>
        <w:t>-участие в региональной программе  устойчивое развитие сельских территорий  в административных центрах;</w:t>
      </w:r>
    </w:p>
    <w:p w:rsidR="009E2DD1" w:rsidRPr="004A2791" w:rsidRDefault="009E2DD1" w:rsidP="009E2DD1">
      <w:pPr>
        <w:widowControl w:val="0"/>
        <w:suppressAutoHyphens/>
        <w:autoSpaceDE w:val="0"/>
        <w:autoSpaceDN w:val="0"/>
        <w:adjustRightInd w:val="0"/>
        <w:spacing w:after="0" w:line="240" w:lineRule="auto"/>
        <w:jc w:val="both"/>
        <w:rPr>
          <w:rFonts w:ascii="Times New Roman" w:hAnsi="Times New Roman"/>
          <w:sz w:val="32"/>
          <w:szCs w:val="32"/>
        </w:rPr>
      </w:pPr>
    </w:p>
    <w:p w:rsidR="009E2DD1" w:rsidRPr="004A2791" w:rsidRDefault="009E2DD1" w:rsidP="009E2DD1">
      <w:pPr>
        <w:jc w:val="both"/>
        <w:rPr>
          <w:sz w:val="32"/>
          <w:szCs w:val="32"/>
        </w:rPr>
      </w:pPr>
      <w:r w:rsidRPr="004A2791">
        <w:rPr>
          <w:sz w:val="32"/>
          <w:szCs w:val="32"/>
        </w:rPr>
        <w:t>Доклад окончен.</w:t>
      </w:r>
    </w:p>
    <w:p w:rsidR="009E2DD1" w:rsidRPr="004A2791" w:rsidRDefault="009E2DD1" w:rsidP="009E2DD1">
      <w:pPr>
        <w:jc w:val="both"/>
        <w:rPr>
          <w:sz w:val="32"/>
          <w:szCs w:val="32"/>
        </w:rPr>
      </w:pPr>
      <w:r w:rsidRPr="004A2791">
        <w:rPr>
          <w:sz w:val="32"/>
          <w:szCs w:val="32"/>
        </w:rPr>
        <w:t xml:space="preserve"> Если у присутствующих есть вопросы, постараюсь на них ответить. </w:t>
      </w:r>
    </w:p>
    <w:p w:rsidR="009E2DD1" w:rsidRPr="004A2791" w:rsidRDefault="009E2DD1" w:rsidP="009E2DD1">
      <w:pPr>
        <w:jc w:val="both"/>
        <w:rPr>
          <w:b/>
          <w:i/>
          <w:sz w:val="32"/>
          <w:szCs w:val="32"/>
        </w:rPr>
      </w:pPr>
    </w:p>
    <w:p w:rsidR="009E2DD1" w:rsidRPr="004A2791" w:rsidRDefault="009E2DD1" w:rsidP="009E2DD1">
      <w:pPr>
        <w:ind w:left="360"/>
        <w:jc w:val="both"/>
        <w:rPr>
          <w:sz w:val="32"/>
          <w:szCs w:val="32"/>
        </w:rPr>
      </w:pPr>
    </w:p>
    <w:p w:rsidR="009E2DD1" w:rsidRPr="004A2791" w:rsidRDefault="009E2DD1" w:rsidP="009E2DD1">
      <w:pPr>
        <w:jc w:val="both"/>
        <w:rPr>
          <w:i/>
          <w:color w:val="000000" w:themeColor="text1"/>
          <w:sz w:val="32"/>
          <w:szCs w:val="32"/>
          <w:lang w:eastAsia="en-US"/>
        </w:rPr>
      </w:pPr>
      <w:r w:rsidRPr="004A2791">
        <w:rPr>
          <w:i/>
          <w:color w:val="000000" w:themeColor="text1"/>
          <w:sz w:val="32"/>
          <w:szCs w:val="32"/>
          <w:lang w:eastAsia="en-US"/>
        </w:rPr>
        <w:t xml:space="preserve"> </w:t>
      </w:r>
    </w:p>
    <w:p w:rsidR="009E2DD1" w:rsidRPr="004A2791" w:rsidRDefault="009E2DD1" w:rsidP="009E2DD1">
      <w:pPr>
        <w:jc w:val="both"/>
        <w:rPr>
          <w:i/>
          <w:color w:val="000000" w:themeColor="text1"/>
          <w:sz w:val="32"/>
          <w:szCs w:val="32"/>
          <w:lang w:eastAsia="en-US"/>
        </w:rPr>
      </w:pPr>
    </w:p>
    <w:p w:rsidR="009E2DD1" w:rsidRPr="004A2791" w:rsidRDefault="009E2DD1" w:rsidP="009E2DD1">
      <w:pPr>
        <w:rPr>
          <w:sz w:val="32"/>
          <w:szCs w:val="32"/>
        </w:rPr>
      </w:pPr>
    </w:p>
    <w:p w:rsidR="009E2DD1" w:rsidRDefault="009E2DD1" w:rsidP="00C02136">
      <w:pPr>
        <w:jc w:val="both"/>
        <w:rPr>
          <w:rFonts w:ascii="Times New Roman" w:hAnsi="Times New Roman"/>
          <w:sz w:val="28"/>
          <w:szCs w:val="28"/>
        </w:rPr>
      </w:pPr>
    </w:p>
    <w:p w:rsidR="00C02136" w:rsidRDefault="00C02136" w:rsidP="00C02136">
      <w:pPr>
        <w:tabs>
          <w:tab w:val="left" w:pos="7371"/>
        </w:tabs>
        <w:ind w:right="-851"/>
        <w:jc w:val="right"/>
        <w:rPr>
          <w:rFonts w:ascii="Times New Roman" w:hAnsi="Times New Roman"/>
        </w:rPr>
      </w:pPr>
      <w:r>
        <w:rPr>
          <w:rFonts w:ascii="Times New Roman" w:hAnsi="Times New Roman"/>
        </w:rPr>
        <w:t xml:space="preserve"> </w:t>
      </w:r>
    </w:p>
    <w:p w:rsidR="00C02136" w:rsidRDefault="00C02136" w:rsidP="00C02136">
      <w:pPr>
        <w:rPr>
          <w:rFonts w:ascii="Times New Roman" w:hAnsi="Times New Roman"/>
        </w:rPr>
      </w:pPr>
    </w:p>
    <w:p w:rsidR="00C02136" w:rsidRDefault="00C02136" w:rsidP="00C02136">
      <w:pPr>
        <w:rPr>
          <w:rFonts w:ascii="Times New Roman" w:hAnsi="Times New Roman"/>
        </w:rPr>
      </w:pPr>
    </w:p>
    <w:p w:rsidR="00C02136" w:rsidRDefault="00C02136" w:rsidP="00C02136">
      <w:pPr>
        <w:rPr>
          <w:rFonts w:ascii="Times New Roman" w:hAnsi="Times New Roman"/>
        </w:rPr>
      </w:pPr>
    </w:p>
    <w:p w:rsidR="00C02136" w:rsidRDefault="00C02136" w:rsidP="00C02136">
      <w:pPr>
        <w:rPr>
          <w:rFonts w:ascii="Times New Roman" w:hAnsi="Times New Roman"/>
        </w:rPr>
      </w:pPr>
    </w:p>
    <w:p w:rsidR="00C02136" w:rsidRDefault="00C02136" w:rsidP="00C02136">
      <w:pPr>
        <w:rPr>
          <w:rFonts w:ascii="Times New Roman" w:hAnsi="Times New Roman"/>
        </w:rPr>
      </w:pPr>
    </w:p>
    <w:p w:rsidR="00C02136" w:rsidRDefault="00C02136" w:rsidP="00C02136">
      <w:pPr>
        <w:rPr>
          <w:rFonts w:ascii="Times New Roman" w:hAnsi="Times New Roman"/>
        </w:rPr>
      </w:pPr>
    </w:p>
    <w:p w:rsidR="00C02136" w:rsidRDefault="00C02136" w:rsidP="00C02136">
      <w:pPr>
        <w:rPr>
          <w:rFonts w:ascii="Times New Roman" w:hAnsi="Times New Roman"/>
        </w:rPr>
      </w:pPr>
    </w:p>
    <w:p w:rsidR="00C02136" w:rsidRDefault="00C02136" w:rsidP="00C02136">
      <w:pPr>
        <w:rPr>
          <w:rFonts w:ascii="Times New Roman" w:hAnsi="Times New Roman"/>
        </w:rPr>
      </w:pPr>
    </w:p>
    <w:p w:rsidR="00C02136" w:rsidRDefault="00C02136" w:rsidP="00C02136">
      <w:pPr>
        <w:rPr>
          <w:rFonts w:ascii="Times New Roman" w:hAnsi="Times New Roman"/>
        </w:rPr>
      </w:pPr>
    </w:p>
    <w:p w:rsidR="00C02136" w:rsidRDefault="00C02136" w:rsidP="00C02136"/>
    <w:p w:rsidR="00C02136" w:rsidRDefault="00C02136" w:rsidP="00C02136"/>
    <w:p w:rsidR="00C02136" w:rsidRDefault="00C02136" w:rsidP="00C02136"/>
    <w:p w:rsidR="005F0D81" w:rsidRDefault="005F0D81"/>
    <w:sectPr w:rsidR="005F0D81" w:rsidSect="005F0D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B2" w:rsidRDefault="003C14B2" w:rsidP="009E2DD1">
      <w:pPr>
        <w:spacing w:after="0" w:line="240" w:lineRule="auto"/>
      </w:pPr>
      <w:r>
        <w:separator/>
      </w:r>
    </w:p>
  </w:endnote>
  <w:endnote w:type="continuationSeparator" w:id="0">
    <w:p w:rsidR="003C14B2" w:rsidRDefault="003C14B2" w:rsidP="009E2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B2" w:rsidRDefault="003C14B2" w:rsidP="009E2DD1">
      <w:pPr>
        <w:spacing w:after="0" w:line="240" w:lineRule="auto"/>
      </w:pPr>
      <w:r>
        <w:separator/>
      </w:r>
    </w:p>
  </w:footnote>
  <w:footnote w:type="continuationSeparator" w:id="0">
    <w:p w:rsidR="003C14B2" w:rsidRDefault="003C14B2" w:rsidP="009E2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B7AEA"/>
    <w:multiLevelType w:val="hybridMultilevel"/>
    <w:tmpl w:val="3822F3B6"/>
    <w:lvl w:ilvl="0" w:tplc="44E69794">
      <w:start w:val="1"/>
      <w:numFmt w:val="decimal"/>
      <w:lvlText w:val="%1."/>
      <w:lvlJc w:val="left"/>
      <w:pPr>
        <w:tabs>
          <w:tab w:val="num" w:pos="915"/>
        </w:tabs>
        <w:ind w:left="915" w:hanging="55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72B7925"/>
    <w:multiLevelType w:val="multilevel"/>
    <w:tmpl w:val="B9D00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02136"/>
    <w:rsid w:val="00271EC6"/>
    <w:rsid w:val="00330E89"/>
    <w:rsid w:val="003C14B2"/>
    <w:rsid w:val="00422271"/>
    <w:rsid w:val="005F0D81"/>
    <w:rsid w:val="009E2DD1"/>
    <w:rsid w:val="00C02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136"/>
    <w:rPr>
      <w:rFonts w:eastAsiaTheme="minorEastAsia"/>
      <w:lang w:eastAsia="ru-RU"/>
    </w:rPr>
  </w:style>
  <w:style w:type="paragraph" w:styleId="2">
    <w:name w:val="heading 2"/>
    <w:basedOn w:val="a"/>
    <w:next w:val="a"/>
    <w:link w:val="20"/>
    <w:uiPriority w:val="9"/>
    <w:semiHidden/>
    <w:unhideWhenUsed/>
    <w:qFormat/>
    <w:rsid w:val="009E2DD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9E2DD1"/>
    <w:pPr>
      <w:keepNext/>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02136"/>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C02136"/>
    <w:rPr>
      <w:rFonts w:ascii="Times New Roman" w:eastAsia="Times New Roman" w:hAnsi="Times New Roman" w:cs="Times New Roman"/>
      <w:sz w:val="24"/>
      <w:szCs w:val="24"/>
      <w:lang w:eastAsia="ru-RU"/>
    </w:rPr>
  </w:style>
  <w:style w:type="paragraph" w:styleId="a5">
    <w:name w:val="No Spacing"/>
    <w:uiPriority w:val="99"/>
    <w:qFormat/>
    <w:rsid w:val="00C02136"/>
    <w:pPr>
      <w:spacing w:after="0" w:line="240" w:lineRule="auto"/>
    </w:pPr>
    <w:rPr>
      <w:rFonts w:eastAsiaTheme="minorEastAsia"/>
      <w:lang w:eastAsia="ru-RU"/>
    </w:rPr>
  </w:style>
  <w:style w:type="paragraph" w:styleId="a6">
    <w:name w:val="Balloon Text"/>
    <w:basedOn w:val="a"/>
    <w:link w:val="a7"/>
    <w:uiPriority w:val="99"/>
    <w:semiHidden/>
    <w:unhideWhenUsed/>
    <w:rsid w:val="00C021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02136"/>
    <w:rPr>
      <w:rFonts w:ascii="Tahoma" w:eastAsiaTheme="minorEastAsia" w:hAnsi="Tahoma" w:cs="Tahoma"/>
      <w:sz w:val="16"/>
      <w:szCs w:val="16"/>
      <w:lang w:eastAsia="ru-RU"/>
    </w:rPr>
  </w:style>
  <w:style w:type="paragraph" w:styleId="a8">
    <w:name w:val="header"/>
    <w:basedOn w:val="a"/>
    <w:link w:val="a9"/>
    <w:uiPriority w:val="99"/>
    <w:unhideWhenUsed/>
    <w:rsid w:val="009E2D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2DD1"/>
    <w:rPr>
      <w:rFonts w:eastAsiaTheme="minorEastAsia"/>
      <w:lang w:eastAsia="ru-RU"/>
    </w:rPr>
  </w:style>
  <w:style w:type="paragraph" w:styleId="aa">
    <w:name w:val="footer"/>
    <w:basedOn w:val="a"/>
    <w:link w:val="ab"/>
    <w:uiPriority w:val="99"/>
    <w:semiHidden/>
    <w:unhideWhenUsed/>
    <w:rsid w:val="009E2DD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E2DD1"/>
    <w:rPr>
      <w:rFonts w:eastAsiaTheme="minorEastAsia"/>
      <w:lang w:eastAsia="ru-RU"/>
    </w:rPr>
  </w:style>
  <w:style w:type="character" w:customStyle="1" w:styleId="20">
    <w:name w:val="Заголовок 2 Знак"/>
    <w:basedOn w:val="a0"/>
    <w:link w:val="2"/>
    <w:uiPriority w:val="9"/>
    <w:semiHidden/>
    <w:rsid w:val="009E2DD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9E2DD1"/>
    <w:rPr>
      <w:rFonts w:ascii="Times New Roman" w:eastAsia="Times New Roman" w:hAnsi="Times New Roman" w:cs="Times New Roman"/>
      <w:b/>
      <w:bCs/>
      <w:sz w:val="24"/>
      <w:szCs w:val="24"/>
      <w:lang w:eastAsia="ru-RU"/>
    </w:rPr>
  </w:style>
  <w:style w:type="table" w:styleId="ac">
    <w:name w:val="Table Grid"/>
    <w:basedOn w:val="a1"/>
    <w:uiPriority w:val="99"/>
    <w:rsid w:val="009E2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E2D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List Paragraph"/>
    <w:basedOn w:val="a"/>
    <w:uiPriority w:val="34"/>
    <w:qFormat/>
    <w:rsid w:val="009E2DD1"/>
    <w:pPr>
      <w:spacing w:after="0" w:line="240" w:lineRule="auto"/>
      <w:ind w:left="720"/>
      <w:contextualSpacing/>
    </w:pPr>
    <w:rPr>
      <w:rFonts w:ascii="Times New Roman" w:eastAsia="Times New Roman" w:hAnsi="Times New Roman" w:cs="Times New Roman"/>
      <w:sz w:val="24"/>
      <w:szCs w:val="24"/>
    </w:rPr>
  </w:style>
  <w:style w:type="paragraph" w:customStyle="1" w:styleId="msonormalbullet2gif">
    <w:name w:val="msonormalbullet2.gif"/>
    <w:basedOn w:val="a"/>
    <w:rsid w:val="009E2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uiPriority w:val="99"/>
    <w:locked/>
    <w:rsid w:val="009E2DD1"/>
    <w:rPr>
      <w:rFonts w:ascii="Arial" w:hAnsi="Arial" w:cs="Arial"/>
    </w:rPr>
  </w:style>
  <w:style w:type="paragraph" w:customStyle="1" w:styleId="ConsNormal0">
    <w:name w:val="ConsNormal"/>
    <w:link w:val="ConsNormal"/>
    <w:uiPriority w:val="99"/>
    <w:rsid w:val="009E2DD1"/>
    <w:pPr>
      <w:widowControl w:val="0"/>
      <w:spacing w:after="0" w:line="240" w:lineRule="auto"/>
      <w:ind w:firstLine="720"/>
    </w:pPr>
    <w:rPr>
      <w:rFonts w:ascii="Arial" w:hAnsi="Arial" w:cs="Arial"/>
    </w:rPr>
  </w:style>
  <w:style w:type="paragraph" w:styleId="21">
    <w:name w:val="Body Text 2"/>
    <w:basedOn w:val="a"/>
    <w:link w:val="22"/>
    <w:rsid w:val="009E2DD1"/>
    <w:pPr>
      <w:spacing w:after="0" w:line="240" w:lineRule="auto"/>
      <w:jc w:val="both"/>
    </w:pPr>
    <w:rPr>
      <w:rFonts w:ascii="Times New Roman" w:eastAsia="Times New Roman" w:hAnsi="Times New Roman" w:cs="Times New Roman"/>
      <w:b/>
      <w:sz w:val="24"/>
      <w:szCs w:val="24"/>
    </w:rPr>
  </w:style>
  <w:style w:type="character" w:customStyle="1" w:styleId="22">
    <w:name w:val="Основной текст 2 Знак"/>
    <w:basedOn w:val="a0"/>
    <w:link w:val="21"/>
    <w:rsid w:val="009E2DD1"/>
    <w:rPr>
      <w:rFonts w:ascii="Times New Roman" w:eastAsia="Times New Roman" w:hAnsi="Times New Roman" w:cs="Times New Roman"/>
      <w:b/>
      <w:sz w:val="24"/>
      <w:szCs w:val="24"/>
      <w:lang w:eastAsia="ru-RU"/>
    </w:rPr>
  </w:style>
  <w:style w:type="paragraph" w:styleId="ae">
    <w:name w:val="Normal (Web)"/>
    <w:basedOn w:val="a"/>
    <w:uiPriority w:val="99"/>
    <w:semiHidden/>
    <w:unhideWhenUsed/>
    <w:rsid w:val="009E2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73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Ряд 1</c:v>
                </c:pt>
              </c:strCache>
            </c:strRef>
          </c:tx>
          <c:spPr>
            <a:solidFill>
              <a:srgbClr val="4F81BD"/>
            </a:solidFill>
          </c:spPr>
          <c:dLbls>
            <c:dLbl>
              <c:idx val="0"/>
              <c:layout>
                <c:manualLayout>
                  <c:x val="0"/>
                  <c:y val="-8.730158730158713E-2"/>
                </c:manualLayout>
              </c:layout>
              <c:showVal val="1"/>
            </c:dLbl>
            <c:dLbl>
              <c:idx val="1"/>
              <c:layout>
                <c:manualLayout>
                  <c:x val="2.3148148148147947E-3"/>
                  <c:y val="-0.10714285714285714"/>
                </c:manualLayout>
              </c:layout>
              <c:showVal val="1"/>
            </c:dLbl>
            <c:dLbl>
              <c:idx val="2"/>
              <c:layout>
                <c:manualLayout>
                  <c:x val="6.944444444444549E-3"/>
                  <c:y val="-0.10714285714285714"/>
                </c:manualLayout>
              </c:layout>
              <c:showVal val="1"/>
            </c:dLbl>
            <c:dLbl>
              <c:idx val="3"/>
              <c:layout>
                <c:manualLayout>
                  <c:x val="0"/>
                  <c:y val="-0.10317460317460322"/>
                </c:manualLayout>
              </c:layout>
              <c:showVal val="1"/>
            </c:dLbl>
            <c:dLbl>
              <c:idx val="4"/>
              <c:layout>
                <c:manualLayout>
                  <c:x val="0"/>
                  <c:y val="-9.5238095238095746E-2"/>
                </c:manualLayout>
              </c:layout>
              <c:showVal val="1"/>
            </c:dLbl>
            <c:dLbl>
              <c:idx val="5"/>
              <c:layout>
                <c:manualLayout>
                  <c:x val="0"/>
                  <c:y val="-0.24206349206349537"/>
                </c:manualLayout>
              </c:layout>
              <c:showVal val="1"/>
            </c:dLbl>
            <c:dLbl>
              <c:idx val="6"/>
              <c:layout>
                <c:manualLayout>
                  <c:x val="2.3148148148148147E-3"/>
                  <c:y val="-8.730158730158713E-2"/>
                </c:manualLayout>
              </c:layout>
              <c:showVal val="1"/>
            </c:dLbl>
            <c:dLbl>
              <c:idx val="7"/>
              <c:layout>
                <c:manualLayout>
                  <c:x val="0"/>
                  <c:y val="-0.10317460317460322"/>
                </c:manualLayout>
              </c:layout>
              <c:showVal val="1"/>
            </c:dLbl>
            <c:dLbl>
              <c:idx val="8"/>
              <c:layout>
                <c:manualLayout>
                  <c:x val="0"/>
                  <c:y val="-0.10714285714285707"/>
                </c:manualLayout>
              </c:layout>
              <c:showVal val="1"/>
            </c:dLbl>
            <c:dLbl>
              <c:idx val="9"/>
              <c:layout>
                <c:manualLayout>
                  <c:x val="0"/>
                  <c:y val="-0.10714285714285714"/>
                </c:manualLayout>
              </c:layout>
              <c:showVal val="1"/>
            </c:dLbl>
            <c:dLbl>
              <c:idx val="10"/>
              <c:layout>
                <c:manualLayout>
                  <c:x val="0"/>
                  <c:y val="-9.5238095238095746E-2"/>
                </c:manualLayout>
              </c:layout>
              <c:showVal val="1"/>
            </c:dLbl>
            <c:dLbl>
              <c:idx val="11"/>
              <c:layout>
                <c:manualLayout>
                  <c:x val="0"/>
                  <c:y val="-0.11507936507936441"/>
                </c:manualLayout>
              </c:layout>
              <c:showVal val="1"/>
            </c:dLbl>
            <c:dLbl>
              <c:idx val="12"/>
              <c:layout>
                <c:manualLayout>
                  <c:x val="0"/>
                  <c:y val="-0.10317460317460322"/>
                </c:manualLayout>
              </c:layout>
              <c:showVal val="1"/>
            </c:dLbl>
            <c:dLbl>
              <c:idx val="13"/>
              <c:layout>
                <c:manualLayout>
                  <c:x val="0"/>
                  <c:y val="-0.10714285714285714"/>
                </c:manualLayout>
              </c:layout>
              <c:showVal val="1"/>
            </c:dLbl>
            <c:dLbl>
              <c:idx val="14"/>
              <c:layout>
                <c:manualLayout>
                  <c:x val="-8.4875562720138694E-17"/>
                  <c:y val="-9.5238095238095746E-2"/>
                </c:manualLayout>
              </c:layout>
              <c:showVal val="1"/>
            </c:dLbl>
            <c:dLbl>
              <c:idx val="15"/>
              <c:layout>
                <c:manualLayout>
                  <c:x val="-4.6296296296297005E-3"/>
                  <c:y val="-0.11111111111111187"/>
                </c:manualLayout>
              </c:layout>
              <c:showVal val="1"/>
            </c:dLbl>
            <c:dLbl>
              <c:idx val="16"/>
              <c:layout>
                <c:manualLayout>
                  <c:x val="-4.6296296296297005E-3"/>
                  <c:y val="-9.5238095238095746E-2"/>
                </c:manualLayout>
              </c:layout>
              <c:showVal val="1"/>
            </c:dLbl>
            <c:dLbl>
              <c:idx val="17"/>
              <c:layout>
                <c:manualLayout>
                  <c:x val="6.944444444444549E-3"/>
                  <c:y val="-0.33333333333333331"/>
                </c:manualLayout>
              </c:layout>
              <c:spPr/>
              <c:txPr>
                <a:bodyPr/>
                <a:lstStyle/>
                <a:p>
                  <a:pPr>
                    <a:defRPr sz="1200" baseline="0">
                      <a:solidFill>
                        <a:srgbClr val="C00000"/>
                      </a:solidFill>
                    </a:defRPr>
                  </a:pPr>
                  <a:endParaRPr lang="ru-RU"/>
                </a:p>
              </c:txPr>
              <c:showVal val="1"/>
            </c:dLbl>
            <c:showVal val="1"/>
          </c:dLbls>
          <c:cat>
            <c:strRef>
              <c:f>Лист1!$A$2:$A$19</c:f>
              <c:strCache>
                <c:ptCount val="18"/>
                <c:pt idx="0">
                  <c:v>Бор</c:v>
                </c:pt>
                <c:pt idx="1">
                  <c:v>Бороничево</c:v>
                </c:pt>
                <c:pt idx="2">
                  <c:v>Боргино</c:v>
                </c:pt>
                <c:pt idx="3">
                  <c:v>Болотово</c:v>
                </c:pt>
                <c:pt idx="4">
                  <c:v>Вольково</c:v>
                </c:pt>
                <c:pt idx="5">
                  <c:v>Вындин Остров</c:v>
                </c:pt>
                <c:pt idx="6">
                  <c:v>Гостинополье</c:v>
                </c:pt>
                <c:pt idx="7">
                  <c:v>Залесье</c:v>
                </c:pt>
                <c:pt idx="8">
                  <c:v>Заднево</c:v>
                </c:pt>
                <c:pt idx="9">
                  <c:v>Козарево</c:v>
                </c:pt>
                <c:pt idx="10">
                  <c:v>Морозово</c:v>
                </c:pt>
                <c:pt idx="11">
                  <c:v>Моршагино</c:v>
                </c:pt>
                <c:pt idx="12">
                  <c:v>Плотичное</c:v>
                </c:pt>
                <c:pt idx="13">
                  <c:v>Помялово</c:v>
                </c:pt>
                <c:pt idx="14">
                  <c:v>Теребочево</c:v>
                </c:pt>
                <c:pt idx="15">
                  <c:v>Чажешно</c:v>
                </c:pt>
                <c:pt idx="16">
                  <c:v>Хотово</c:v>
                </c:pt>
                <c:pt idx="17">
                  <c:v>итого</c:v>
                </c:pt>
              </c:strCache>
            </c:strRef>
          </c:cat>
          <c:val>
            <c:numRef>
              <c:f>Лист1!$B$2:$B$19</c:f>
              <c:numCache>
                <c:formatCode>General</c:formatCode>
                <c:ptCount val="18"/>
                <c:pt idx="0">
                  <c:v>87</c:v>
                </c:pt>
                <c:pt idx="1">
                  <c:v>10</c:v>
                </c:pt>
                <c:pt idx="2">
                  <c:v>21</c:v>
                </c:pt>
                <c:pt idx="3">
                  <c:v>5</c:v>
                </c:pt>
                <c:pt idx="4">
                  <c:v>74</c:v>
                </c:pt>
                <c:pt idx="5">
                  <c:v>1162</c:v>
                </c:pt>
                <c:pt idx="6">
                  <c:v>136</c:v>
                </c:pt>
                <c:pt idx="7">
                  <c:v>2</c:v>
                </c:pt>
                <c:pt idx="8">
                  <c:v>4</c:v>
                </c:pt>
                <c:pt idx="9">
                  <c:v>44</c:v>
                </c:pt>
                <c:pt idx="10">
                  <c:v>83</c:v>
                </c:pt>
                <c:pt idx="11">
                  <c:v>4</c:v>
                </c:pt>
                <c:pt idx="12">
                  <c:v>32</c:v>
                </c:pt>
                <c:pt idx="13">
                  <c:v>6</c:v>
                </c:pt>
                <c:pt idx="14">
                  <c:v>31</c:v>
                </c:pt>
                <c:pt idx="15">
                  <c:v>9</c:v>
                </c:pt>
                <c:pt idx="16">
                  <c:v>11</c:v>
                </c:pt>
                <c:pt idx="17">
                  <c:v>1724</c:v>
                </c:pt>
              </c:numCache>
            </c:numRef>
          </c:val>
        </c:ser>
        <c:ser>
          <c:idx val="1"/>
          <c:order val="1"/>
          <c:tx>
            <c:strRef>
              <c:f>Лист1!$C$1</c:f>
              <c:strCache>
                <c:ptCount val="1"/>
                <c:pt idx="0">
                  <c:v>Ряд 2</c:v>
                </c:pt>
              </c:strCache>
            </c:strRef>
          </c:tx>
          <c:cat>
            <c:strRef>
              <c:f>Лист1!$A$2:$A$19</c:f>
              <c:strCache>
                <c:ptCount val="18"/>
                <c:pt idx="0">
                  <c:v>Бор</c:v>
                </c:pt>
                <c:pt idx="1">
                  <c:v>Бороничево</c:v>
                </c:pt>
                <c:pt idx="2">
                  <c:v>Боргино</c:v>
                </c:pt>
                <c:pt idx="3">
                  <c:v>Болотово</c:v>
                </c:pt>
                <c:pt idx="4">
                  <c:v>Вольково</c:v>
                </c:pt>
                <c:pt idx="5">
                  <c:v>Вындин Остров</c:v>
                </c:pt>
                <c:pt idx="6">
                  <c:v>Гостинополье</c:v>
                </c:pt>
                <c:pt idx="7">
                  <c:v>Залесье</c:v>
                </c:pt>
                <c:pt idx="8">
                  <c:v>Заднево</c:v>
                </c:pt>
                <c:pt idx="9">
                  <c:v>Козарево</c:v>
                </c:pt>
                <c:pt idx="10">
                  <c:v>Морозово</c:v>
                </c:pt>
                <c:pt idx="11">
                  <c:v>Моршагино</c:v>
                </c:pt>
                <c:pt idx="12">
                  <c:v>Плотичное</c:v>
                </c:pt>
                <c:pt idx="13">
                  <c:v>Помялово</c:v>
                </c:pt>
                <c:pt idx="14">
                  <c:v>Теребочево</c:v>
                </c:pt>
                <c:pt idx="15">
                  <c:v>Чажешно</c:v>
                </c:pt>
                <c:pt idx="16">
                  <c:v>Хотово</c:v>
                </c:pt>
                <c:pt idx="17">
                  <c:v>итого</c:v>
                </c:pt>
              </c:strCache>
            </c:strRef>
          </c:cat>
          <c:val>
            <c:numRef>
              <c:f>Лист1!$C$2:$C$19</c:f>
              <c:numCache>
                <c:formatCode>General</c:formatCode>
                <c:ptCount val="18"/>
                <c:pt idx="0">
                  <c:v>0</c:v>
                </c:pt>
                <c:pt idx="1">
                  <c:v>0</c:v>
                </c:pt>
                <c:pt idx="2">
                  <c:v>0</c:v>
                </c:pt>
                <c:pt idx="3">
                  <c:v>0</c:v>
                </c:pt>
              </c:numCache>
            </c:numRef>
          </c:val>
        </c:ser>
        <c:ser>
          <c:idx val="2"/>
          <c:order val="2"/>
          <c:tx>
            <c:strRef>
              <c:f>Лист1!$D$1</c:f>
              <c:strCache>
                <c:ptCount val="1"/>
                <c:pt idx="0">
                  <c:v>Ряд 3</c:v>
                </c:pt>
              </c:strCache>
            </c:strRef>
          </c:tx>
          <c:cat>
            <c:strRef>
              <c:f>Лист1!$A$2:$A$19</c:f>
              <c:strCache>
                <c:ptCount val="18"/>
                <c:pt idx="0">
                  <c:v>Бор</c:v>
                </c:pt>
                <c:pt idx="1">
                  <c:v>Бороничево</c:v>
                </c:pt>
                <c:pt idx="2">
                  <c:v>Боргино</c:v>
                </c:pt>
                <c:pt idx="3">
                  <c:v>Болотово</c:v>
                </c:pt>
                <c:pt idx="4">
                  <c:v>Вольково</c:v>
                </c:pt>
                <c:pt idx="5">
                  <c:v>Вындин Остров</c:v>
                </c:pt>
                <c:pt idx="6">
                  <c:v>Гостинополье</c:v>
                </c:pt>
                <c:pt idx="7">
                  <c:v>Залесье</c:v>
                </c:pt>
                <c:pt idx="8">
                  <c:v>Заднево</c:v>
                </c:pt>
                <c:pt idx="9">
                  <c:v>Козарево</c:v>
                </c:pt>
                <c:pt idx="10">
                  <c:v>Морозово</c:v>
                </c:pt>
                <c:pt idx="11">
                  <c:v>Моршагино</c:v>
                </c:pt>
                <c:pt idx="12">
                  <c:v>Плотичное</c:v>
                </c:pt>
                <c:pt idx="13">
                  <c:v>Помялово</c:v>
                </c:pt>
                <c:pt idx="14">
                  <c:v>Теребочево</c:v>
                </c:pt>
                <c:pt idx="15">
                  <c:v>Чажешно</c:v>
                </c:pt>
                <c:pt idx="16">
                  <c:v>Хотово</c:v>
                </c:pt>
                <c:pt idx="17">
                  <c:v>итого</c:v>
                </c:pt>
              </c:strCache>
            </c:strRef>
          </c:cat>
          <c:val>
            <c:numRef>
              <c:f>Лист1!$D$2:$D$19</c:f>
              <c:numCache>
                <c:formatCode>General</c:formatCode>
                <c:ptCount val="18"/>
                <c:pt idx="0">
                  <c:v>0</c:v>
                </c:pt>
                <c:pt idx="1">
                  <c:v>0</c:v>
                </c:pt>
                <c:pt idx="2">
                  <c:v>0</c:v>
                </c:pt>
                <c:pt idx="3">
                  <c:v>0</c:v>
                </c:pt>
              </c:numCache>
            </c:numRef>
          </c:val>
        </c:ser>
        <c:shape val="cylinder"/>
        <c:axId val="81399808"/>
        <c:axId val="76243712"/>
        <c:axId val="0"/>
      </c:bar3DChart>
      <c:catAx>
        <c:axId val="81399808"/>
        <c:scaling>
          <c:orientation val="minMax"/>
        </c:scaling>
        <c:axPos val="b"/>
        <c:tickLblPos val="nextTo"/>
        <c:crossAx val="76243712"/>
        <c:crosses val="autoZero"/>
        <c:auto val="1"/>
        <c:lblAlgn val="ctr"/>
        <c:lblOffset val="100"/>
      </c:catAx>
      <c:valAx>
        <c:axId val="76243712"/>
        <c:scaling>
          <c:orientation val="minMax"/>
        </c:scaling>
        <c:axPos val="l"/>
        <c:majorGridlines/>
        <c:numFmt formatCode="General" sourceLinked="1"/>
        <c:tickLblPos val="nextTo"/>
        <c:crossAx val="8139980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view3D>
      <c:depthPercent val="100"/>
      <c:rAngAx val="1"/>
    </c:view3D>
    <c:plotArea>
      <c:layout>
        <c:manualLayout>
          <c:layoutTarget val="inner"/>
          <c:xMode val="edge"/>
          <c:yMode val="edge"/>
          <c:x val="9.4370742924150208E-2"/>
          <c:y val="5.6935998384817284E-2"/>
          <c:w val="0.80535982740378931"/>
          <c:h val="0.80213648293963258"/>
        </c:manualLayout>
      </c:layout>
      <c:bar3DChart>
        <c:barDir val="bar"/>
        <c:grouping val="clustered"/>
        <c:ser>
          <c:idx val="0"/>
          <c:order val="0"/>
          <c:tx>
            <c:strRef>
              <c:f>Лист1!$B$1</c:f>
              <c:strCache>
                <c:ptCount val="1"/>
                <c:pt idx="0">
                  <c:v>Ряд 1</c:v>
                </c:pt>
              </c:strCache>
            </c:strRef>
          </c:tx>
          <c:dLbls>
            <c:dLbl>
              <c:idx val="0"/>
              <c:tx>
                <c:rich>
                  <a:bodyPr/>
                  <a:lstStyle/>
                  <a:p>
                    <a:r>
                      <a:rPr lang="en-US"/>
                      <a:t>17</a:t>
                    </a:r>
                    <a:r>
                      <a:rPr lang="ru-RU"/>
                      <a:t>81</a:t>
                    </a:r>
                    <a:endParaRPr lang="en-US"/>
                  </a:p>
                </c:rich>
              </c:tx>
              <c:showVal val="1"/>
            </c:dLbl>
            <c:dLbl>
              <c:idx val="1"/>
              <c:tx>
                <c:rich>
                  <a:bodyPr/>
                  <a:lstStyle/>
                  <a:p>
                    <a:r>
                      <a:rPr lang="en-US"/>
                      <a:t>17</a:t>
                    </a:r>
                    <a:r>
                      <a:rPr lang="ru-RU"/>
                      <a:t>61</a:t>
                    </a:r>
                    <a:endParaRPr lang="en-US"/>
                  </a:p>
                </c:rich>
              </c:tx>
              <c:showVal val="1"/>
            </c:dLbl>
            <c:numFmt formatCode="General" sourceLinked="0"/>
            <c:spPr>
              <a:gradFill>
                <a:gsLst>
                  <a:gs pos="0">
                    <a:srgbClr val="00B050"/>
                  </a:gs>
                  <a:gs pos="50000">
                    <a:srgbClr val="4F81BD">
                      <a:tint val="44500"/>
                      <a:satMod val="160000"/>
                    </a:srgbClr>
                  </a:gs>
                  <a:gs pos="100000">
                    <a:srgbClr val="4F81BD">
                      <a:tint val="23500"/>
                      <a:satMod val="160000"/>
                    </a:srgbClr>
                  </a:gs>
                </a:gsLst>
                <a:lin ang="5400000" scaled="0"/>
              </a:gradFill>
            </c:spPr>
            <c:showVal val="1"/>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1793</c:v>
                </c:pt>
                <c:pt idx="1">
                  <c:v>1793</c:v>
                </c:pt>
                <c:pt idx="2">
                  <c:v>1740</c:v>
                </c:pt>
                <c:pt idx="3">
                  <c:v>1722</c:v>
                </c:pt>
                <c:pt idx="4">
                  <c:v>1724</c:v>
                </c:pt>
              </c:numCache>
            </c:numRef>
          </c:val>
        </c:ser>
        <c:ser>
          <c:idx val="1"/>
          <c:order val="1"/>
          <c:tx>
            <c:strRef>
              <c:f>Лист1!$C$1</c:f>
              <c:strCache>
                <c:ptCount val="1"/>
                <c:pt idx="0">
                  <c:v> 2</c:v>
                </c:pt>
              </c:strCache>
            </c:strRef>
          </c:tx>
          <c:cat>
            <c:numRef>
              <c:f>Лист1!$A$2:$A$6</c:f>
              <c:numCache>
                <c:formatCode>General</c:formatCode>
                <c:ptCount val="5"/>
                <c:pt idx="0">
                  <c:v>2011</c:v>
                </c:pt>
                <c:pt idx="1">
                  <c:v>2012</c:v>
                </c:pt>
                <c:pt idx="2">
                  <c:v>2013</c:v>
                </c:pt>
                <c:pt idx="3">
                  <c:v>2014</c:v>
                </c:pt>
                <c:pt idx="4">
                  <c:v>2015</c:v>
                </c:pt>
              </c:numCache>
            </c:numRef>
          </c:cat>
          <c:val>
            <c:numRef>
              <c:f>Лист1!$C$2:$C$6</c:f>
              <c:numCache>
                <c:formatCode>General</c:formatCode>
                <c:ptCount val="5"/>
                <c:pt idx="0">
                  <c:v>0</c:v>
                </c:pt>
                <c:pt idx="1">
                  <c:v>0</c:v>
                </c:pt>
                <c:pt idx="2">
                  <c:v>0</c:v>
                </c:pt>
                <c:pt idx="3">
                  <c:v>0</c:v>
                </c:pt>
              </c:numCache>
            </c:numRef>
          </c:val>
        </c:ser>
        <c:ser>
          <c:idx val="2"/>
          <c:order val="2"/>
          <c:tx>
            <c:strRef>
              <c:f>Лист1!$D$1</c:f>
              <c:strCache>
                <c:ptCount val="1"/>
                <c:pt idx="0">
                  <c:v>Ряд 3</c:v>
                </c:pt>
              </c:strCache>
            </c:strRef>
          </c:tx>
          <c:cat>
            <c:numRef>
              <c:f>Лист1!$A$2:$A$6</c:f>
              <c:numCache>
                <c:formatCode>General</c:formatCode>
                <c:ptCount val="5"/>
                <c:pt idx="0">
                  <c:v>2011</c:v>
                </c:pt>
                <c:pt idx="1">
                  <c:v>2012</c:v>
                </c:pt>
                <c:pt idx="2">
                  <c:v>2013</c:v>
                </c:pt>
                <c:pt idx="3">
                  <c:v>2014</c:v>
                </c:pt>
                <c:pt idx="4">
                  <c:v>2015</c:v>
                </c:pt>
              </c:numCache>
            </c:numRef>
          </c:cat>
          <c:val>
            <c:numRef>
              <c:f>Лист1!$D$2:$D$6</c:f>
              <c:numCache>
                <c:formatCode>General</c:formatCode>
                <c:ptCount val="5"/>
                <c:pt idx="0">
                  <c:v>2</c:v>
                </c:pt>
                <c:pt idx="1">
                  <c:v>2</c:v>
                </c:pt>
                <c:pt idx="2">
                  <c:v>3</c:v>
                </c:pt>
                <c:pt idx="3">
                  <c:v>5</c:v>
                </c:pt>
              </c:numCache>
            </c:numRef>
          </c:val>
        </c:ser>
        <c:shape val="cylinder"/>
        <c:axId val="75821440"/>
        <c:axId val="75822976"/>
        <c:axId val="0"/>
      </c:bar3DChart>
      <c:catAx>
        <c:axId val="75821440"/>
        <c:scaling>
          <c:orientation val="minMax"/>
        </c:scaling>
        <c:axPos val="l"/>
        <c:numFmt formatCode="General" sourceLinked="1"/>
        <c:tickLblPos val="nextTo"/>
        <c:crossAx val="75822976"/>
        <c:crosses val="autoZero"/>
        <c:auto val="1"/>
        <c:lblAlgn val="ctr"/>
        <c:lblOffset val="100"/>
      </c:catAx>
      <c:valAx>
        <c:axId val="75822976"/>
        <c:scaling>
          <c:orientation val="minMax"/>
        </c:scaling>
        <c:axPos val="b"/>
        <c:majorGridlines/>
        <c:numFmt formatCode="General" sourceLinked="1"/>
        <c:tickLblPos val="nextTo"/>
        <c:crossAx val="7582144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4613266989834748E-2"/>
          <c:y val="0.12947087093565243"/>
          <c:w val="0.54180717638308729"/>
          <c:h val="0.74105825812869885"/>
        </c:manualLayout>
      </c:layout>
      <c:barChart>
        <c:barDir val="col"/>
        <c:grouping val="clustered"/>
        <c:ser>
          <c:idx val="0"/>
          <c:order val="0"/>
          <c:tx>
            <c:strRef>
              <c:f>Лист1!$B$1</c:f>
              <c:strCache>
                <c:ptCount val="1"/>
                <c:pt idx="0">
                  <c:v> 2</c:v>
                </c:pt>
              </c:strCache>
            </c:strRef>
          </c:tx>
          <c:dLbls>
            <c:dLbl>
              <c:idx val="3"/>
              <c:layout>
                <c:manualLayout>
                  <c:x val="9.5238095238095247E-3"/>
                  <c:y val="-0.22360248447204994"/>
                </c:manualLayout>
              </c:layout>
              <c:showVal val="1"/>
            </c:dLbl>
            <c:dLbl>
              <c:idx val="4"/>
              <c:delete val="1"/>
            </c:dLbl>
            <c:showVal val="1"/>
          </c:dLbls>
          <c:cat>
            <c:strRef>
              <c:f>Лист1!$A$3:$A$5</c:f>
              <c:strCache>
                <c:ptCount val="3"/>
                <c:pt idx="0">
                  <c:v>20-45 лет</c:v>
                </c:pt>
                <c:pt idx="1">
                  <c:v>45-60 лет</c:v>
                </c:pt>
                <c:pt idx="2">
                  <c:v>от 60-90</c:v>
                </c:pt>
              </c:strCache>
            </c:strRef>
          </c:cat>
          <c:val>
            <c:numRef>
              <c:f>Лист1!$B$2:$B$6</c:f>
              <c:numCache>
                <c:formatCode>General</c:formatCode>
                <c:ptCount val="5"/>
                <c:pt idx="0">
                  <c:v>1</c:v>
                </c:pt>
                <c:pt idx="1">
                  <c:v>2</c:v>
                </c:pt>
                <c:pt idx="2">
                  <c:v>2</c:v>
                </c:pt>
                <c:pt idx="3">
                  <c:v>18</c:v>
                </c:pt>
                <c:pt idx="4">
                  <c:v>0</c:v>
                </c:pt>
              </c:numCache>
            </c:numRef>
          </c:val>
        </c:ser>
        <c:ser>
          <c:idx val="1"/>
          <c:order val="1"/>
          <c:tx>
            <c:strRef>
              <c:f>Лист1!$C$1</c:f>
              <c:strCache>
                <c:ptCount val="1"/>
                <c:pt idx="0">
                  <c:v> </c:v>
                </c:pt>
              </c:strCache>
            </c:strRef>
          </c:tx>
          <c:cat>
            <c:strRef>
              <c:f>Лист1!$A$3:$A$5</c:f>
              <c:strCache>
                <c:ptCount val="3"/>
                <c:pt idx="0">
                  <c:v>20-45 лет</c:v>
                </c:pt>
                <c:pt idx="1">
                  <c:v>45-60 лет</c:v>
                </c:pt>
                <c:pt idx="2">
                  <c:v>от 60-90</c:v>
                </c:pt>
              </c:strCache>
            </c:strRef>
          </c:cat>
          <c:val>
            <c:numRef>
              <c:f>Лист1!$C$2:$C$6</c:f>
              <c:numCache>
                <c:formatCode>General</c:formatCode>
                <c:ptCount val="5"/>
                <c:pt idx="0">
                  <c:v>0</c:v>
                </c:pt>
                <c:pt idx="1">
                  <c:v>0</c:v>
                </c:pt>
                <c:pt idx="2">
                  <c:v>0</c:v>
                </c:pt>
                <c:pt idx="3">
                  <c:v>0</c:v>
                </c:pt>
              </c:numCache>
            </c:numRef>
          </c:val>
        </c:ser>
        <c:ser>
          <c:idx val="2"/>
          <c:order val="2"/>
          <c:tx>
            <c:strRef>
              <c:f>Лист1!$D$1</c:f>
              <c:strCache>
                <c:ptCount val="1"/>
                <c:pt idx="0">
                  <c:v> </c:v>
                </c:pt>
              </c:strCache>
            </c:strRef>
          </c:tx>
          <c:cat>
            <c:strRef>
              <c:f>Лист1!$A$3:$A$5</c:f>
              <c:strCache>
                <c:ptCount val="3"/>
                <c:pt idx="0">
                  <c:v>20-45 лет</c:v>
                </c:pt>
                <c:pt idx="1">
                  <c:v>45-60 лет</c:v>
                </c:pt>
                <c:pt idx="2">
                  <c:v>от 60-90</c:v>
                </c:pt>
              </c:strCache>
            </c:strRef>
          </c:cat>
          <c:val>
            <c:numRef>
              <c:f>Лист1!$D$2:$D$6</c:f>
              <c:numCache>
                <c:formatCode>General</c:formatCode>
                <c:ptCount val="5"/>
                <c:pt idx="0">
                  <c:v>0</c:v>
                </c:pt>
                <c:pt idx="1">
                  <c:v>0</c:v>
                </c:pt>
                <c:pt idx="2">
                  <c:v>0</c:v>
                </c:pt>
                <c:pt idx="3">
                  <c:v>0</c:v>
                </c:pt>
              </c:numCache>
            </c:numRef>
          </c:val>
        </c:ser>
        <c:gapWidth val="100"/>
        <c:axId val="76216960"/>
        <c:axId val="78053760"/>
      </c:barChart>
      <c:catAx>
        <c:axId val="76216960"/>
        <c:scaling>
          <c:orientation val="minMax"/>
        </c:scaling>
        <c:axPos val="b"/>
        <c:tickLblPos val="nextTo"/>
        <c:crossAx val="78053760"/>
        <c:crosses val="autoZero"/>
        <c:auto val="1"/>
        <c:lblAlgn val="ctr"/>
        <c:lblOffset val="100"/>
      </c:catAx>
      <c:valAx>
        <c:axId val="78053760"/>
        <c:scaling>
          <c:orientation val="minMax"/>
        </c:scaling>
        <c:axPos val="l"/>
        <c:majorGridlines/>
        <c:numFmt formatCode="General" sourceLinked="1"/>
        <c:tickLblPos val="nextTo"/>
        <c:crossAx val="7621696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5861</Words>
  <Characters>33413</Characters>
  <Application>Microsoft Office Word</Application>
  <DocSecurity>0</DocSecurity>
  <Lines>278</Lines>
  <Paragraphs>78</Paragraphs>
  <ScaleCrop>false</ScaleCrop>
  <Company/>
  <LinksUpToDate>false</LinksUpToDate>
  <CharactersWithSpaces>39196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2016-02-18T08:29:00Z</cp:lastPrinted>
  <dcterms:created xsi:type="dcterms:W3CDTF">2016-02-18T08:28:00Z</dcterms:created>
  <dcterms:modified xsi:type="dcterms:W3CDTF">2016-02-24T07:15:00Z</dcterms:modified>
</cp:coreProperties>
</file>