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AE" w:rsidRDefault="002A0EAE" w:rsidP="002A0EA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AE" w:rsidRDefault="002A0EAE" w:rsidP="002A0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A0EAE" w:rsidRDefault="002A0EAE" w:rsidP="002A0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A0EAE" w:rsidRDefault="002A0EAE" w:rsidP="002A0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 w:rsidR="002A0EAE" w:rsidRDefault="002A0EAE" w:rsidP="002A0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2A0EAE" w:rsidRDefault="002A0EAE" w:rsidP="002A0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A0EAE" w:rsidRDefault="002A0EAE" w:rsidP="002A0EA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третьего созыва</w:t>
      </w:r>
    </w:p>
    <w:p w:rsidR="002A0EAE" w:rsidRDefault="002A0EAE" w:rsidP="002A0EAE">
      <w:pPr>
        <w:jc w:val="right"/>
        <w:rPr>
          <w:b/>
          <w:sz w:val="28"/>
          <w:szCs w:val="28"/>
        </w:rPr>
      </w:pPr>
    </w:p>
    <w:p w:rsidR="002A0EAE" w:rsidRDefault="002A0EAE" w:rsidP="002A0E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ПРОЕКТ  РЕШЕНИЕ                                </w:t>
      </w:r>
    </w:p>
    <w:p w:rsidR="002A0EAE" w:rsidRDefault="002A0EAE" w:rsidP="002A0E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« ___ »января  2016 г.                                                   № ____            </w:t>
      </w:r>
    </w:p>
    <w:p w:rsidR="002A0EAE" w:rsidRDefault="002A0EAE" w:rsidP="002A0EAE">
      <w:pPr>
        <w:rPr>
          <w:sz w:val="28"/>
          <w:szCs w:val="28"/>
        </w:rPr>
      </w:pPr>
    </w:p>
    <w:p w:rsidR="002A0EAE" w:rsidRDefault="002A0EAE" w:rsidP="002A0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цен на доставку топлива твердого (дров) на нужды отопления жилых помещений для отдельных категорий граждан МО Вындиноостровское  сельское поселение                                                  </w:t>
      </w:r>
    </w:p>
    <w:p w:rsidR="002A0EAE" w:rsidRDefault="002A0EAE" w:rsidP="002A0EAE">
      <w:pPr>
        <w:rPr>
          <w:sz w:val="28"/>
          <w:szCs w:val="28"/>
        </w:rPr>
      </w:pPr>
    </w:p>
    <w:p w:rsidR="002A0EAE" w:rsidRDefault="002A0EAE" w:rsidP="002A0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06 октября 2003 года № 131 – ФЗ « Об общих принципах организации местного самоуправления в Российской Федерации», ст. 154 Жилищного Кодекса Российской Федерации, для определения полного объема денежной компенсации отдельным категориям граждан, проживающих в домах, не имеющих центрального отопления совет депутатов муниципального образования Вындиноостровское сельское поселение  </w:t>
      </w:r>
      <w:r>
        <w:rPr>
          <w:b/>
          <w:sz w:val="28"/>
          <w:szCs w:val="28"/>
        </w:rPr>
        <w:t>решил:</w:t>
      </w:r>
    </w:p>
    <w:p w:rsidR="002A0EAE" w:rsidRDefault="002A0EAE" w:rsidP="002A0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 и внести в действие с 1 января 2016 года цены на доставку топлива твердого (дров), реализуемого отдельным  категориям граждан муниципального образования Вындиноостровское сельское поселение, проживающих в домах, не имеющих центрального отопления и газоснабжения, используемые для определения денежной компенсации расходов на приобретение и доставку топлива твердого (дров) в размере 235,16 (Двести тридцать пять рублей 16 копеек) за </w:t>
      </w:r>
      <w:smartTag w:uri="urn:schemas-microsoft-com:office:smarttags" w:element="metricconverter">
        <w:smartTagPr>
          <w:attr w:name="ProductID" w:val="1 куб. м"/>
        </w:smartTagPr>
        <w:r>
          <w:rPr>
            <w:sz w:val="28"/>
            <w:szCs w:val="28"/>
          </w:rPr>
          <w:t>1 куб. м</w:t>
        </w:r>
      </w:smartTag>
      <w:r>
        <w:rPr>
          <w:sz w:val="28"/>
          <w:szCs w:val="28"/>
        </w:rPr>
        <w:t xml:space="preserve"> дров. (приложение 1).</w:t>
      </w:r>
    </w:p>
    <w:p w:rsidR="002A0EAE" w:rsidRDefault="002A0EAE" w:rsidP="002A0EA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2.Данное решение  вступает в силу с с даты принятия, подлежит опубликованию(обнародованию) в средствах массовой информации, газете «Волховские огни» и размещению на официальном сайте администрации муниципального образования Вындиноостровское сельское поселение (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vindinostrov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и распространяется на правоотношения возникшие с 1 января 2016 года.</w:t>
      </w:r>
    </w:p>
    <w:p w:rsidR="002A0EAE" w:rsidRDefault="002A0EAE" w:rsidP="002A0EA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3.Контроль  за  исполнением  данного решения  возложить на постоянную депутатскую комиссию по жилищно-коммунальному хозяйству, строительству, благоустройству и экологии.</w:t>
      </w:r>
    </w:p>
    <w:p w:rsidR="002A0EAE" w:rsidRDefault="002A0EAE" w:rsidP="002A0EAE">
      <w:pPr>
        <w:rPr>
          <w:sz w:val="28"/>
          <w:szCs w:val="28"/>
        </w:rPr>
      </w:pPr>
    </w:p>
    <w:p w:rsidR="002A0EAE" w:rsidRDefault="002A0EAE" w:rsidP="002A0EA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А. А. Сенюшкин</w:t>
      </w:r>
    </w:p>
    <w:p w:rsidR="002A0EAE" w:rsidRDefault="002A0EAE" w:rsidP="002A0EAE">
      <w:pPr>
        <w:rPr>
          <w:sz w:val="28"/>
          <w:szCs w:val="28"/>
        </w:rPr>
      </w:pPr>
    </w:p>
    <w:p w:rsidR="002A0EAE" w:rsidRDefault="002A0EAE" w:rsidP="002A0EAE">
      <w:pPr>
        <w:rPr>
          <w:sz w:val="28"/>
          <w:szCs w:val="28"/>
        </w:rPr>
      </w:pPr>
    </w:p>
    <w:p w:rsidR="002A0EAE" w:rsidRDefault="002A0EAE" w:rsidP="002A0EAE">
      <w:pPr>
        <w:rPr>
          <w:sz w:val="28"/>
          <w:szCs w:val="28"/>
        </w:rPr>
      </w:pPr>
    </w:p>
    <w:p w:rsidR="002A0EAE" w:rsidRDefault="002A0EAE" w:rsidP="002A0EAE">
      <w:pPr>
        <w:rPr>
          <w:sz w:val="28"/>
          <w:szCs w:val="28"/>
        </w:rPr>
      </w:pPr>
    </w:p>
    <w:p w:rsidR="002A0EAE" w:rsidRDefault="002A0EAE" w:rsidP="002A0EAE">
      <w:pPr>
        <w:rPr>
          <w:sz w:val="28"/>
          <w:szCs w:val="28"/>
        </w:rPr>
      </w:pPr>
    </w:p>
    <w:p w:rsidR="002A0EAE" w:rsidRDefault="002A0EAE" w:rsidP="002A0EAE">
      <w:pPr>
        <w:rPr>
          <w:sz w:val="28"/>
          <w:szCs w:val="28"/>
        </w:rPr>
      </w:pPr>
    </w:p>
    <w:p w:rsidR="002A0EAE" w:rsidRDefault="002A0EAE" w:rsidP="002A0EAE">
      <w:pPr>
        <w:rPr>
          <w:sz w:val="28"/>
          <w:szCs w:val="28"/>
        </w:rPr>
      </w:pPr>
    </w:p>
    <w:p w:rsidR="002A0EAE" w:rsidRDefault="002A0EAE" w:rsidP="002A0EAE">
      <w:pPr>
        <w:jc w:val="right"/>
      </w:pPr>
    </w:p>
    <w:p w:rsidR="00017536" w:rsidRDefault="00017536"/>
    <w:sectPr w:rsidR="00017536" w:rsidSect="0001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0EAE"/>
    <w:rsid w:val="00017536"/>
    <w:rsid w:val="002A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0E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0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ndinostr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2016-01-22T15:36:00Z</dcterms:created>
  <dcterms:modified xsi:type="dcterms:W3CDTF">2016-01-22T15:37:00Z</dcterms:modified>
</cp:coreProperties>
</file>