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F1" w:rsidRDefault="00C656F1" w:rsidP="00C656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-664845</wp:posOffset>
            </wp:positionV>
            <wp:extent cx="628650" cy="685800"/>
            <wp:effectExtent l="19050" t="0" r="0" b="0"/>
            <wp:wrapSquare wrapText="right"/>
            <wp:docPr id="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6F1" w:rsidRDefault="00C656F1" w:rsidP="00C656F1">
      <w:pPr>
        <w:jc w:val="center"/>
        <w:rPr>
          <w:b/>
          <w:sz w:val="28"/>
          <w:szCs w:val="28"/>
        </w:rPr>
      </w:pPr>
    </w:p>
    <w:p w:rsidR="00C656F1" w:rsidRDefault="00C656F1" w:rsidP="00C65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СОВЕТ ДЕПУТАТОВ </w:t>
      </w:r>
    </w:p>
    <w:p w:rsidR="00C656F1" w:rsidRDefault="00C656F1" w:rsidP="00C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56F1" w:rsidRDefault="00C656F1" w:rsidP="00C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C656F1" w:rsidRDefault="00C656F1" w:rsidP="00C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656F1" w:rsidRDefault="00C656F1" w:rsidP="00C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656F1" w:rsidRDefault="00C656F1" w:rsidP="00C656F1">
      <w:pPr>
        <w:jc w:val="center"/>
        <w:rPr>
          <w:b/>
          <w:sz w:val="28"/>
          <w:szCs w:val="28"/>
        </w:rPr>
      </w:pPr>
    </w:p>
    <w:p w:rsidR="00C656F1" w:rsidRDefault="00C656F1" w:rsidP="00C65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56F1" w:rsidRDefault="00C656F1" w:rsidP="00C656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31 октября 2017 года                                                                   № _</w:t>
      </w:r>
      <w:r w:rsidR="00BB0632">
        <w:rPr>
          <w:b/>
          <w:sz w:val="28"/>
          <w:szCs w:val="28"/>
        </w:rPr>
        <w:t>3</w:t>
      </w:r>
      <w:r w:rsidR="00785ED7">
        <w:rPr>
          <w:b/>
          <w:sz w:val="28"/>
          <w:szCs w:val="28"/>
        </w:rPr>
        <w:t>8</w:t>
      </w:r>
    </w:p>
    <w:p w:rsidR="00C656F1" w:rsidRDefault="00C656F1" w:rsidP="00B25689">
      <w:pPr>
        <w:suppressAutoHyphens w:val="0"/>
        <w:jc w:val="center"/>
      </w:pPr>
    </w:p>
    <w:tbl>
      <w:tblPr>
        <w:tblpPr w:leftFromText="180" w:rightFromText="180" w:vertAnchor="text" w:horzAnchor="margin" w:tblpY="179"/>
        <w:tblW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C656F1" w:rsidRPr="00F51336" w:rsidTr="00C656F1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56F1" w:rsidRPr="00C656F1" w:rsidRDefault="00C656F1" w:rsidP="00C656F1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 w:rsidRPr="00C656F1">
              <w:rPr>
                <w:b/>
                <w:sz w:val="28"/>
                <w:szCs w:val="28"/>
                <w:lang w:eastAsia="ru-RU"/>
              </w:rPr>
              <w:t xml:space="preserve">Об утверждении программы комплексного развития социальной инфраструктуры в муниципальном образовании Вындиноостровское  сельское поселение Волховского муниципального района Ленинградской области применительно к </w:t>
            </w:r>
            <w:r>
              <w:rPr>
                <w:b/>
                <w:sz w:val="28"/>
                <w:szCs w:val="28"/>
                <w:lang w:eastAsia="ru-RU"/>
              </w:rPr>
              <w:t>населенному пункту дер.</w:t>
            </w:r>
            <w:r w:rsidRPr="00C656F1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56F1">
              <w:rPr>
                <w:b/>
                <w:sz w:val="28"/>
                <w:szCs w:val="28"/>
                <w:lang w:eastAsia="ru-RU"/>
              </w:rPr>
              <w:t>Вындин</w:t>
            </w:r>
            <w:proofErr w:type="spellEnd"/>
            <w:r w:rsidRPr="00C656F1">
              <w:rPr>
                <w:b/>
                <w:sz w:val="28"/>
                <w:szCs w:val="28"/>
                <w:lang w:eastAsia="ru-RU"/>
              </w:rPr>
              <w:t xml:space="preserve"> Остров</w:t>
            </w:r>
          </w:p>
          <w:p w:rsidR="00C656F1" w:rsidRPr="00F51336" w:rsidRDefault="00C656F1" w:rsidP="00C656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</w:tc>
      </w:tr>
    </w:tbl>
    <w:p w:rsidR="00B25689" w:rsidRPr="00F51336" w:rsidRDefault="00C656F1" w:rsidP="00B25689">
      <w:pPr>
        <w:jc w:val="center"/>
        <w:rPr>
          <w:b/>
        </w:rPr>
      </w:pPr>
      <w:r>
        <w:t xml:space="preserve"> </w:t>
      </w:r>
    </w:p>
    <w:p w:rsidR="00B25689" w:rsidRPr="00F51336" w:rsidRDefault="00B25689" w:rsidP="00B25689">
      <w:pPr>
        <w:spacing w:line="360" w:lineRule="auto"/>
        <w:rPr>
          <w:i/>
          <w:lang w:eastAsia="ru-RU"/>
        </w:rPr>
      </w:pPr>
    </w:p>
    <w:p w:rsidR="00C656F1" w:rsidRDefault="00C656F1" w:rsidP="00B25689">
      <w:pPr>
        <w:ind w:firstLine="708"/>
        <w:jc w:val="both"/>
        <w:rPr>
          <w:sz w:val="28"/>
          <w:szCs w:val="28"/>
          <w:lang w:eastAsia="ru-RU"/>
        </w:rPr>
      </w:pPr>
    </w:p>
    <w:p w:rsidR="00C656F1" w:rsidRDefault="00C656F1" w:rsidP="00B25689">
      <w:pPr>
        <w:ind w:firstLine="708"/>
        <w:jc w:val="both"/>
        <w:rPr>
          <w:sz w:val="28"/>
          <w:szCs w:val="28"/>
          <w:lang w:eastAsia="ru-RU"/>
        </w:rPr>
      </w:pPr>
    </w:p>
    <w:p w:rsidR="00C656F1" w:rsidRDefault="00C656F1" w:rsidP="00B25689">
      <w:pPr>
        <w:ind w:firstLine="708"/>
        <w:jc w:val="both"/>
        <w:rPr>
          <w:sz w:val="28"/>
          <w:szCs w:val="28"/>
          <w:lang w:eastAsia="ru-RU"/>
        </w:rPr>
      </w:pPr>
    </w:p>
    <w:p w:rsidR="00C656F1" w:rsidRDefault="00C656F1" w:rsidP="00B25689">
      <w:pPr>
        <w:ind w:firstLine="708"/>
        <w:jc w:val="both"/>
        <w:rPr>
          <w:sz w:val="28"/>
          <w:szCs w:val="28"/>
          <w:lang w:eastAsia="ru-RU"/>
        </w:rPr>
      </w:pPr>
    </w:p>
    <w:p w:rsidR="00C656F1" w:rsidRDefault="00C656F1" w:rsidP="00B25689">
      <w:pPr>
        <w:ind w:firstLine="708"/>
        <w:jc w:val="both"/>
        <w:rPr>
          <w:sz w:val="28"/>
          <w:szCs w:val="28"/>
          <w:lang w:eastAsia="ru-RU"/>
        </w:rPr>
      </w:pPr>
    </w:p>
    <w:p w:rsidR="00B25689" w:rsidRPr="00F51336" w:rsidRDefault="00B25689" w:rsidP="00B25689">
      <w:pPr>
        <w:ind w:firstLine="708"/>
        <w:jc w:val="both"/>
        <w:rPr>
          <w:i/>
          <w:sz w:val="28"/>
          <w:szCs w:val="28"/>
          <w:lang w:eastAsia="ru-RU"/>
        </w:rPr>
      </w:pPr>
      <w:proofErr w:type="gramStart"/>
      <w:r w:rsidRPr="00F51336">
        <w:rPr>
          <w:sz w:val="28"/>
          <w:szCs w:val="28"/>
          <w:lang w:eastAsia="ru-RU"/>
        </w:rPr>
        <w:t>В целях реализации положений статьи 8 Градостроительного кодекса Российской Федерации и Федерального закона от 29 декабря 2014 года №456-ФЗ «О внесении изменений в Градостроительный кодекс Российской Федерации и отдельные законодательные акты Российской Федерации»,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</w:t>
      </w:r>
      <w:proofErr w:type="gramEnd"/>
      <w:r w:rsidRPr="00F51336">
        <w:rPr>
          <w:sz w:val="28"/>
          <w:szCs w:val="28"/>
          <w:lang w:eastAsia="ru-RU"/>
        </w:rPr>
        <w:t xml:space="preserve"> 2015 года №1050 «Об утверждении требований к программам комплексного развития социальной инфраструктуры поселений, городских округов», руководствуясь Уставом муниципального образования </w:t>
      </w:r>
      <w:r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 </w:t>
      </w:r>
      <w:r>
        <w:rPr>
          <w:sz w:val="28"/>
          <w:szCs w:val="28"/>
          <w:lang w:eastAsia="ru-RU"/>
        </w:rPr>
        <w:t>Волховского</w:t>
      </w:r>
      <w:r w:rsidRPr="00F51336">
        <w:rPr>
          <w:sz w:val="28"/>
          <w:szCs w:val="28"/>
          <w:lang w:eastAsia="ru-RU"/>
        </w:rPr>
        <w:t xml:space="preserve"> муниципального района Ленинградской области:</w:t>
      </w:r>
    </w:p>
    <w:p w:rsidR="00B25689" w:rsidRPr="00F51336" w:rsidRDefault="00B25689" w:rsidP="00B25689">
      <w:pPr>
        <w:jc w:val="center"/>
        <w:rPr>
          <w:b/>
          <w:i/>
          <w:sz w:val="28"/>
          <w:szCs w:val="28"/>
          <w:lang w:eastAsia="ru-RU"/>
        </w:rPr>
      </w:pPr>
    </w:p>
    <w:p w:rsidR="00B25689" w:rsidRPr="00F51336" w:rsidRDefault="00B25689" w:rsidP="00B25689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 w:rsidRPr="00F51336">
        <w:rPr>
          <w:sz w:val="28"/>
          <w:szCs w:val="28"/>
          <w:lang w:eastAsia="ru-RU"/>
        </w:rPr>
        <w:tab/>
        <w:t xml:space="preserve">1. Утвердить программу комплексного развития социальной инфраструктуры в муниципальном образовании </w:t>
      </w:r>
      <w:r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 </w:t>
      </w:r>
      <w:r>
        <w:rPr>
          <w:sz w:val="28"/>
          <w:szCs w:val="28"/>
          <w:lang w:eastAsia="ru-RU"/>
        </w:rPr>
        <w:t>Волховского</w:t>
      </w:r>
      <w:r w:rsidRPr="00F51336">
        <w:rPr>
          <w:sz w:val="28"/>
          <w:szCs w:val="28"/>
          <w:lang w:eastAsia="ru-RU"/>
        </w:rPr>
        <w:t xml:space="preserve"> муниципального района Ленинградской области</w:t>
      </w:r>
      <w:r w:rsidR="00C656F1">
        <w:rPr>
          <w:sz w:val="28"/>
          <w:szCs w:val="28"/>
          <w:lang w:eastAsia="ru-RU"/>
        </w:rPr>
        <w:t xml:space="preserve"> применительно к населенному пункту дер. </w:t>
      </w:r>
      <w:proofErr w:type="spellStart"/>
      <w:r w:rsidR="00C656F1">
        <w:rPr>
          <w:sz w:val="28"/>
          <w:szCs w:val="28"/>
          <w:lang w:eastAsia="ru-RU"/>
        </w:rPr>
        <w:t>Вындин</w:t>
      </w:r>
      <w:proofErr w:type="spellEnd"/>
      <w:r w:rsidR="00C656F1">
        <w:rPr>
          <w:sz w:val="28"/>
          <w:szCs w:val="28"/>
          <w:lang w:eastAsia="ru-RU"/>
        </w:rPr>
        <w:t xml:space="preserve"> Остров</w:t>
      </w:r>
      <w:r w:rsidRPr="00F51336">
        <w:rPr>
          <w:sz w:val="28"/>
          <w:szCs w:val="28"/>
          <w:lang w:eastAsia="ru-RU"/>
        </w:rPr>
        <w:t>, согласно приложению.</w:t>
      </w:r>
    </w:p>
    <w:p w:rsidR="00B25689" w:rsidRPr="00F51336" w:rsidRDefault="00B25689" w:rsidP="00B25689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i/>
          <w:sz w:val="28"/>
          <w:szCs w:val="28"/>
          <w:lang w:eastAsia="ru-RU"/>
        </w:rPr>
      </w:pPr>
      <w:r w:rsidRPr="00F51336">
        <w:rPr>
          <w:sz w:val="28"/>
          <w:szCs w:val="28"/>
          <w:lang w:eastAsia="ru-RU"/>
        </w:rPr>
        <w:tab/>
        <w:t xml:space="preserve">2. Настоящее </w:t>
      </w:r>
      <w:r>
        <w:rPr>
          <w:sz w:val="28"/>
          <w:szCs w:val="28"/>
          <w:lang w:eastAsia="ru-RU"/>
        </w:rPr>
        <w:t>решение</w:t>
      </w:r>
      <w:r w:rsidRPr="00F51336">
        <w:rPr>
          <w:sz w:val="28"/>
          <w:szCs w:val="28"/>
          <w:lang w:eastAsia="ru-RU"/>
        </w:rPr>
        <w:t xml:space="preserve"> вступает в силу после официального опубликования и подлежит размещению на официальном сайте МО </w:t>
      </w:r>
      <w:r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поселение.</w:t>
      </w:r>
    </w:p>
    <w:p w:rsidR="00B25689" w:rsidRPr="00F51336" w:rsidRDefault="00B25689" w:rsidP="00B25689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51336">
        <w:rPr>
          <w:sz w:val="28"/>
          <w:szCs w:val="28"/>
          <w:lang w:eastAsia="ru-RU"/>
        </w:rPr>
        <w:tab/>
        <w:t>3. </w:t>
      </w:r>
      <w:proofErr w:type="gramStart"/>
      <w:r w:rsidRPr="00F51336">
        <w:rPr>
          <w:sz w:val="28"/>
          <w:szCs w:val="28"/>
          <w:lang w:eastAsia="ru-RU"/>
        </w:rPr>
        <w:t>Контроль за</w:t>
      </w:r>
      <w:proofErr w:type="gramEnd"/>
      <w:r w:rsidRPr="00F51336">
        <w:rPr>
          <w:sz w:val="28"/>
          <w:szCs w:val="28"/>
          <w:lang w:eastAsia="ru-RU"/>
        </w:rPr>
        <w:t xml:space="preserve"> реализацией программы оставляю за собой.</w:t>
      </w:r>
    </w:p>
    <w:p w:rsidR="00B25689" w:rsidRPr="00F51336" w:rsidRDefault="00B25689" w:rsidP="00B25689">
      <w:pPr>
        <w:shd w:val="clear" w:color="auto" w:fill="FFFFFF"/>
        <w:tabs>
          <w:tab w:val="left" w:pos="0"/>
          <w:tab w:val="left" w:pos="900"/>
          <w:tab w:val="left" w:pos="1152"/>
        </w:tabs>
        <w:jc w:val="both"/>
        <w:rPr>
          <w:i/>
          <w:sz w:val="28"/>
          <w:szCs w:val="28"/>
          <w:lang w:eastAsia="ru-RU"/>
        </w:rPr>
      </w:pPr>
    </w:p>
    <w:p w:rsidR="00B25689" w:rsidRPr="00F51336" w:rsidRDefault="00B25689" w:rsidP="00B25689">
      <w:pPr>
        <w:rPr>
          <w:i/>
          <w:sz w:val="28"/>
          <w:szCs w:val="28"/>
          <w:lang w:eastAsia="ru-RU"/>
        </w:rPr>
      </w:pPr>
    </w:p>
    <w:p w:rsidR="00B25689" w:rsidRPr="00F51336" w:rsidRDefault="00B25689" w:rsidP="00B25689">
      <w:pPr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F51336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</w:p>
    <w:p w:rsidR="00B25689" w:rsidRPr="00231011" w:rsidRDefault="00B25689" w:rsidP="00B25689">
      <w:pPr>
        <w:contextualSpacing/>
        <w:rPr>
          <w:i/>
          <w:lang w:eastAsia="ru-RU"/>
        </w:rPr>
      </w:pPr>
      <w:r w:rsidRPr="00F51336">
        <w:rPr>
          <w:sz w:val="28"/>
          <w:szCs w:val="28"/>
          <w:lang w:eastAsia="ru-RU"/>
        </w:rPr>
        <w:t xml:space="preserve">МО </w:t>
      </w:r>
      <w:r>
        <w:rPr>
          <w:sz w:val="28"/>
          <w:szCs w:val="28"/>
          <w:lang w:eastAsia="ru-RU"/>
        </w:rPr>
        <w:t>Вындиноостровское</w:t>
      </w:r>
      <w:r w:rsidRPr="00F51336">
        <w:rPr>
          <w:sz w:val="28"/>
          <w:szCs w:val="28"/>
          <w:lang w:eastAsia="ru-RU"/>
        </w:rPr>
        <w:t xml:space="preserve"> сельское поселение           </w:t>
      </w:r>
      <w:r>
        <w:rPr>
          <w:sz w:val="28"/>
          <w:szCs w:val="28"/>
          <w:lang w:eastAsia="ru-RU"/>
        </w:rPr>
        <w:t xml:space="preserve">             </w:t>
      </w:r>
      <w:proofErr w:type="spellStart"/>
      <w:r>
        <w:rPr>
          <w:sz w:val="28"/>
          <w:szCs w:val="28"/>
          <w:lang w:eastAsia="ru-RU"/>
        </w:rPr>
        <w:t>А.А.Сенюшкин</w:t>
      </w:r>
      <w:proofErr w:type="spellEnd"/>
      <w:r w:rsidRPr="00231011">
        <w:rPr>
          <w:lang w:eastAsia="ru-RU"/>
        </w:rPr>
        <w:t xml:space="preserve">   </w:t>
      </w:r>
      <w:r>
        <w:rPr>
          <w:lang w:eastAsia="ru-RU"/>
        </w:rPr>
        <w:t xml:space="preserve">      </w:t>
      </w:r>
      <w:r w:rsidRPr="00231011">
        <w:rPr>
          <w:lang w:eastAsia="ru-RU"/>
        </w:rPr>
        <w:t xml:space="preserve">                  </w:t>
      </w:r>
      <w:r>
        <w:rPr>
          <w:lang w:eastAsia="ru-RU"/>
        </w:rPr>
        <w:t xml:space="preserve">          </w:t>
      </w:r>
    </w:p>
    <w:p w:rsidR="00B25689" w:rsidRPr="00C656F1" w:rsidRDefault="00B25689" w:rsidP="00C656F1">
      <w:pPr>
        <w:autoSpaceDE w:val="0"/>
        <w:autoSpaceDN w:val="0"/>
        <w:adjustRightInd w:val="0"/>
        <w:jc w:val="both"/>
        <w:outlineLvl w:val="0"/>
        <w:rPr>
          <w:bCs/>
          <w:color w:val="26282F"/>
          <w:sz w:val="20"/>
          <w:szCs w:val="20"/>
        </w:rPr>
      </w:pPr>
    </w:p>
    <w:p w:rsidR="00B25689" w:rsidRDefault="00B25689" w:rsidP="00C65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C656F1">
        <w:rPr>
          <w:b/>
          <w:sz w:val="32"/>
          <w:szCs w:val="32"/>
        </w:rPr>
        <w:t xml:space="preserve">                               </w:t>
      </w:r>
    </w:p>
    <w:p w:rsidR="00B25689" w:rsidRPr="00A1369F" w:rsidRDefault="00B25689" w:rsidP="00B25689">
      <w:pPr>
        <w:jc w:val="right"/>
        <w:rPr>
          <w:b/>
        </w:rPr>
      </w:pPr>
      <w:r>
        <w:rPr>
          <w:b/>
          <w:sz w:val="32"/>
          <w:szCs w:val="32"/>
        </w:rPr>
        <w:lastRenderedPageBreak/>
        <w:t>«</w:t>
      </w:r>
      <w:r w:rsidRPr="00A1369F">
        <w:rPr>
          <w:b/>
        </w:rPr>
        <w:t>УТВЕРЖДЕНА»</w:t>
      </w:r>
    </w:p>
    <w:p w:rsidR="00B25689" w:rsidRPr="00A1369F" w:rsidRDefault="00B25689" w:rsidP="00B25689">
      <w:pPr>
        <w:jc w:val="right"/>
        <w:rPr>
          <w:b/>
        </w:rPr>
      </w:pPr>
      <w:r>
        <w:rPr>
          <w:b/>
        </w:rPr>
        <w:t>Решением совета депутатов</w:t>
      </w:r>
      <w:r w:rsidRPr="00A1369F">
        <w:rPr>
          <w:b/>
        </w:rPr>
        <w:t xml:space="preserve"> муниципального образования </w:t>
      </w:r>
    </w:p>
    <w:p w:rsidR="00B25689" w:rsidRPr="00A1369F" w:rsidRDefault="00B25689" w:rsidP="00B25689">
      <w:pPr>
        <w:jc w:val="right"/>
        <w:rPr>
          <w:b/>
        </w:rPr>
      </w:pPr>
      <w:r>
        <w:rPr>
          <w:b/>
        </w:rPr>
        <w:t>Вындиноостровское</w:t>
      </w:r>
      <w:r w:rsidRPr="00A1369F">
        <w:rPr>
          <w:b/>
        </w:rPr>
        <w:t xml:space="preserve"> сельское поселение </w:t>
      </w:r>
    </w:p>
    <w:p w:rsidR="00B25689" w:rsidRPr="00A1369F" w:rsidRDefault="00B25689" w:rsidP="00B25689">
      <w:pPr>
        <w:jc w:val="right"/>
        <w:rPr>
          <w:b/>
        </w:rPr>
      </w:pPr>
      <w:r>
        <w:rPr>
          <w:b/>
        </w:rPr>
        <w:t>Волховского</w:t>
      </w:r>
      <w:r w:rsidRPr="00A1369F">
        <w:rPr>
          <w:b/>
        </w:rPr>
        <w:t xml:space="preserve"> муниципального </w:t>
      </w:r>
    </w:p>
    <w:p w:rsidR="00B25689" w:rsidRPr="00A1369F" w:rsidRDefault="00B25689" w:rsidP="00B25689">
      <w:pPr>
        <w:jc w:val="right"/>
        <w:rPr>
          <w:b/>
        </w:rPr>
      </w:pPr>
      <w:r w:rsidRPr="00A1369F">
        <w:rPr>
          <w:b/>
        </w:rPr>
        <w:t xml:space="preserve">района Ленинградской области                                                                      </w:t>
      </w:r>
    </w:p>
    <w:p w:rsidR="00B25689" w:rsidRPr="00A1369F" w:rsidRDefault="00B25689" w:rsidP="00B25689">
      <w:pPr>
        <w:jc w:val="right"/>
        <w:rPr>
          <w:b/>
          <w:bCs/>
        </w:rPr>
      </w:pPr>
      <w:r>
        <w:rPr>
          <w:b/>
        </w:rPr>
        <w:t xml:space="preserve"> от  «</w:t>
      </w:r>
      <w:r w:rsidR="00785ED7">
        <w:rPr>
          <w:b/>
        </w:rPr>
        <w:t>31</w:t>
      </w:r>
      <w:r>
        <w:rPr>
          <w:b/>
        </w:rPr>
        <w:t xml:space="preserve">   </w:t>
      </w:r>
      <w:r w:rsidRPr="00A1369F">
        <w:rPr>
          <w:b/>
        </w:rPr>
        <w:t xml:space="preserve">» </w:t>
      </w:r>
      <w:r>
        <w:rPr>
          <w:b/>
        </w:rPr>
        <w:t xml:space="preserve"> </w:t>
      </w:r>
      <w:r w:rsidR="00785ED7">
        <w:rPr>
          <w:b/>
        </w:rPr>
        <w:t>октября</w:t>
      </w:r>
      <w:r>
        <w:rPr>
          <w:b/>
        </w:rPr>
        <w:t xml:space="preserve"> 2017</w:t>
      </w:r>
      <w:r w:rsidRPr="00A1369F">
        <w:rPr>
          <w:b/>
        </w:rPr>
        <w:t xml:space="preserve"> года №</w:t>
      </w:r>
      <w:r>
        <w:rPr>
          <w:b/>
        </w:rPr>
        <w:t xml:space="preserve"> _</w:t>
      </w:r>
      <w:r w:rsidR="00785ED7">
        <w:rPr>
          <w:b/>
        </w:rPr>
        <w:t>38</w:t>
      </w:r>
      <w:r w:rsidRPr="00A1369F">
        <w:rPr>
          <w:b/>
          <w:color w:val="FF00FF"/>
        </w:rPr>
        <w:t xml:space="preserve"> </w:t>
      </w:r>
      <w:r w:rsidRPr="00A1369F">
        <w:rPr>
          <w:b/>
          <w:color w:val="339966"/>
        </w:rPr>
        <w:t xml:space="preserve">          </w:t>
      </w:r>
    </w:p>
    <w:p w:rsidR="00B25689" w:rsidRPr="00A1369F" w:rsidRDefault="00C656F1" w:rsidP="00B25689">
      <w:pPr>
        <w:spacing w:before="280"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2444115</wp:posOffset>
            </wp:positionH>
            <wp:positionV relativeFrom="margin">
              <wp:posOffset>2435860</wp:posOffset>
            </wp:positionV>
            <wp:extent cx="838200" cy="1133475"/>
            <wp:effectExtent l="19050" t="0" r="0" b="0"/>
            <wp:wrapSquare wrapText="bothSides"/>
            <wp:docPr id="3" name="Рисунок 1" descr="C:\Users\User\Documents\ГЕРБ\Вындиноостров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ЕРБ\Вындиноостров_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689" w:rsidRDefault="00B25689" w:rsidP="00C656F1">
      <w:pPr>
        <w:spacing w:before="28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656F1" w:rsidRDefault="00C656F1" w:rsidP="00B25689">
      <w:pPr>
        <w:jc w:val="center"/>
        <w:rPr>
          <w:b/>
          <w:bCs/>
          <w:sz w:val="36"/>
          <w:szCs w:val="36"/>
        </w:rPr>
      </w:pPr>
    </w:p>
    <w:p w:rsidR="00C656F1" w:rsidRDefault="00C656F1" w:rsidP="00B25689">
      <w:pPr>
        <w:jc w:val="center"/>
        <w:rPr>
          <w:b/>
          <w:bCs/>
          <w:sz w:val="36"/>
          <w:szCs w:val="36"/>
        </w:rPr>
      </w:pPr>
    </w:p>
    <w:p w:rsidR="00C656F1" w:rsidRDefault="00C656F1" w:rsidP="00B256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C656F1" w:rsidRDefault="00C656F1" w:rsidP="00B25689">
      <w:pPr>
        <w:jc w:val="center"/>
        <w:rPr>
          <w:b/>
          <w:bCs/>
          <w:sz w:val="28"/>
          <w:szCs w:val="28"/>
        </w:rPr>
      </w:pPr>
    </w:p>
    <w:p w:rsidR="00C656F1" w:rsidRDefault="00C656F1" w:rsidP="00B25689">
      <w:pPr>
        <w:jc w:val="center"/>
        <w:rPr>
          <w:b/>
          <w:bCs/>
          <w:sz w:val="28"/>
          <w:szCs w:val="28"/>
        </w:rPr>
      </w:pPr>
    </w:p>
    <w:p w:rsidR="00C656F1" w:rsidRDefault="00C656F1" w:rsidP="00B25689">
      <w:pPr>
        <w:jc w:val="center"/>
        <w:rPr>
          <w:b/>
          <w:bCs/>
          <w:sz w:val="28"/>
          <w:szCs w:val="28"/>
        </w:rPr>
      </w:pPr>
    </w:p>
    <w:p w:rsidR="00C656F1" w:rsidRDefault="00C656F1" w:rsidP="00B25689">
      <w:pPr>
        <w:jc w:val="center"/>
        <w:rPr>
          <w:b/>
          <w:bCs/>
          <w:sz w:val="28"/>
          <w:szCs w:val="28"/>
        </w:rPr>
      </w:pPr>
    </w:p>
    <w:p w:rsidR="00C656F1" w:rsidRDefault="00C656F1" w:rsidP="00B25689">
      <w:pPr>
        <w:jc w:val="center"/>
        <w:rPr>
          <w:b/>
          <w:bCs/>
          <w:sz w:val="28"/>
          <w:szCs w:val="28"/>
        </w:rPr>
      </w:pPr>
    </w:p>
    <w:p w:rsidR="00B25689" w:rsidRPr="00C656F1" w:rsidRDefault="00B25689" w:rsidP="00B25689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ПРОГРАММА </w:t>
      </w:r>
    </w:p>
    <w:p w:rsidR="00B25689" w:rsidRPr="00C656F1" w:rsidRDefault="00B25689" w:rsidP="00B25689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КОМПЛЕКСНОГО  РАЗВИТИЯ </w:t>
      </w:r>
    </w:p>
    <w:p w:rsidR="00B25689" w:rsidRPr="00C656F1" w:rsidRDefault="00B25689" w:rsidP="00B25689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 СОЦИАЛЬНОЙ  ИНФРАСТРУКТУРЫ </w:t>
      </w:r>
    </w:p>
    <w:p w:rsidR="00B25689" w:rsidRPr="00C656F1" w:rsidRDefault="00B25689" w:rsidP="00B25689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 МУНИЦИПАЛЬНОГО ОБРАЗОВАНИЯ</w:t>
      </w:r>
    </w:p>
    <w:p w:rsidR="00B25689" w:rsidRPr="00C656F1" w:rsidRDefault="00B25689" w:rsidP="00C656F1">
      <w:pPr>
        <w:jc w:val="center"/>
        <w:rPr>
          <w:b/>
          <w:bCs/>
          <w:sz w:val="28"/>
          <w:szCs w:val="28"/>
        </w:rPr>
      </w:pPr>
      <w:r w:rsidRPr="00C656F1">
        <w:rPr>
          <w:b/>
          <w:bCs/>
          <w:sz w:val="28"/>
          <w:szCs w:val="28"/>
        </w:rPr>
        <w:t xml:space="preserve">ВЫНДИНООСТРОВСКОЕ СЕЛЬСКОЕ ПОСЕЛЕНИЕ ПРИМЕНИТЕЛЬНО К ДЕРЕВНЕ ВЫНДИН ОСТРОВ ВОЛХОВСКОГО МУНИЦИПАЛЬНОГО РАЙОНА ЛЕНИНГРАДСКОЙ ОБЛАСТИ </w:t>
      </w:r>
      <w:r w:rsidR="00C656F1" w:rsidRPr="00C656F1">
        <w:rPr>
          <w:b/>
          <w:bCs/>
          <w:sz w:val="28"/>
          <w:szCs w:val="28"/>
        </w:rPr>
        <w:t>ПРИМЕНИТЕЛЬНО</w:t>
      </w:r>
      <w:r w:rsidRPr="00C656F1">
        <w:rPr>
          <w:b/>
          <w:bCs/>
          <w:sz w:val="28"/>
          <w:szCs w:val="28"/>
        </w:rPr>
        <w:t xml:space="preserve"> </w:t>
      </w:r>
      <w:r w:rsidR="00C656F1" w:rsidRPr="00C656F1">
        <w:rPr>
          <w:b/>
          <w:bCs/>
          <w:sz w:val="28"/>
          <w:szCs w:val="28"/>
        </w:rPr>
        <w:t xml:space="preserve">К НАСЕЛЕННОМУ ПУНКТУ ДЕР. ВЫНДИН ОСТРОВ </w:t>
      </w:r>
      <w:r w:rsidRPr="00C656F1">
        <w:rPr>
          <w:b/>
          <w:bCs/>
          <w:sz w:val="28"/>
          <w:szCs w:val="28"/>
        </w:rPr>
        <w:t>на  2018 - 2034 гг.</w:t>
      </w:r>
    </w:p>
    <w:p w:rsidR="00B25689" w:rsidRDefault="00B25689" w:rsidP="00B25689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B25689" w:rsidRDefault="00B25689" w:rsidP="00B25689">
      <w:pPr>
        <w:spacing w:before="280" w:after="1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C656F1" w:rsidRDefault="00C656F1" w:rsidP="00C656F1">
      <w:pPr>
        <w:spacing w:before="280" w:after="120"/>
        <w:jc w:val="center"/>
        <w:rPr>
          <w:sz w:val="28"/>
          <w:szCs w:val="28"/>
        </w:rPr>
      </w:pPr>
    </w:p>
    <w:p w:rsidR="00C656F1" w:rsidRDefault="00C656F1" w:rsidP="00C656F1">
      <w:pPr>
        <w:spacing w:before="280" w:after="120"/>
        <w:jc w:val="center"/>
        <w:rPr>
          <w:sz w:val="28"/>
          <w:szCs w:val="28"/>
        </w:rPr>
      </w:pPr>
    </w:p>
    <w:p w:rsidR="00C656F1" w:rsidRDefault="00C656F1" w:rsidP="00C656F1">
      <w:pPr>
        <w:spacing w:before="280" w:after="120"/>
        <w:jc w:val="center"/>
        <w:rPr>
          <w:sz w:val="28"/>
          <w:szCs w:val="28"/>
        </w:rPr>
      </w:pPr>
    </w:p>
    <w:p w:rsidR="00C656F1" w:rsidRDefault="00C656F1" w:rsidP="00C656F1">
      <w:pPr>
        <w:spacing w:before="280" w:after="120"/>
        <w:jc w:val="center"/>
        <w:rPr>
          <w:sz w:val="28"/>
          <w:szCs w:val="28"/>
        </w:rPr>
      </w:pPr>
    </w:p>
    <w:p w:rsidR="00B25689" w:rsidRPr="00C656F1" w:rsidRDefault="00C656F1" w:rsidP="00C656F1">
      <w:pPr>
        <w:spacing w:before="28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656F1">
        <w:rPr>
          <w:sz w:val="28"/>
          <w:szCs w:val="28"/>
        </w:rPr>
        <w:t>2017</w:t>
      </w:r>
    </w:p>
    <w:p w:rsidR="00B25689" w:rsidRDefault="00B25689" w:rsidP="00C656F1">
      <w:pPr>
        <w:spacing w:before="280" w:after="120"/>
        <w:rPr>
          <w:b/>
          <w:bCs/>
          <w:sz w:val="20"/>
          <w:szCs w:val="20"/>
        </w:rPr>
      </w:pPr>
    </w:p>
    <w:p w:rsidR="00785ED7" w:rsidRDefault="00785ED7" w:rsidP="00C656F1">
      <w:pPr>
        <w:spacing w:before="280" w:after="120"/>
        <w:rPr>
          <w:b/>
          <w:bCs/>
          <w:sz w:val="20"/>
          <w:szCs w:val="20"/>
        </w:rPr>
      </w:pPr>
    </w:p>
    <w:p w:rsidR="00785ED7" w:rsidRDefault="00785ED7" w:rsidP="00C656F1">
      <w:pPr>
        <w:spacing w:before="280" w:after="120"/>
        <w:rPr>
          <w:b/>
          <w:bCs/>
          <w:sz w:val="20"/>
          <w:szCs w:val="20"/>
        </w:rPr>
      </w:pPr>
    </w:p>
    <w:p w:rsidR="00785ED7" w:rsidRPr="00C656F1" w:rsidRDefault="00785ED7" w:rsidP="00C656F1">
      <w:pPr>
        <w:spacing w:before="280" w:after="120"/>
        <w:rPr>
          <w:b/>
          <w:bCs/>
          <w:sz w:val="20"/>
          <w:szCs w:val="20"/>
        </w:rPr>
      </w:pPr>
    </w:p>
    <w:p w:rsidR="00B25689" w:rsidRDefault="00B25689" w:rsidP="00B25689">
      <w:pPr>
        <w:pStyle w:val="Default"/>
      </w:pPr>
    </w:p>
    <w:tbl>
      <w:tblPr>
        <w:tblW w:w="9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7709"/>
        <w:gridCol w:w="1039"/>
      </w:tblGrid>
      <w:tr w:rsidR="00B25689" w:rsidTr="0080589D">
        <w:trPr>
          <w:trHeight w:val="239"/>
        </w:trPr>
        <w:tc>
          <w:tcPr>
            <w:tcW w:w="8269" w:type="dxa"/>
            <w:gridSpan w:val="2"/>
          </w:tcPr>
          <w:p w:rsidR="00B25689" w:rsidRDefault="00B25689" w:rsidP="0080589D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Паспорт программы </w:t>
            </w:r>
          </w:p>
        </w:tc>
        <w:tc>
          <w:tcPr>
            <w:tcW w:w="1039" w:type="dxa"/>
          </w:tcPr>
          <w:p w:rsidR="00B25689" w:rsidRDefault="00B25689" w:rsidP="00C656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C656F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B25689" w:rsidRPr="0020515E" w:rsidTr="0080589D">
        <w:trPr>
          <w:trHeight w:val="239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6 </w:t>
            </w:r>
          </w:p>
        </w:tc>
      </w:tr>
      <w:tr w:rsidR="00B25689" w:rsidRPr="0020515E" w:rsidTr="0080589D">
        <w:trPr>
          <w:trHeight w:val="593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2.1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Описание социально-экономического состояния муниципального образования.    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 6</w:t>
            </w:r>
          </w:p>
        </w:tc>
      </w:tr>
      <w:tr w:rsidR="00B25689" w:rsidRPr="0020515E" w:rsidTr="0080589D">
        <w:trPr>
          <w:trHeight w:val="949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2.2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поселения 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10</w:t>
            </w:r>
          </w:p>
        </w:tc>
      </w:tr>
      <w:tr w:rsidR="00B25689" w:rsidRPr="0020515E" w:rsidTr="0080589D">
        <w:trPr>
          <w:trHeight w:val="876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2.3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Прогнозируемый спрос на услуги социальной инфраструктуры (в соответствии с прогнозом изменения численности и половозрастного состава населения) 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17</w:t>
            </w:r>
          </w:p>
        </w:tc>
      </w:tr>
      <w:tr w:rsidR="00B25689" w:rsidRPr="0020515E" w:rsidTr="0080589D">
        <w:trPr>
          <w:trHeight w:val="595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2.4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Оценка нормативно-правовой базы, необходимой для функционирования и развития социальной инфраструктуры поселения 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21 </w:t>
            </w:r>
          </w:p>
        </w:tc>
      </w:tr>
      <w:tr w:rsidR="00B25689" w:rsidRPr="0020515E" w:rsidTr="0080589D">
        <w:trPr>
          <w:trHeight w:val="946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22 </w:t>
            </w:r>
          </w:p>
        </w:tc>
      </w:tr>
      <w:tr w:rsidR="00B25689" w:rsidRPr="0020515E" w:rsidTr="0080589D">
        <w:trPr>
          <w:trHeight w:val="946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27</w:t>
            </w:r>
          </w:p>
        </w:tc>
      </w:tr>
      <w:tr w:rsidR="00B25689" w:rsidRPr="0020515E" w:rsidTr="0080589D">
        <w:trPr>
          <w:trHeight w:val="949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33</w:t>
            </w:r>
          </w:p>
        </w:tc>
      </w:tr>
      <w:tr w:rsidR="00B25689" w:rsidRPr="0020515E" w:rsidTr="0080589D">
        <w:trPr>
          <w:trHeight w:val="1303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 xml:space="preserve"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 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34</w:t>
            </w:r>
          </w:p>
        </w:tc>
      </w:tr>
      <w:tr w:rsidR="00B25689" w:rsidRPr="0020515E" w:rsidTr="0080589D">
        <w:trPr>
          <w:trHeight w:val="476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report"/>
              <w:spacing w:before="0" w:after="0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>Механизм обновления Программы</w:t>
            </w:r>
          </w:p>
          <w:p w:rsidR="00B25689" w:rsidRPr="0020515E" w:rsidRDefault="00B25689" w:rsidP="0080589D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36</w:t>
            </w:r>
          </w:p>
        </w:tc>
      </w:tr>
      <w:tr w:rsidR="00B25689" w:rsidRPr="0020515E" w:rsidTr="0080589D">
        <w:trPr>
          <w:trHeight w:val="529"/>
        </w:trPr>
        <w:tc>
          <w:tcPr>
            <w:tcW w:w="561" w:type="dxa"/>
          </w:tcPr>
          <w:p w:rsidR="00B25689" w:rsidRPr="0020515E" w:rsidRDefault="00B25689" w:rsidP="0080589D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09" w:type="dxa"/>
          </w:tcPr>
          <w:p w:rsidR="00B25689" w:rsidRPr="0020515E" w:rsidRDefault="00B25689" w:rsidP="0080589D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039" w:type="dxa"/>
          </w:tcPr>
          <w:p w:rsidR="00B25689" w:rsidRPr="0020515E" w:rsidRDefault="00B25689" w:rsidP="0080589D">
            <w:pPr>
              <w:pStyle w:val="Default"/>
              <w:rPr>
                <w:bCs/>
                <w:sz w:val="28"/>
                <w:szCs w:val="28"/>
              </w:rPr>
            </w:pPr>
            <w:r w:rsidRPr="0020515E">
              <w:rPr>
                <w:bCs/>
                <w:sz w:val="28"/>
                <w:szCs w:val="28"/>
              </w:rPr>
              <w:t>36</w:t>
            </w:r>
          </w:p>
        </w:tc>
      </w:tr>
    </w:tbl>
    <w:p w:rsidR="00B25689" w:rsidRPr="0020515E" w:rsidRDefault="00B25689" w:rsidP="00B25689">
      <w:pPr>
        <w:pStyle w:val="ac"/>
        <w:spacing w:line="276" w:lineRule="auto"/>
        <w:rPr>
          <w:bCs/>
          <w:sz w:val="28"/>
          <w:szCs w:val="28"/>
        </w:rPr>
      </w:pPr>
    </w:p>
    <w:p w:rsidR="00B25689" w:rsidRDefault="00B25689" w:rsidP="00B25689">
      <w:pPr>
        <w:pStyle w:val="ac"/>
        <w:spacing w:line="276" w:lineRule="auto"/>
        <w:rPr>
          <w:b/>
          <w:bCs/>
          <w:sz w:val="28"/>
          <w:szCs w:val="28"/>
        </w:rPr>
      </w:pPr>
    </w:p>
    <w:p w:rsidR="00B25689" w:rsidRDefault="00B25689" w:rsidP="00B25689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B25689" w:rsidRDefault="00B25689" w:rsidP="00B25689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B25689" w:rsidRDefault="00B25689" w:rsidP="00B25689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C656F1" w:rsidRDefault="00C656F1" w:rsidP="00B25689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C656F1" w:rsidRDefault="00C656F1" w:rsidP="00B25689">
      <w:pPr>
        <w:pStyle w:val="ac"/>
        <w:spacing w:line="276" w:lineRule="auto"/>
        <w:jc w:val="center"/>
        <w:rPr>
          <w:b/>
          <w:bCs/>
          <w:sz w:val="28"/>
          <w:szCs w:val="28"/>
        </w:rPr>
      </w:pPr>
    </w:p>
    <w:p w:rsidR="00B25689" w:rsidRDefault="00B25689" w:rsidP="00B25689">
      <w:pPr>
        <w:pStyle w:val="ac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программы  «Комплексного развития социальной  инфраструктуры муниципального образования Вындиноостровское сельское поселение Волховского муниципального района Ленинградской области </w:t>
      </w:r>
      <w:r w:rsidR="00C656F1">
        <w:rPr>
          <w:b/>
          <w:bCs/>
          <w:sz w:val="28"/>
          <w:szCs w:val="28"/>
        </w:rPr>
        <w:t xml:space="preserve">применительно к населенному пункту дер. </w:t>
      </w:r>
      <w:proofErr w:type="spellStart"/>
      <w:r w:rsidR="00C656F1">
        <w:rPr>
          <w:b/>
          <w:bCs/>
          <w:sz w:val="28"/>
          <w:szCs w:val="28"/>
        </w:rPr>
        <w:t>Вындин</w:t>
      </w:r>
      <w:proofErr w:type="spellEnd"/>
      <w:r w:rsidR="00C656F1">
        <w:rPr>
          <w:b/>
          <w:bCs/>
          <w:sz w:val="28"/>
          <w:szCs w:val="28"/>
        </w:rPr>
        <w:t xml:space="preserve"> Остров </w:t>
      </w:r>
      <w:r>
        <w:rPr>
          <w:b/>
          <w:bCs/>
          <w:sz w:val="28"/>
          <w:szCs w:val="28"/>
        </w:rPr>
        <w:t>на 2018-2034 годы»</w:t>
      </w:r>
    </w:p>
    <w:tbl>
      <w:tblPr>
        <w:tblW w:w="1012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435"/>
      </w:tblGrid>
      <w:tr w:rsidR="00B25689" w:rsidTr="0080589D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pStyle w:val="211"/>
              <w:spacing w:before="0" w:after="0"/>
              <w:jc w:val="both"/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 xml:space="preserve">Программа  «Комплексного развития  социальной  инфраструктуры  муниципального образования Вындиноостровское сельское поселение Волховского муниципального района Ленинградской области </w:t>
            </w:r>
            <w:r w:rsidRPr="0009343A">
              <w:rPr>
                <w:bCs/>
                <w:sz w:val="28"/>
                <w:szCs w:val="28"/>
              </w:rPr>
              <w:t>на 201</w:t>
            </w:r>
            <w:r>
              <w:rPr>
                <w:bCs/>
                <w:sz w:val="28"/>
                <w:szCs w:val="28"/>
              </w:rPr>
              <w:t>8</w:t>
            </w:r>
            <w:r w:rsidRPr="0009343A">
              <w:rPr>
                <w:bCs/>
                <w:sz w:val="28"/>
                <w:szCs w:val="28"/>
              </w:rPr>
              <w:t>-203</w:t>
            </w:r>
            <w:r>
              <w:rPr>
                <w:bCs/>
                <w:sz w:val="28"/>
                <w:szCs w:val="28"/>
              </w:rPr>
              <w:t>5</w:t>
            </w:r>
            <w:r w:rsidRPr="0009343A"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B25689" w:rsidTr="0080589D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B25689" w:rsidRDefault="00B25689" w:rsidP="0080589D">
            <w:pPr>
              <w:pStyle w:val="ac"/>
              <w:spacing w:before="0" w:after="0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B25689" w:rsidTr="0080589D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B25689" w:rsidRDefault="00B25689" w:rsidP="0080589D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  </w:t>
            </w:r>
            <w:r>
              <w:rPr>
                <w:bCs/>
                <w:sz w:val="28"/>
                <w:szCs w:val="28"/>
              </w:rPr>
              <w:t>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  <w:p w:rsidR="00B25689" w:rsidRPr="00700CB1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25689" w:rsidTr="0080589D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jc w:val="both"/>
            </w:pPr>
            <w:r>
              <w:rPr>
                <w:sz w:val="28"/>
                <w:szCs w:val="28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B25689" w:rsidTr="0080589D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 этапы реализации Программы </w:t>
            </w: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Программы охватывают период 2017 - 2035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 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Программы: 2018-2034 гг. Этапы Программы: 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этап – 2018-2021 г.; 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этап – 2022-2026 гг.; </w:t>
            </w:r>
          </w:p>
          <w:p w:rsidR="00B25689" w:rsidRDefault="00B25689" w:rsidP="0080589D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3 этап – 2027-2034 гг. </w:t>
            </w:r>
          </w:p>
        </w:tc>
      </w:tr>
      <w:tr w:rsidR="00B25689" w:rsidTr="0080589D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и источники финансирования Программы </w:t>
            </w: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35" w:type="dxa"/>
            <w:shd w:val="clear" w:color="auto" w:fill="auto"/>
            <w:vAlign w:val="center"/>
          </w:tcPr>
          <w:p w:rsidR="00B25689" w:rsidRPr="0020515E" w:rsidRDefault="00B25689" w:rsidP="008058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20515E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Pr="0020515E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определяется на каждый год  в соответствии с проектно-сметной документацией </w:t>
            </w:r>
            <w:r w:rsidRPr="0020515E">
              <w:rPr>
                <w:sz w:val="28"/>
                <w:szCs w:val="28"/>
              </w:rPr>
              <w:t xml:space="preserve">за счет бюджетных средств разных уровней и привлечения внебюджетных источников. </w:t>
            </w:r>
          </w:p>
          <w:p w:rsidR="00B25689" w:rsidRDefault="00B25689" w:rsidP="0080589D">
            <w:pPr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</w:tr>
      <w:tr w:rsidR="00B25689" w:rsidTr="0080589D">
        <w:trPr>
          <w:trHeight w:val="195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правовых, организационных, институциональных и экономических условий для перехода к устойчивому развитию социальной  инфраструктуры </w:t>
            </w:r>
            <w:r>
              <w:rPr>
                <w:sz w:val="28"/>
                <w:szCs w:val="28"/>
              </w:rPr>
              <w:lastRenderedPageBreak/>
              <w:t>поселения, эффективной реализации полномочий органов местного самоуправления;</w:t>
            </w:r>
          </w:p>
          <w:p w:rsidR="00B25689" w:rsidRDefault="00B25689" w:rsidP="0080589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B25689" w:rsidRDefault="00B25689" w:rsidP="0080589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Строительство социальных объектов, создание комфортной среды для проживания граждан, благоустройство поселения,  строительство и ремонт  дорог;</w:t>
            </w:r>
          </w:p>
          <w:p w:rsidR="00B25689" w:rsidRDefault="00B25689" w:rsidP="0080589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B25689" w:rsidRDefault="00B25689" w:rsidP="0080589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Развитие   личных   подсобных   хозяйств;</w:t>
            </w:r>
          </w:p>
          <w:p w:rsidR="00B25689" w:rsidRDefault="00B25689" w:rsidP="0080589D">
            <w:pPr>
              <w:tabs>
                <w:tab w:val="left" w:pos="19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  условий  для безопасного проживания населения   на  территории  поселения.</w:t>
            </w:r>
          </w:p>
          <w:p w:rsidR="00B25689" w:rsidRDefault="00B25689" w:rsidP="0080589D">
            <w:pPr>
              <w:tabs>
                <w:tab w:val="left" w:pos="191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Содействие развитию   малого предпринимательства,    организации  новых  рабочих  мест:</w:t>
            </w:r>
          </w:p>
          <w:p w:rsidR="00B25689" w:rsidRDefault="00B25689" w:rsidP="0080589D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B25689" w:rsidRDefault="00B25689" w:rsidP="0080589D">
            <w:pPr>
              <w:ind w:firstLine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Содействие в обеспечении социальной поддержки </w:t>
            </w:r>
            <w:proofErr w:type="spellStart"/>
            <w:r>
              <w:rPr>
                <w:sz w:val="28"/>
                <w:szCs w:val="28"/>
              </w:rPr>
              <w:t>слабозащищенных</w:t>
            </w:r>
            <w:proofErr w:type="spellEnd"/>
            <w:r>
              <w:rPr>
                <w:sz w:val="28"/>
                <w:szCs w:val="28"/>
              </w:rPr>
              <w:t xml:space="preserve">   слоев   населения:</w:t>
            </w:r>
          </w:p>
          <w:p w:rsidR="00B25689" w:rsidRDefault="00B25689" w:rsidP="0080589D">
            <w:pPr>
              <w:ind w:firstLine="11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Привлечение средств из бюджетов различных уровней на укрепление жилищно-коммунальной сферы, на строительство и ремонт </w:t>
            </w:r>
            <w:proofErr w:type="spellStart"/>
            <w:r>
              <w:rPr>
                <w:sz w:val="28"/>
                <w:szCs w:val="28"/>
              </w:rPr>
              <w:t>внутри-поселковых</w:t>
            </w:r>
            <w:proofErr w:type="spellEnd"/>
            <w:r>
              <w:rPr>
                <w:sz w:val="28"/>
                <w:szCs w:val="28"/>
              </w:rPr>
              <w:t xml:space="preserve"> дорог, создание комфортной среды, благоустройство поселения,  развитие  физкультуры  и  спорта.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  <w:p w:rsidR="00B25689" w:rsidRDefault="00B25689" w:rsidP="0080589D">
            <w:pPr>
              <w:ind w:firstLine="11"/>
              <w:jc w:val="both"/>
            </w:pPr>
          </w:p>
        </w:tc>
      </w:tr>
      <w:tr w:rsidR="00B25689" w:rsidTr="0080589D">
        <w:trPr>
          <w:trHeight w:val="4737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Основные исполнители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  </w:t>
            </w:r>
            <w:r>
              <w:rPr>
                <w:bCs/>
                <w:sz w:val="28"/>
                <w:szCs w:val="28"/>
              </w:rPr>
              <w:t>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предприятия,  организации,  предприниматели,  учреждения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население   </w:t>
            </w:r>
            <w:r>
              <w:rPr>
                <w:bCs/>
                <w:sz w:val="28"/>
                <w:szCs w:val="28"/>
              </w:rPr>
              <w:t>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  <w:p w:rsidR="00B25689" w:rsidRDefault="00B25689" w:rsidP="0080589D">
            <w:pPr>
              <w:pStyle w:val="ac"/>
              <w:spacing w:before="0" w:after="0"/>
              <w:jc w:val="both"/>
            </w:pPr>
          </w:p>
        </w:tc>
      </w:tr>
      <w:tr w:rsidR="00B25689" w:rsidTr="0080589D">
        <w:trPr>
          <w:trHeight w:val="2114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Программы (млн. руб.)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 w:rsidRPr="004E7FBD">
              <w:rPr>
                <w:sz w:val="28"/>
                <w:szCs w:val="28"/>
              </w:rPr>
              <w:t>Программа финансируется из местного, районного, областного и федерального бюджетов, предприятий,  организаций,  предпринимателей,  учреждений,  средств граждан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B25689" w:rsidRDefault="00B25689" w:rsidP="0080589D">
            <w:pPr>
              <w:pStyle w:val="ac"/>
              <w:spacing w:before="0" w:after="0"/>
              <w:jc w:val="both"/>
            </w:pPr>
          </w:p>
        </w:tc>
      </w:tr>
      <w:tr w:rsidR="00B25689" w:rsidTr="0080589D">
        <w:trPr>
          <w:trHeight w:val="2196"/>
        </w:trPr>
        <w:tc>
          <w:tcPr>
            <w:tcW w:w="2694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B25689" w:rsidRDefault="00B25689" w:rsidP="0080589D">
            <w:pPr>
              <w:pStyle w:val="ac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B25689" w:rsidRDefault="00B25689" w:rsidP="0080589D">
            <w:pPr>
              <w:pStyle w:val="ac"/>
              <w:spacing w:before="0" w:after="0"/>
              <w:jc w:val="both"/>
            </w:pPr>
            <w:r>
              <w:rPr>
                <w:sz w:val="28"/>
                <w:szCs w:val="28"/>
              </w:rPr>
              <w:t xml:space="preserve">Совет депутатов </w:t>
            </w:r>
            <w:r>
              <w:rPr>
                <w:bCs/>
                <w:sz w:val="28"/>
                <w:szCs w:val="28"/>
              </w:rPr>
              <w:t>муниципального образования  Вындиноостровское сельское поселение Волховского муниципального района Ленинградской области</w:t>
            </w:r>
          </w:p>
        </w:tc>
      </w:tr>
    </w:tbl>
    <w:p w:rsidR="00B25689" w:rsidRDefault="00B25689" w:rsidP="00B25689">
      <w:pPr>
        <w:ind w:firstLine="720"/>
        <w:jc w:val="both"/>
        <w:rPr>
          <w:b/>
          <w:bCs/>
          <w:sz w:val="28"/>
          <w:szCs w:val="28"/>
        </w:rPr>
      </w:pPr>
    </w:p>
    <w:p w:rsidR="00B25689" w:rsidRDefault="00B25689" w:rsidP="00B25689">
      <w:pPr>
        <w:ind w:firstLine="720"/>
        <w:jc w:val="both"/>
        <w:rPr>
          <w:b/>
          <w:bCs/>
          <w:sz w:val="28"/>
          <w:szCs w:val="28"/>
        </w:rPr>
      </w:pPr>
    </w:p>
    <w:p w:rsidR="00B25689" w:rsidRPr="0063306C" w:rsidRDefault="00B25689" w:rsidP="00B25689">
      <w:pPr>
        <w:jc w:val="both"/>
        <w:rPr>
          <w:b/>
          <w:bCs/>
          <w:sz w:val="28"/>
          <w:szCs w:val="28"/>
        </w:rPr>
      </w:pPr>
      <w:r w:rsidRPr="0063306C">
        <w:rPr>
          <w:b/>
          <w:bCs/>
          <w:sz w:val="28"/>
          <w:szCs w:val="28"/>
        </w:rPr>
        <w:t>2. Характеристика существующего состояния социальной инфраструктуры</w:t>
      </w:r>
    </w:p>
    <w:p w:rsidR="00B25689" w:rsidRPr="0063306C" w:rsidRDefault="00B25689" w:rsidP="00B25689">
      <w:pPr>
        <w:jc w:val="both"/>
        <w:rPr>
          <w:b/>
          <w:bCs/>
          <w:sz w:val="28"/>
          <w:szCs w:val="28"/>
        </w:rPr>
      </w:pPr>
      <w:r w:rsidRPr="0063306C">
        <w:rPr>
          <w:b/>
          <w:bCs/>
          <w:sz w:val="28"/>
          <w:szCs w:val="28"/>
        </w:rPr>
        <w:t>2.1.Описание социально-эко</w:t>
      </w:r>
      <w:r>
        <w:rPr>
          <w:b/>
          <w:bCs/>
          <w:sz w:val="28"/>
          <w:szCs w:val="28"/>
        </w:rPr>
        <w:t>номического состояния поселения.</w:t>
      </w:r>
      <w:r w:rsidRPr="006330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63306C">
        <w:rPr>
          <w:b/>
          <w:bCs/>
          <w:sz w:val="28"/>
          <w:szCs w:val="28"/>
        </w:rPr>
        <w:t xml:space="preserve">  </w:t>
      </w:r>
    </w:p>
    <w:p w:rsidR="00B25689" w:rsidRPr="004D51D8" w:rsidRDefault="00B25689" w:rsidP="00B25689">
      <w:pPr>
        <w:pStyle w:val="afa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Муниципальное образование Вындиноостровское сельское поселение входит в состав Волховского муниципального района Ленинградской области и расположено в южной части Волховского района. Границы </w:t>
      </w:r>
      <w:proofErr w:type="spell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Вындиноостровского</w:t>
      </w:r>
      <w:proofErr w:type="spell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определены областным законом </w:t>
      </w:r>
      <w:r w:rsidRPr="004D51D8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от  06 сентября 2005 года № 56-ОЗ «Об установлении границ и наделении соответствующим статусом муниципального образования Волховский муниципальный район и муниципальных образований  в его составе». </w:t>
      </w:r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Административным центром сельского поселения является деревня </w:t>
      </w:r>
      <w:proofErr w:type="spell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Вындин</w:t>
      </w:r>
      <w:proofErr w:type="spell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Остров, расположенная в 15 км районного центра г</w:t>
      </w:r>
      <w:proofErr w:type="gram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.В</w:t>
      </w:r>
      <w:proofErr w:type="gram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>олхов. При разработке Программы комплексного развития социальной  инфраструктуры   поселения   Ленинградской  области на 2017-2034 го</w:t>
      </w:r>
      <w:proofErr w:type="gram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д(</w:t>
      </w:r>
      <w:proofErr w:type="gram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далее </w:t>
      </w:r>
    </w:p>
    <w:p w:rsidR="00B25689" w:rsidRPr="004D51D8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   по тексту программа КРСИ) использовались и учитывались материалы правил землепользования и застройки</w:t>
      </w:r>
      <w:proofErr w:type="gram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,</w:t>
      </w:r>
      <w:proofErr w:type="gram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Генеральный план муниципального образования Вындиноостровское сельское поселение применительно к деревни </w:t>
      </w:r>
      <w:proofErr w:type="spellStart"/>
      <w:r w:rsidRPr="004D51D8">
        <w:rPr>
          <w:rFonts w:ascii="Times New Roman" w:hAnsi="Times New Roman"/>
          <w:i w:val="0"/>
          <w:sz w:val="28"/>
          <w:szCs w:val="28"/>
          <w:lang w:val="ru-RU"/>
        </w:rPr>
        <w:t>Вындин</w:t>
      </w:r>
      <w:proofErr w:type="spellEnd"/>
      <w:r w:rsidRPr="004D51D8">
        <w:rPr>
          <w:rFonts w:ascii="Times New Roman" w:hAnsi="Times New Roman"/>
          <w:i w:val="0"/>
          <w:sz w:val="28"/>
          <w:szCs w:val="28"/>
          <w:lang w:val="ru-RU"/>
        </w:rPr>
        <w:t xml:space="preserve"> Остров.</w:t>
      </w:r>
    </w:p>
    <w:p w:rsidR="00B25689" w:rsidRDefault="00B25689" w:rsidP="00B25689">
      <w:pPr>
        <w:pStyle w:val="afa"/>
        <w:ind w:firstLine="708"/>
        <w:jc w:val="both"/>
        <w:rPr>
          <w:rFonts w:ascii="Times New Roman" w:hAnsi="Times New Roman"/>
          <w:i w:val="0"/>
          <w:spacing w:val="4"/>
          <w:sz w:val="28"/>
          <w:szCs w:val="28"/>
          <w:lang w:val="ru-RU"/>
        </w:rPr>
      </w:pPr>
      <w:r w:rsidRPr="0092195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На севере муниципальное образование граничит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Кисельнинским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сельским поселением,  на  северо</w:t>
      </w:r>
      <w:r>
        <w:rPr>
          <w:rFonts w:ascii="Times New Roman" w:hAnsi="Times New Roman"/>
          <w:i w:val="0"/>
          <w:spacing w:val="4"/>
          <w:sz w:val="28"/>
          <w:szCs w:val="28"/>
          <w:lang w:val="ru-RU"/>
        </w:rPr>
        <w:t>-</w:t>
      </w:r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востоке 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Волховским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городским поселением, на востоке 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Бережковским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сельским поселением.</w:t>
      </w:r>
      <w:r w:rsidRPr="00921956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на юге вдоль по реке Волхов, огибая с востока </w:t>
      </w:r>
      <w:proofErr w:type="gram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остров</w:t>
      </w:r>
      <w:proofErr w:type="gram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Антоновский (включая его), до границы Волховского района с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Киришским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районом, на западе по границе Волховского района до пересечения со смежной границей </w:t>
      </w:r>
      <w:proofErr w:type="spellStart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>Киришского</w:t>
      </w:r>
      <w:proofErr w:type="spellEnd"/>
      <w:r w:rsidRPr="00921956">
        <w:rPr>
          <w:rFonts w:ascii="Times New Roman" w:hAnsi="Times New Roman"/>
          <w:i w:val="0"/>
          <w:spacing w:val="4"/>
          <w:sz w:val="28"/>
          <w:szCs w:val="28"/>
          <w:lang w:val="ru-RU"/>
        </w:rPr>
        <w:t xml:space="preserve"> и Кировского районов с Кировским районом.</w:t>
      </w:r>
    </w:p>
    <w:p w:rsidR="00B25689" w:rsidRPr="00921956" w:rsidRDefault="00B25689" w:rsidP="00B25689">
      <w:pPr>
        <w:pStyle w:val="a0"/>
        <w:ind w:firstLine="708"/>
        <w:jc w:val="both"/>
        <w:rPr>
          <w:spacing w:val="4"/>
          <w:sz w:val="28"/>
          <w:szCs w:val="28"/>
        </w:rPr>
      </w:pPr>
      <w:r w:rsidRPr="0063306C">
        <w:rPr>
          <w:sz w:val="28"/>
          <w:szCs w:val="28"/>
        </w:rPr>
        <w:t>Выгодное географическое и транспортно-транзитное положение делает</w:t>
      </w:r>
    </w:p>
    <w:p w:rsidR="00B25689" w:rsidRPr="0063306C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инвестиционную привлекательность территории. Перспективы экономического роста </w:t>
      </w:r>
      <w:proofErr w:type="spellStart"/>
      <w:r w:rsidRPr="0063306C">
        <w:rPr>
          <w:sz w:val="28"/>
          <w:szCs w:val="28"/>
        </w:rPr>
        <w:t>Вындиноостровского</w:t>
      </w:r>
      <w:proofErr w:type="spellEnd"/>
      <w:r w:rsidRPr="0063306C">
        <w:rPr>
          <w:sz w:val="28"/>
          <w:szCs w:val="28"/>
        </w:rPr>
        <w:t xml:space="preserve"> сельского поселения связаны со специализацией  сельского хозяйства, ориентированного на молочно-мясное </w:t>
      </w:r>
      <w:r w:rsidRPr="0063306C">
        <w:rPr>
          <w:sz w:val="28"/>
          <w:szCs w:val="28"/>
        </w:rPr>
        <w:lastRenderedPageBreak/>
        <w:t xml:space="preserve">животноводство, племенное животноводство, а также развитие </w:t>
      </w:r>
      <w:proofErr w:type="spellStart"/>
      <w:r w:rsidRPr="0063306C">
        <w:rPr>
          <w:sz w:val="28"/>
          <w:szCs w:val="28"/>
        </w:rPr>
        <w:t>транспортно-логистических</w:t>
      </w:r>
      <w:proofErr w:type="spellEnd"/>
      <w:r w:rsidRPr="0063306C">
        <w:rPr>
          <w:spacing w:val="-15"/>
          <w:sz w:val="28"/>
          <w:szCs w:val="28"/>
        </w:rPr>
        <w:t xml:space="preserve"> </w:t>
      </w:r>
      <w:r w:rsidRPr="0063306C">
        <w:rPr>
          <w:sz w:val="28"/>
          <w:szCs w:val="28"/>
        </w:rPr>
        <w:t>функций.</w:t>
      </w:r>
    </w:p>
    <w:p w:rsidR="00B25689" w:rsidRPr="00921956" w:rsidRDefault="00B25689" w:rsidP="00B25689">
      <w:pPr>
        <w:pStyle w:val="afa"/>
        <w:ind w:firstLine="25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21956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областным законом от 15 июня 2010 г. № 32-оз «Об административно- территориальном устройстве Ленинградской области и порядке его изменения» в Вындиноостровское сельское поселение входят 18 сельских населенных пунктов.   </w:t>
      </w:r>
    </w:p>
    <w:p w:rsidR="00B25689" w:rsidRDefault="00530179" w:rsidP="00B25689">
      <w:pPr>
        <w:pStyle w:val="a0"/>
        <w:spacing w:before="40" w:line="276" w:lineRule="auto"/>
        <w:ind w:right="221" w:firstLine="25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.3pt;margin-top:385.05pt;width:106.5pt;height:27pt;z-index:251664384" o:connectortype="straight">
            <v:stroke endarrow="block"/>
          </v:shape>
        </w:pict>
      </w:r>
      <w:r w:rsidR="00B2568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1797685</wp:posOffset>
            </wp:positionV>
            <wp:extent cx="6172200" cy="5705475"/>
            <wp:effectExtent l="19050" t="0" r="0" b="0"/>
            <wp:wrapSquare wrapText="bothSides"/>
            <wp:docPr id="9" name="Рисунок 4" descr="volreg_map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2" descr="volreg_map0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t="5865" b="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689" w:rsidRPr="0063306C">
        <w:rPr>
          <w:sz w:val="28"/>
          <w:szCs w:val="28"/>
        </w:rPr>
        <w:t xml:space="preserve">Численность населения </w:t>
      </w:r>
      <w:proofErr w:type="spellStart"/>
      <w:r w:rsidR="00B25689" w:rsidRPr="0063306C">
        <w:rPr>
          <w:sz w:val="28"/>
          <w:szCs w:val="28"/>
        </w:rPr>
        <w:t>Вындиноостровского</w:t>
      </w:r>
      <w:proofErr w:type="spellEnd"/>
      <w:r w:rsidR="00B25689" w:rsidRPr="0063306C">
        <w:rPr>
          <w:sz w:val="28"/>
          <w:szCs w:val="28"/>
        </w:rPr>
        <w:t xml:space="preserve"> сельского поселения на 01.01.17 года  составляет 1718 человек</w:t>
      </w:r>
      <w:proofErr w:type="gramStart"/>
      <w:r w:rsidR="00B25689" w:rsidRPr="0063306C">
        <w:rPr>
          <w:sz w:val="28"/>
          <w:szCs w:val="28"/>
        </w:rPr>
        <w:t xml:space="preserve"> .</w:t>
      </w:r>
      <w:proofErr w:type="gramEnd"/>
      <w:r w:rsidR="00B25689" w:rsidRPr="0063306C">
        <w:rPr>
          <w:sz w:val="28"/>
          <w:szCs w:val="28"/>
        </w:rPr>
        <w:t xml:space="preserve"> В д. </w:t>
      </w:r>
      <w:proofErr w:type="spellStart"/>
      <w:r w:rsidR="00B25689" w:rsidRPr="0063306C">
        <w:rPr>
          <w:sz w:val="28"/>
          <w:szCs w:val="28"/>
        </w:rPr>
        <w:t>Вындин</w:t>
      </w:r>
      <w:proofErr w:type="spellEnd"/>
      <w:r w:rsidR="00B25689" w:rsidRPr="0063306C">
        <w:rPr>
          <w:sz w:val="28"/>
          <w:szCs w:val="28"/>
        </w:rPr>
        <w:t xml:space="preserve"> Остров  проживает 1153 чел., что составляет  67,1  % от численности населения сельского поселения. Все населенные пункты МО Вындиноостровское сельское поселение  имеют различную численность населения.  Вторым населенным  пунктом после </w:t>
      </w:r>
      <w:proofErr w:type="spellStart"/>
      <w:r w:rsidR="00B25689" w:rsidRPr="0063306C">
        <w:rPr>
          <w:sz w:val="28"/>
          <w:szCs w:val="28"/>
        </w:rPr>
        <w:t>Вындин</w:t>
      </w:r>
      <w:proofErr w:type="spellEnd"/>
      <w:r w:rsidR="00B25689" w:rsidRPr="0063306C">
        <w:rPr>
          <w:sz w:val="28"/>
          <w:szCs w:val="28"/>
        </w:rPr>
        <w:t xml:space="preserve"> Острова по количеству постоянно проживающих жителей  является  деревня Гостинополье, количество жителей 134 человека,  далее  деревня Морозово-86 жителей, деревня Бор -81 житель, деревня </w:t>
      </w:r>
      <w:proofErr w:type="spellStart"/>
      <w:r w:rsidR="00B25689" w:rsidRPr="0063306C">
        <w:rPr>
          <w:sz w:val="28"/>
          <w:szCs w:val="28"/>
        </w:rPr>
        <w:t>Вольково</w:t>
      </w:r>
      <w:proofErr w:type="spellEnd"/>
      <w:r w:rsidR="00B25689" w:rsidRPr="0063306C">
        <w:rPr>
          <w:sz w:val="28"/>
          <w:szCs w:val="28"/>
        </w:rPr>
        <w:t xml:space="preserve"> -74 жителя. В деревнях: </w:t>
      </w:r>
      <w:proofErr w:type="spellStart"/>
      <w:r w:rsidR="00B25689" w:rsidRPr="0063306C">
        <w:rPr>
          <w:sz w:val="28"/>
          <w:szCs w:val="28"/>
        </w:rPr>
        <w:t>Козарево</w:t>
      </w:r>
      <w:proofErr w:type="spellEnd"/>
      <w:r w:rsidR="00B25689" w:rsidRPr="0063306C">
        <w:rPr>
          <w:sz w:val="28"/>
          <w:szCs w:val="28"/>
        </w:rPr>
        <w:t xml:space="preserve">, </w:t>
      </w:r>
      <w:proofErr w:type="spellStart"/>
      <w:r w:rsidR="00B25689" w:rsidRPr="0063306C">
        <w:rPr>
          <w:sz w:val="28"/>
          <w:szCs w:val="28"/>
        </w:rPr>
        <w:t>Теребочево</w:t>
      </w:r>
      <w:proofErr w:type="spellEnd"/>
      <w:r w:rsidR="00B25689" w:rsidRPr="0063306C">
        <w:rPr>
          <w:sz w:val="28"/>
          <w:szCs w:val="28"/>
        </w:rPr>
        <w:t xml:space="preserve">, </w:t>
      </w:r>
      <w:proofErr w:type="spellStart"/>
      <w:r w:rsidR="00B25689" w:rsidRPr="0063306C">
        <w:rPr>
          <w:sz w:val="28"/>
          <w:szCs w:val="28"/>
        </w:rPr>
        <w:t>Плотичное</w:t>
      </w:r>
      <w:proofErr w:type="spellEnd"/>
      <w:r w:rsidR="00B25689" w:rsidRPr="0063306C">
        <w:rPr>
          <w:sz w:val="28"/>
          <w:szCs w:val="28"/>
        </w:rPr>
        <w:t xml:space="preserve"> количество постоянно проживающих жителей меньше 50 </w:t>
      </w:r>
      <w:r w:rsidR="00B25689" w:rsidRPr="0063306C">
        <w:rPr>
          <w:sz w:val="28"/>
          <w:szCs w:val="28"/>
        </w:rPr>
        <w:lastRenderedPageBreak/>
        <w:t>человек, в остальных 9 населенных пунктах численность постоянно проживающих граждан меньше 20 человек.</w:t>
      </w:r>
    </w:p>
    <w:p w:rsidR="00B25689" w:rsidRPr="00134BA8" w:rsidRDefault="00B25689" w:rsidP="00B25689">
      <w:pPr>
        <w:ind w:firstLine="709"/>
        <w:jc w:val="both"/>
        <w:rPr>
          <w:sz w:val="28"/>
          <w:szCs w:val="28"/>
        </w:rPr>
      </w:pPr>
      <w:r w:rsidRPr="00134BA8">
        <w:rPr>
          <w:sz w:val="28"/>
          <w:szCs w:val="28"/>
        </w:rPr>
        <w:t xml:space="preserve">В течение последних 10-ти лет в сельском поселении динамика численности населения является </w:t>
      </w:r>
      <w:r>
        <w:rPr>
          <w:sz w:val="28"/>
          <w:szCs w:val="28"/>
        </w:rPr>
        <w:t xml:space="preserve">более или менее </w:t>
      </w:r>
      <w:r w:rsidRPr="00134BA8">
        <w:rPr>
          <w:sz w:val="28"/>
          <w:szCs w:val="28"/>
        </w:rPr>
        <w:t xml:space="preserve">стабильной. </w:t>
      </w:r>
      <w:r>
        <w:rPr>
          <w:sz w:val="28"/>
          <w:szCs w:val="28"/>
        </w:rPr>
        <w:t xml:space="preserve"> </w:t>
      </w:r>
    </w:p>
    <w:p w:rsidR="00B25689" w:rsidRPr="00134BA8" w:rsidRDefault="00B25689" w:rsidP="00B25689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134BA8">
        <w:rPr>
          <w:color w:val="000000"/>
          <w:sz w:val="28"/>
          <w:szCs w:val="28"/>
        </w:rPr>
        <w:t> На показатели рождаемости влияют:</w:t>
      </w:r>
      <w:r w:rsidRPr="00134BA8">
        <w:rPr>
          <w:sz w:val="28"/>
          <w:szCs w:val="28"/>
        </w:rPr>
        <w:t xml:space="preserve"> </w:t>
      </w:r>
      <w:r w:rsidRPr="00134BA8">
        <w:rPr>
          <w:color w:val="000000"/>
          <w:sz w:val="28"/>
          <w:szCs w:val="28"/>
        </w:rPr>
        <w:t>материальное благополучие,</w:t>
      </w:r>
      <w:r w:rsidRPr="00134BA8">
        <w:rPr>
          <w:sz w:val="28"/>
          <w:szCs w:val="28"/>
        </w:rPr>
        <w:t xml:space="preserve"> </w:t>
      </w:r>
      <w:r w:rsidRPr="00134BA8">
        <w:rPr>
          <w:color w:val="000000"/>
          <w:sz w:val="28"/>
          <w:szCs w:val="28"/>
        </w:rPr>
        <w:t>государственные выплаты на  ребенка, наличие собственного жилья, уверенность в будущем подрастающего поколения.</w:t>
      </w:r>
    </w:p>
    <w:p w:rsidR="00B25689" w:rsidRDefault="00B25689" w:rsidP="00B25689">
      <w:pPr>
        <w:pStyle w:val="a0"/>
        <w:spacing w:before="1" w:line="276" w:lineRule="auto"/>
        <w:ind w:right="22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736600</wp:posOffset>
            </wp:positionV>
            <wp:extent cx="5000625" cy="2552700"/>
            <wp:effectExtent l="19050" t="0" r="9525" b="0"/>
            <wp:wrapSquare wrapText="bothSides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63306C">
        <w:rPr>
          <w:sz w:val="28"/>
          <w:szCs w:val="28"/>
        </w:rPr>
        <w:t xml:space="preserve">Анализ системы расселения на территории сельского поселения   приведен </w:t>
      </w:r>
      <w:r w:rsidRPr="00F4700B">
        <w:rPr>
          <w:b/>
          <w:sz w:val="28"/>
          <w:szCs w:val="28"/>
        </w:rPr>
        <w:t>в таблице</w:t>
      </w:r>
      <w:r w:rsidRPr="006330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диаграмме 1;                                                 диаграмма 1</w:t>
      </w:r>
    </w:p>
    <w:p w:rsidR="00B25689" w:rsidRDefault="00B25689" w:rsidP="00B25689">
      <w:pPr>
        <w:pStyle w:val="a0"/>
        <w:spacing w:before="1" w:line="276" w:lineRule="auto"/>
        <w:ind w:left="252" w:right="2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25689" w:rsidRPr="004E6609" w:rsidRDefault="00B25689" w:rsidP="00B25689">
      <w:pPr>
        <w:pStyle w:val="a0"/>
        <w:spacing w:before="1" w:line="276" w:lineRule="auto"/>
        <w:ind w:left="252" w:right="224" w:firstLine="708"/>
        <w:jc w:val="both"/>
        <w:rPr>
          <w:sz w:val="28"/>
          <w:szCs w:val="28"/>
        </w:rPr>
      </w:pPr>
      <w:r w:rsidRPr="004E6609">
        <w:rPr>
          <w:sz w:val="28"/>
          <w:szCs w:val="28"/>
        </w:rPr>
        <w:t xml:space="preserve">Национальный состав населения сравнительно однороден. </w:t>
      </w:r>
      <w:proofErr w:type="gramStart"/>
      <w:r w:rsidRPr="004E6609">
        <w:rPr>
          <w:sz w:val="28"/>
          <w:szCs w:val="28"/>
        </w:rPr>
        <w:t xml:space="preserve">Большая часть приходится на долю русских (около 95 %), помимо встречаются такие национальности как украинцы, белорусы,  татары, вепсы и другие. </w:t>
      </w:r>
      <w:proofErr w:type="gramEnd"/>
    </w:p>
    <w:p w:rsidR="00B25689" w:rsidRPr="004E6609" w:rsidRDefault="00B25689" w:rsidP="00B25689">
      <w:pPr>
        <w:ind w:firstLine="720"/>
        <w:jc w:val="both"/>
        <w:rPr>
          <w:sz w:val="28"/>
          <w:szCs w:val="28"/>
        </w:rPr>
      </w:pPr>
      <w:r w:rsidRPr="004E6609">
        <w:rPr>
          <w:sz w:val="28"/>
          <w:szCs w:val="28"/>
        </w:rPr>
        <w:t xml:space="preserve">Территория административного центра поселения, деревни </w:t>
      </w:r>
      <w:proofErr w:type="spellStart"/>
      <w:r w:rsidRPr="004E6609">
        <w:rPr>
          <w:sz w:val="28"/>
          <w:szCs w:val="28"/>
        </w:rPr>
        <w:t>Вындин</w:t>
      </w:r>
      <w:proofErr w:type="spellEnd"/>
      <w:r w:rsidRPr="004E6609">
        <w:rPr>
          <w:sz w:val="28"/>
          <w:szCs w:val="28"/>
        </w:rPr>
        <w:t xml:space="preserve"> Остров  -  134 га, что составляет 0,04 % от  установленных административных границ  поселения  – 33 тыс.га.</w:t>
      </w:r>
    </w:p>
    <w:p w:rsidR="00B25689" w:rsidRPr="004E6609" w:rsidRDefault="00B25689" w:rsidP="00B25689">
      <w:pPr>
        <w:pStyle w:val="Default"/>
        <w:jc w:val="both"/>
        <w:rPr>
          <w:sz w:val="23"/>
          <w:szCs w:val="23"/>
        </w:rPr>
      </w:pPr>
      <w:r w:rsidRPr="004E6609">
        <w:rPr>
          <w:sz w:val="23"/>
          <w:szCs w:val="23"/>
        </w:rPr>
        <w:t xml:space="preserve"> </w:t>
      </w:r>
    </w:p>
    <w:p w:rsidR="00B25689" w:rsidRDefault="00B25689" w:rsidP="00B25689">
      <w:pPr>
        <w:ind w:firstLine="720"/>
        <w:jc w:val="both"/>
        <w:rPr>
          <w:sz w:val="28"/>
          <w:szCs w:val="28"/>
        </w:rPr>
      </w:pPr>
      <w:r w:rsidRPr="004E6609">
        <w:rPr>
          <w:sz w:val="28"/>
          <w:szCs w:val="28"/>
        </w:rPr>
        <w:t xml:space="preserve"> Деревня </w:t>
      </w:r>
      <w:proofErr w:type="spellStart"/>
      <w:r w:rsidRPr="004E6609">
        <w:rPr>
          <w:sz w:val="28"/>
          <w:szCs w:val="28"/>
        </w:rPr>
        <w:t>Вындин</w:t>
      </w:r>
      <w:proofErr w:type="spellEnd"/>
      <w:r w:rsidRPr="004E6609">
        <w:rPr>
          <w:sz w:val="28"/>
          <w:szCs w:val="28"/>
        </w:rPr>
        <w:t xml:space="preserve"> Остров имеет сегодня всю инфраструктуру: природный газ, горячее и холодное водоснабжение, водоотведение.</w:t>
      </w:r>
    </w:p>
    <w:p w:rsidR="00B25689" w:rsidRDefault="00B25689" w:rsidP="00B25689">
      <w:pPr>
        <w:jc w:val="center"/>
        <w:rPr>
          <w:b/>
        </w:rPr>
      </w:pPr>
    </w:p>
    <w:p w:rsidR="00B25689" w:rsidRDefault="00B25689" w:rsidP="00B25689">
      <w:pPr>
        <w:jc w:val="center"/>
        <w:rPr>
          <w:b/>
        </w:rPr>
      </w:pPr>
    </w:p>
    <w:p w:rsidR="00B25689" w:rsidRPr="00B25689" w:rsidRDefault="00B25689" w:rsidP="00B25689">
      <w:pPr>
        <w:jc w:val="center"/>
        <w:rPr>
          <w:b/>
          <w:sz w:val="28"/>
          <w:szCs w:val="28"/>
        </w:rPr>
      </w:pPr>
    </w:p>
    <w:p w:rsidR="00B25689" w:rsidRPr="00B25689" w:rsidRDefault="00B25689" w:rsidP="00B25689">
      <w:pPr>
        <w:jc w:val="center"/>
        <w:rPr>
          <w:b/>
          <w:sz w:val="28"/>
          <w:szCs w:val="28"/>
        </w:rPr>
      </w:pPr>
      <w:r w:rsidRPr="00B25689">
        <w:rPr>
          <w:b/>
          <w:sz w:val="28"/>
          <w:szCs w:val="28"/>
        </w:rPr>
        <w:t xml:space="preserve">Современное использование территории </w:t>
      </w:r>
      <w:proofErr w:type="spellStart"/>
      <w:r w:rsidRPr="00B25689">
        <w:rPr>
          <w:b/>
          <w:bCs/>
          <w:color w:val="000000"/>
          <w:sz w:val="28"/>
          <w:szCs w:val="28"/>
        </w:rPr>
        <w:t>дер</w:t>
      </w:r>
      <w:proofErr w:type="gramStart"/>
      <w:r w:rsidRPr="00B25689">
        <w:rPr>
          <w:b/>
          <w:bCs/>
          <w:color w:val="000000"/>
          <w:sz w:val="28"/>
          <w:szCs w:val="28"/>
        </w:rPr>
        <w:t>.В</w:t>
      </w:r>
      <w:proofErr w:type="gramEnd"/>
      <w:r w:rsidRPr="00B25689">
        <w:rPr>
          <w:b/>
          <w:bCs/>
          <w:color w:val="000000"/>
          <w:sz w:val="28"/>
          <w:szCs w:val="28"/>
        </w:rPr>
        <w:t>ындин</w:t>
      </w:r>
      <w:proofErr w:type="spellEnd"/>
      <w:r w:rsidRPr="00B25689">
        <w:rPr>
          <w:b/>
          <w:bCs/>
          <w:color w:val="000000"/>
          <w:sz w:val="28"/>
          <w:szCs w:val="28"/>
        </w:rPr>
        <w:t xml:space="preserve"> Остров</w:t>
      </w:r>
    </w:p>
    <w:p w:rsidR="00B25689" w:rsidRPr="00B25689" w:rsidRDefault="00B25689" w:rsidP="00B25689">
      <w:pPr>
        <w:autoSpaceDE w:val="0"/>
        <w:autoSpaceDN w:val="0"/>
        <w:adjustRightInd w:val="0"/>
        <w:ind w:firstLine="680"/>
        <w:jc w:val="center"/>
        <w:rPr>
          <w:b/>
          <w:sz w:val="28"/>
          <w:szCs w:val="28"/>
        </w:rPr>
      </w:pPr>
      <w:r w:rsidRPr="00B25689">
        <w:rPr>
          <w:b/>
          <w:bCs/>
          <w:color w:val="000000"/>
          <w:sz w:val="28"/>
          <w:szCs w:val="28"/>
        </w:rPr>
        <w:t>Волховского муниципального образования</w:t>
      </w:r>
    </w:p>
    <w:p w:rsidR="00B25689" w:rsidRDefault="00B25689" w:rsidP="00B25689">
      <w:pPr>
        <w:tabs>
          <w:tab w:val="left" w:pos="8760"/>
        </w:tabs>
        <w:ind w:firstLine="720"/>
        <w:jc w:val="right"/>
      </w:pPr>
      <w:r>
        <w:t>Таблица 1</w:t>
      </w:r>
    </w:p>
    <w:tbl>
      <w:tblPr>
        <w:tblW w:w="0" w:type="auto"/>
        <w:jc w:val="center"/>
        <w:tblInd w:w="-4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72"/>
        <w:gridCol w:w="1418"/>
        <w:gridCol w:w="1275"/>
      </w:tblGrid>
      <w:tr w:rsidR="00B25689" w:rsidTr="0080589D">
        <w:trPr>
          <w:cantSplit/>
          <w:trHeight w:val="566"/>
          <w:jc w:val="center"/>
        </w:trPr>
        <w:tc>
          <w:tcPr>
            <w:tcW w:w="72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jc w:val="center"/>
              <w:rPr>
                <w:rFonts w:eastAsia="Calibri"/>
                <w:b/>
                <w:i/>
                <w:kern w:val="2"/>
              </w:rPr>
            </w:pPr>
            <w:r>
              <w:rPr>
                <w:b/>
                <w:i/>
              </w:rPr>
              <w:t>Население 1170 чел.</w:t>
            </w:r>
          </w:p>
          <w:p w:rsidR="00B25689" w:rsidRDefault="00B25689" w:rsidP="0080589D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Территории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proofErr w:type="spellStart"/>
            <w:r>
              <w:rPr>
                <w:b/>
                <w:bCs/>
                <w:color w:val="000000"/>
              </w:rPr>
              <w:t>дер</w:t>
            </w:r>
            <w:proofErr w:type="gramStart"/>
            <w:r>
              <w:rPr>
                <w:b/>
                <w:bCs/>
                <w:color w:val="000000"/>
              </w:rPr>
              <w:t>.В</w:t>
            </w:r>
            <w:proofErr w:type="gramEnd"/>
            <w:r>
              <w:rPr>
                <w:b/>
                <w:bCs/>
                <w:color w:val="000000"/>
              </w:rPr>
              <w:t>ындин</w:t>
            </w:r>
            <w:proofErr w:type="spellEnd"/>
            <w:r>
              <w:rPr>
                <w:b/>
                <w:bCs/>
                <w:color w:val="000000"/>
              </w:rPr>
              <w:t xml:space="preserve"> Остров</w:t>
            </w:r>
          </w:p>
        </w:tc>
      </w:tr>
      <w:tr w:rsidR="00B25689" w:rsidTr="0080589D">
        <w:trPr>
          <w:cantSplit/>
          <w:trHeight w:val="413"/>
          <w:jc w:val="center"/>
        </w:trPr>
        <w:tc>
          <w:tcPr>
            <w:tcW w:w="7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uppressAutoHyphens w:val="0"/>
              <w:rPr>
                <w:rFonts w:eastAsia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га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%</w:t>
            </w:r>
          </w:p>
        </w:tc>
      </w:tr>
      <w:tr w:rsidR="00B25689" w:rsidTr="0080589D">
        <w:trPr>
          <w:cantSplit/>
          <w:trHeight w:val="278"/>
          <w:jc w:val="center"/>
        </w:trPr>
        <w:tc>
          <w:tcPr>
            <w:tcW w:w="72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uppressAutoHyphens w:val="0"/>
              <w:rPr>
                <w:rFonts w:eastAsia="Calibri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 w:line="276" w:lineRule="auto"/>
              <w:ind w:firstLine="2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235,35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 w:line="276" w:lineRule="auto"/>
              <w:ind w:firstLine="20"/>
              <w:jc w:val="center"/>
              <w:rPr>
                <w:rFonts w:eastAsia="Calibri"/>
                <w:b/>
                <w:kern w:val="2"/>
              </w:rPr>
            </w:pPr>
            <w:r>
              <w:rPr>
                <w:b/>
              </w:rPr>
              <w:t>100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застройки индивидуальными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26,19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11,13</w:t>
            </w:r>
          </w:p>
        </w:tc>
      </w:tr>
      <w:tr w:rsidR="00B25689" w:rsidTr="0080589D">
        <w:trPr>
          <w:trHeight w:val="396"/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lastRenderedPageBreak/>
              <w:t>Зона застройки малоэтажными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2,73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1,16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 xml:space="preserve">Зона застройки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0,20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сельскохозяйственных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3,62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сельскохозяйственных угодий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1,64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садоводческих и дачных некоммерческих объединений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5,59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производственного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7,74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3,29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Коммунально-складская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0,49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инженерной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0,46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0,64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рекреационного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0,28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Общественно-деловая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1,69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bottom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объектов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</w:t>
            </w:r>
          </w:p>
        </w:tc>
      </w:tr>
      <w:tr w:rsidR="00B25689" w:rsidTr="0080589D">
        <w:trPr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Зона специального назначения, связанная с захоронением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0</w:t>
            </w:r>
          </w:p>
        </w:tc>
      </w:tr>
      <w:tr w:rsidR="00B25689" w:rsidTr="0080589D">
        <w:trPr>
          <w:trHeight w:val="258"/>
          <w:jc w:val="center"/>
        </w:trPr>
        <w:tc>
          <w:tcPr>
            <w:tcW w:w="7272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B25689" w:rsidRDefault="00B25689" w:rsidP="0080589D">
            <w:pPr>
              <w:spacing w:after="200"/>
              <w:jc w:val="both"/>
              <w:rPr>
                <w:rFonts w:eastAsia="Calibri"/>
                <w:kern w:val="2"/>
              </w:rPr>
            </w:pPr>
            <w:r>
              <w:t>ИТОГО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235,35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25689" w:rsidRDefault="00B25689" w:rsidP="0080589D">
            <w:pPr>
              <w:spacing w:after="200"/>
              <w:jc w:val="center"/>
              <w:rPr>
                <w:rFonts w:eastAsia="Calibri"/>
                <w:kern w:val="2"/>
              </w:rPr>
            </w:pPr>
            <w:r>
              <w:t>30,19</w:t>
            </w:r>
          </w:p>
        </w:tc>
      </w:tr>
    </w:tbl>
    <w:p w:rsidR="00B25689" w:rsidRDefault="00B25689" w:rsidP="00B25689">
      <w:pPr>
        <w:spacing w:line="240" w:lineRule="atLeast"/>
        <w:ind w:firstLine="709"/>
        <w:jc w:val="both"/>
        <w:rPr>
          <w:rFonts w:eastAsia="TimesNewRomanPSMT"/>
          <w:kern w:val="2"/>
        </w:rPr>
      </w:pPr>
    </w:p>
    <w:p w:rsidR="00B25689" w:rsidRDefault="00B25689" w:rsidP="00B25689">
      <w:pPr>
        <w:ind w:firstLine="720"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pageBreakBefore/>
        <w:jc w:val="both"/>
        <w:rPr>
          <w:color w:val="auto"/>
          <w:sz w:val="28"/>
          <w:szCs w:val="28"/>
        </w:rPr>
      </w:pPr>
      <w:r w:rsidRPr="0063306C">
        <w:rPr>
          <w:b/>
          <w:bCs/>
          <w:sz w:val="28"/>
          <w:szCs w:val="28"/>
        </w:rPr>
        <w:lastRenderedPageBreak/>
        <w:t>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поселения.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Сложившиеся условия функционирования и развития учреждений социальной сферы требуют проведения государственной политики, направленной на рациональное использование ограниченных инвестиционных ресурсов. Разработке инвестиционного плана должен предшествовать анализ экономической ситуации в отраслях социальной сферы и, прежде всего, анализ деятельности учреждений </w:t>
      </w:r>
      <w:r w:rsidRPr="0063306C">
        <w:rPr>
          <w:color w:val="auto"/>
          <w:sz w:val="28"/>
          <w:szCs w:val="28"/>
        </w:rPr>
        <w:t xml:space="preserve">социальной сферы. </w:t>
      </w:r>
    </w:p>
    <w:p w:rsidR="00B25689" w:rsidRPr="0063306C" w:rsidRDefault="00B25689" w:rsidP="00B256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63306C">
        <w:rPr>
          <w:color w:val="auto"/>
          <w:sz w:val="28"/>
          <w:szCs w:val="28"/>
        </w:rPr>
        <w:t>на</w:t>
      </w:r>
      <w:proofErr w:type="gramEnd"/>
      <w:r w:rsidRPr="0063306C">
        <w:rPr>
          <w:color w:val="auto"/>
          <w:sz w:val="28"/>
          <w:szCs w:val="28"/>
        </w:rPr>
        <w:t xml:space="preserve">: </w:t>
      </w:r>
    </w:p>
    <w:p w:rsidR="00B25689" w:rsidRPr="0063306C" w:rsidRDefault="00B25689" w:rsidP="00B25689">
      <w:pPr>
        <w:pStyle w:val="Default"/>
        <w:spacing w:after="126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структурные изменения, происходящие в отраслях социальной сферы, включая ликвидацию избыточных площадей учреждений этой сферы; </w:t>
      </w:r>
    </w:p>
    <w:p w:rsidR="00B25689" w:rsidRPr="0063306C" w:rsidRDefault="00B25689" w:rsidP="00B25689">
      <w:pPr>
        <w:pStyle w:val="Default"/>
        <w:spacing w:after="126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</w:t>
      </w:r>
    </w:p>
    <w:p w:rsidR="00B25689" w:rsidRPr="0063306C" w:rsidRDefault="00B25689" w:rsidP="00B25689">
      <w:pPr>
        <w:pStyle w:val="Default"/>
        <w:spacing w:after="126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расширение, реконструкцию, техническое перевооружение действующих учреждений, работающих с перегрузкой; </w:t>
      </w:r>
    </w:p>
    <w:p w:rsidR="00B25689" w:rsidRPr="006D488E" w:rsidRDefault="00B25689" w:rsidP="00B25689">
      <w:pPr>
        <w:pStyle w:val="Default"/>
        <w:jc w:val="both"/>
        <w:rPr>
          <w:color w:val="auto"/>
          <w:sz w:val="28"/>
          <w:szCs w:val="28"/>
        </w:rPr>
      </w:pPr>
      <w:r w:rsidRPr="0063306C">
        <w:rPr>
          <w:color w:val="auto"/>
          <w:sz w:val="28"/>
          <w:szCs w:val="28"/>
        </w:rPr>
        <w:t xml:space="preserve"> 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</w:t>
      </w:r>
      <w:r>
        <w:rPr>
          <w:color w:val="auto"/>
          <w:sz w:val="28"/>
          <w:szCs w:val="28"/>
        </w:rPr>
        <w:t>и необходимости его ликвидации;</w:t>
      </w:r>
    </w:p>
    <w:p w:rsidR="00B25689" w:rsidRPr="0063306C" w:rsidRDefault="00B25689" w:rsidP="00B2568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3306C">
        <w:rPr>
          <w:sz w:val="28"/>
          <w:szCs w:val="28"/>
        </w:rPr>
        <w:t>Расчеты потребности субъект</w:t>
      </w:r>
      <w:r>
        <w:rPr>
          <w:sz w:val="28"/>
          <w:szCs w:val="28"/>
        </w:rPr>
        <w:t>а</w:t>
      </w:r>
      <w:r w:rsidRPr="0063306C">
        <w:rPr>
          <w:sz w:val="28"/>
          <w:szCs w:val="28"/>
        </w:rPr>
        <w:t xml:space="preserve"> Российской Федерации в объектах здравоохранения, образования и культуры должны осуществляться с учетом данных о мощности (пропускной способности) действующих учреждений в районе, социальных норм и нормативов, одобренных Распоряжением Правительства Российской Федерации от 3 июля 1996 года №1063-р, стандартов предоставления соответствующих социальных услуг, прогноза численности всего населения, в том числе детей, реструктуризации сети учреждений, а также природно-географических и социально-экономических</w:t>
      </w:r>
      <w:proofErr w:type="gramEnd"/>
      <w:r w:rsidRPr="0063306C">
        <w:rPr>
          <w:sz w:val="28"/>
          <w:szCs w:val="28"/>
        </w:rPr>
        <w:t xml:space="preserve"> особенностей регион</w:t>
      </w:r>
      <w:r>
        <w:rPr>
          <w:sz w:val="28"/>
          <w:szCs w:val="28"/>
        </w:rPr>
        <w:t>а</w:t>
      </w:r>
      <w:r w:rsidRPr="0063306C">
        <w:rPr>
          <w:sz w:val="28"/>
          <w:szCs w:val="28"/>
        </w:rPr>
        <w:t xml:space="preserve">. </w:t>
      </w: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учреждений. 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При определении потребности в учреждениях социальной сферы в сельской местности следует иметь в виду, что важнейшим фактором доступности социальных учреждений для населения является степень удаленности этих учреждений от мест проживания населения. </w:t>
      </w:r>
    </w:p>
    <w:p w:rsidR="00B25689" w:rsidRPr="0063306C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>Определение потребности в социальных объектах для сельского населения должно осуществляться также с учетом конкретных условий, влияющих на организацию социальных услуг населению в отдельных районах (плотность населения, состояние дорог, транспорта, климатические условия и т.д.)</w:t>
      </w:r>
    </w:p>
    <w:p w:rsidR="00B25689" w:rsidRPr="0063306C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lastRenderedPageBreak/>
        <w:t xml:space="preserve">Оценка и анализ уровня обеспеченности МО </w:t>
      </w:r>
      <w:r>
        <w:rPr>
          <w:sz w:val="28"/>
          <w:szCs w:val="28"/>
        </w:rPr>
        <w:t xml:space="preserve">Вындиноостровское сельское поселение применительно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63306C">
        <w:rPr>
          <w:sz w:val="28"/>
          <w:szCs w:val="28"/>
        </w:rPr>
        <w:t xml:space="preserve"> объектами социальной инфраструктуры осуществляется в три этапа: </w:t>
      </w:r>
    </w:p>
    <w:p w:rsidR="00B25689" w:rsidRDefault="00B25689" w:rsidP="00B25689">
      <w:pPr>
        <w:ind w:firstLine="720"/>
        <w:jc w:val="both"/>
        <w:rPr>
          <w:sz w:val="28"/>
          <w:szCs w:val="28"/>
        </w:rPr>
      </w:pPr>
      <w:r w:rsidRPr="0063306C">
        <w:rPr>
          <w:sz w:val="28"/>
          <w:szCs w:val="28"/>
        </w:rPr>
        <w:t>1. Анализ существующей ситуации в отраслях социальной сферы и, прежде всего, анализ деятельности учреждений социальной сферы их эффективности и достаточности для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>обеспечения минимальных нормативных потребностей населения по видам социальных услуг</w:t>
      </w:r>
      <w:r>
        <w:rPr>
          <w:sz w:val="28"/>
          <w:szCs w:val="28"/>
        </w:rPr>
        <w:t>;</w:t>
      </w:r>
    </w:p>
    <w:p w:rsidR="00B25689" w:rsidRPr="0063306C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2. </w:t>
      </w:r>
      <w:proofErr w:type="gramStart"/>
      <w:r w:rsidRPr="0063306C">
        <w:rPr>
          <w:sz w:val="28"/>
          <w:szCs w:val="28"/>
        </w:rPr>
        <w:t xml:space="preserve">Разработка и обоснование перечня мероприятий по проектированию, строительству, реконструкции объектов социальной инфраструктуры в соответствии с нормативными требованиями, которые предусмотрены государственными и муниципальными программами, стратегией социально-экономического развития </w:t>
      </w:r>
      <w:r>
        <w:rPr>
          <w:sz w:val="28"/>
          <w:szCs w:val="28"/>
        </w:rPr>
        <w:t xml:space="preserve">Волховского </w:t>
      </w:r>
      <w:r w:rsidRPr="0063306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63306C">
        <w:rPr>
          <w:sz w:val="28"/>
          <w:szCs w:val="28"/>
        </w:rPr>
        <w:t xml:space="preserve"> и планом мероприятий по реализации стратегии социально-экономического развития, планом и программой комплексного социально-экономического развития района,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</w:t>
      </w:r>
      <w:proofErr w:type="gramEnd"/>
      <w:r w:rsidRPr="0063306C">
        <w:rPr>
          <w:sz w:val="28"/>
          <w:szCs w:val="28"/>
        </w:rPr>
        <w:t xml:space="preserve"> инвестиционными программами и договорами, предусматривающими обязательства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застройщиков по завершению в установленные сроки мероприятий по проектированию, строительству, реконструкции объектов социальной инфраструктуры. </w:t>
      </w:r>
    </w:p>
    <w:p w:rsidR="00B25689" w:rsidRDefault="00B25689" w:rsidP="00B25689">
      <w:pPr>
        <w:ind w:firstLine="720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3. Разработка плана инвестиционной деятельности по развитию социальной инфраструктуры на территории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поселения.</w:t>
      </w:r>
    </w:p>
    <w:p w:rsidR="00B25689" w:rsidRDefault="00B25689" w:rsidP="00B25689">
      <w:pPr>
        <w:pStyle w:val="afa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D488E">
        <w:rPr>
          <w:rFonts w:ascii="Times New Roman" w:hAnsi="Times New Roman"/>
          <w:i w:val="0"/>
          <w:sz w:val="28"/>
          <w:szCs w:val="28"/>
          <w:lang w:val="ru-RU"/>
        </w:rPr>
        <w:t xml:space="preserve">Существующая сеть учреждений социального и культурно-бытового обслуживания населения </w:t>
      </w:r>
      <w:proofErr w:type="spellStart"/>
      <w:r w:rsidRPr="006D488E">
        <w:rPr>
          <w:rFonts w:ascii="Times New Roman" w:hAnsi="Times New Roman"/>
          <w:i w:val="0"/>
          <w:sz w:val="28"/>
          <w:szCs w:val="28"/>
          <w:lang w:val="ru-RU"/>
        </w:rPr>
        <w:t>Вындиноостровского</w:t>
      </w:r>
      <w:proofErr w:type="spellEnd"/>
      <w:r w:rsidRPr="006D488E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представлена административно-хозяйственными, учреждениями образования, культуры, здравоохранения, торговли, общественного питания, туризма. Современный уровень развития сферы социально-культурного обслуживания в ассортименте предоставляемых услуг обеспечивает полноценное удовлетворение потребностей населения. 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63306C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4</w:t>
      </w:r>
      <w:r w:rsidRPr="0063306C">
        <w:rPr>
          <w:sz w:val="28"/>
          <w:szCs w:val="28"/>
        </w:rPr>
        <w:t xml:space="preserve"> представлены показатели обеспеченности населения МО </w:t>
      </w:r>
      <w:r>
        <w:rPr>
          <w:sz w:val="28"/>
          <w:szCs w:val="28"/>
        </w:rPr>
        <w:t xml:space="preserve">Вындиноостровское сельское поселение </w:t>
      </w:r>
      <w:r w:rsidRPr="0063306C">
        <w:rPr>
          <w:sz w:val="28"/>
          <w:szCs w:val="28"/>
        </w:rPr>
        <w:t xml:space="preserve"> учреждениями социальной инфраструктуры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(по состоянию на 201</w:t>
      </w:r>
      <w:r>
        <w:rPr>
          <w:sz w:val="28"/>
          <w:szCs w:val="28"/>
        </w:rPr>
        <w:t>7</w:t>
      </w:r>
      <w:r w:rsidRPr="0063306C">
        <w:rPr>
          <w:sz w:val="28"/>
          <w:szCs w:val="28"/>
        </w:rPr>
        <w:t xml:space="preserve"> год). 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6D488E" w:rsidRDefault="00B25689" w:rsidP="00B25689">
      <w:pPr>
        <w:pStyle w:val="Default"/>
        <w:jc w:val="both"/>
        <w:rPr>
          <w:b/>
          <w:sz w:val="28"/>
          <w:szCs w:val="28"/>
        </w:rPr>
      </w:pPr>
      <w:r w:rsidRPr="006D488E">
        <w:rPr>
          <w:b/>
          <w:sz w:val="28"/>
          <w:szCs w:val="28"/>
        </w:rPr>
        <w:t xml:space="preserve">Обеспеченность населения МО Вындиноостровское сельское поселение учреждениями социальной инфраструктуры </w:t>
      </w:r>
    </w:p>
    <w:p w:rsidR="00B25689" w:rsidRPr="0063306C" w:rsidRDefault="00B25689" w:rsidP="00B25689">
      <w:pPr>
        <w:pStyle w:val="Default"/>
        <w:jc w:val="right"/>
        <w:rPr>
          <w:sz w:val="22"/>
          <w:szCs w:val="22"/>
        </w:rPr>
      </w:pPr>
      <w:r w:rsidRPr="0063306C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4</w:t>
      </w:r>
    </w:p>
    <w:p w:rsidR="00B25689" w:rsidRPr="0063306C" w:rsidRDefault="00B25689" w:rsidP="00B2568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2235"/>
      </w:tblGrid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 Наименование социального объекта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3D13A9">
              <w:rPr>
                <w:sz w:val="28"/>
                <w:szCs w:val="28"/>
              </w:rPr>
              <w:t xml:space="preserve">2017 год </w:t>
            </w:r>
          </w:p>
        </w:tc>
      </w:tr>
      <w:tr w:rsidR="00B25689" w:rsidRPr="003D13A9" w:rsidTr="0080589D">
        <w:trPr>
          <w:trHeight w:val="111"/>
        </w:trPr>
        <w:tc>
          <w:tcPr>
            <w:tcW w:w="8864" w:type="dxa"/>
            <w:gridSpan w:val="2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Здравоохранение </w:t>
            </w:r>
          </w:p>
        </w:tc>
      </w:tr>
      <w:tr w:rsidR="00B25689" w:rsidRPr="003D13A9" w:rsidTr="0080589D">
        <w:trPr>
          <w:trHeight w:val="27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Стационары всех типов с вспомогательными зданиями и сооружениями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>0%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100 %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Аптека при </w:t>
            </w:r>
            <w:proofErr w:type="spellStart"/>
            <w:r w:rsidRPr="003D13A9">
              <w:rPr>
                <w:sz w:val="28"/>
                <w:szCs w:val="28"/>
              </w:rPr>
              <w:t>ФАПе</w:t>
            </w:r>
            <w:proofErr w:type="spellEnd"/>
            <w:r w:rsidRPr="003D13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30% </w:t>
            </w:r>
          </w:p>
        </w:tc>
      </w:tr>
      <w:tr w:rsidR="00B25689" w:rsidRPr="003D13A9" w:rsidTr="0080589D">
        <w:trPr>
          <w:trHeight w:val="111"/>
        </w:trPr>
        <w:tc>
          <w:tcPr>
            <w:tcW w:w="8864" w:type="dxa"/>
            <w:gridSpan w:val="2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Образование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lastRenderedPageBreak/>
              <w:t xml:space="preserve">Дошкольные учреждения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100 %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Общеобразовательные учреждения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100%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</w:tc>
      </w:tr>
      <w:tr w:rsidR="00B25689" w:rsidRPr="003D13A9" w:rsidTr="0080589D">
        <w:trPr>
          <w:trHeight w:val="111"/>
        </w:trPr>
        <w:tc>
          <w:tcPr>
            <w:tcW w:w="8864" w:type="dxa"/>
            <w:gridSpan w:val="2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Культура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Библиотечное обслуживание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100 %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Учреждения </w:t>
            </w:r>
            <w:proofErr w:type="spellStart"/>
            <w:r w:rsidRPr="003D13A9">
              <w:rPr>
                <w:sz w:val="28"/>
                <w:szCs w:val="28"/>
              </w:rPr>
              <w:t>культурно-досугового</w:t>
            </w:r>
            <w:proofErr w:type="spellEnd"/>
            <w:r w:rsidRPr="003D13A9">
              <w:rPr>
                <w:sz w:val="28"/>
                <w:szCs w:val="28"/>
              </w:rPr>
              <w:t xml:space="preserve"> типа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>20%</w:t>
            </w:r>
          </w:p>
        </w:tc>
      </w:tr>
      <w:tr w:rsidR="00B25689" w:rsidRPr="003D13A9" w:rsidTr="0080589D">
        <w:trPr>
          <w:trHeight w:val="111"/>
        </w:trPr>
        <w:tc>
          <w:tcPr>
            <w:tcW w:w="8864" w:type="dxa"/>
            <w:gridSpan w:val="2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Физическая культура и массовый спорт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Спортивные залы общего пользования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D13A9">
              <w:rPr>
                <w:sz w:val="28"/>
                <w:szCs w:val="28"/>
              </w:rPr>
              <w:t xml:space="preserve"> %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Плавательные бассейны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0 % </w:t>
            </w:r>
          </w:p>
        </w:tc>
      </w:tr>
      <w:tr w:rsidR="00B25689" w:rsidRPr="003D13A9" w:rsidTr="0080589D">
        <w:trPr>
          <w:trHeight w:val="111"/>
        </w:trPr>
        <w:tc>
          <w:tcPr>
            <w:tcW w:w="6629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Плоскостные сооружения </w:t>
            </w:r>
          </w:p>
        </w:tc>
        <w:tc>
          <w:tcPr>
            <w:tcW w:w="2235" w:type="dxa"/>
          </w:tcPr>
          <w:p w:rsidR="00B25689" w:rsidRPr="003D13A9" w:rsidRDefault="00B25689" w:rsidP="0080589D">
            <w:pPr>
              <w:pStyle w:val="Default"/>
              <w:rPr>
                <w:sz w:val="28"/>
                <w:szCs w:val="28"/>
              </w:rPr>
            </w:pPr>
            <w:r w:rsidRPr="003D13A9">
              <w:rPr>
                <w:sz w:val="28"/>
                <w:szCs w:val="28"/>
              </w:rPr>
              <w:t xml:space="preserve">50 % </w:t>
            </w:r>
          </w:p>
        </w:tc>
      </w:tr>
    </w:tbl>
    <w:p w:rsidR="00B25689" w:rsidRPr="003D13A9" w:rsidRDefault="00B25689" w:rsidP="00B25689">
      <w:pPr>
        <w:ind w:firstLine="720"/>
        <w:jc w:val="both"/>
        <w:rPr>
          <w:sz w:val="28"/>
          <w:szCs w:val="28"/>
        </w:rPr>
      </w:pPr>
    </w:p>
    <w:p w:rsidR="00B25689" w:rsidRPr="006E19AA" w:rsidRDefault="00B25689" w:rsidP="00B25689">
      <w:pPr>
        <w:pStyle w:val="ac"/>
        <w:spacing w:before="0" w:after="0"/>
        <w:rPr>
          <w:b/>
          <w:sz w:val="28"/>
          <w:szCs w:val="28"/>
        </w:rPr>
      </w:pPr>
      <w:r w:rsidRPr="006E19AA">
        <w:rPr>
          <w:b/>
          <w:sz w:val="28"/>
          <w:szCs w:val="28"/>
        </w:rPr>
        <w:t>Культура</w:t>
      </w:r>
    </w:p>
    <w:p w:rsidR="00B25689" w:rsidRPr="006050BC" w:rsidRDefault="00B25689" w:rsidP="00B25689">
      <w:pPr>
        <w:pStyle w:val="ac"/>
        <w:spacing w:before="0" w:after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E19AA">
        <w:rPr>
          <w:sz w:val="28"/>
          <w:szCs w:val="28"/>
        </w:rPr>
        <w:t>Культурно-досуговые</w:t>
      </w:r>
      <w:proofErr w:type="spellEnd"/>
      <w:r w:rsidRPr="006E19AA">
        <w:rPr>
          <w:sz w:val="28"/>
          <w:szCs w:val="28"/>
        </w:rPr>
        <w:t xml:space="preserve"> услуги населению МО Вындиноостровское  сельское</w:t>
      </w:r>
      <w:r>
        <w:rPr>
          <w:sz w:val="28"/>
          <w:szCs w:val="28"/>
        </w:rPr>
        <w:t xml:space="preserve"> поселение» оказываются МБУКС «</w:t>
      </w:r>
      <w:r w:rsidRPr="006E19AA">
        <w:rPr>
          <w:sz w:val="28"/>
          <w:szCs w:val="28"/>
        </w:rPr>
        <w:t xml:space="preserve">Вындиноостровский Центр Досуга», </w:t>
      </w:r>
      <w:r w:rsidRPr="006E19AA">
        <w:rPr>
          <w:b/>
          <w:sz w:val="28"/>
          <w:szCs w:val="28"/>
        </w:rPr>
        <w:t>деятельность которого</w:t>
      </w:r>
      <w:r w:rsidRPr="006E19AA">
        <w:rPr>
          <w:sz w:val="28"/>
          <w:szCs w:val="28"/>
        </w:rPr>
        <w:t xml:space="preserve"> </w:t>
      </w:r>
      <w:r w:rsidRPr="006E19AA">
        <w:rPr>
          <w:rStyle w:val="FontStyle21"/>
          <w:b/>
        </w:rPr>
        <w:t xml:space="preserve"> </w:t>
      </w:r>
      <w:r w:rsidRPr="006E19AA">
        <w:rPr>
          <w:rStyle w:val="FontStyle15"/>
          <w:b/>
          <w:sz w:val="28"/>
          <w:szCs w:val="28"/>
        </w:rPr>
        <w:t xml:space="preserve">направлена на поддержку </w:t>
      </w:r>
      <w:r w:rsidRPr="006050BC">
        <w:rPr>
          <w:rStyle w:val="FontStyle15"/>
          <w:sz w:val="28"/>
          <w:szCs w:val="28"/>
        </w:rPr>
        <w:t xml:space="preserve">самодеятельного художественного творчества, выявление наиболее ярких, талантливых представителей самодеятельных коллективов, создание равного доступа </w:t>
      </w:r>
      <w:proofErr w:type="spellStart"/>
      <w:r w:rsidRPr="006050BC">
        <w:rPr>
          <w:rStyle w:val="FontStyle15"/>
          <w:sz w:val="28"/>
          <w:szCs w:val="28"/>
        </w:rPr>
        <w:t>культурно-досуговой</w:t>
      </w:r>
      <w:proofErr w:type="spellEnd"/>
      <w:r w:rsidRPr="006050BC">
        <w:rPr>
          <w:rStyle w:val="FontStyle15"/>
          <w:sz w:val="28"/>
          <w:szCs w:val="28"/>
        </w:rPr>
        <w:t xml:space="preserve"> деятельности для всех слоев населения в муниципальном образовании, повышение культурного уровня населения, организация праздников,</w:t>
      </w:r>
      <w:r w:rsidRPr="006050BC">
        <w:rPr>
          <w:sz w:val="28"/>
          <w:szCs w:val="28"/>
        </w:rPr>
        <w:t xml:space="preserve"> библиотечное обслуживание населения, занятие населения физической культурой и спортом. </w:t>
      </w:r>
      <w:proofErr w:type="gramEnd"/>
    </w:p>
    <w:p w:rsidR="00B25689" w:rsidRDefault="00B25689" w:rsidP="00B25689">
      <w:pPr>
        <w:pStyle w:val="Style13"/>
        <w:widowControl/>
        <w:tabs>
          <w:tab w:val="left" w:pos="485"/>
        </w:tabs>
        <w:spacing w:line="240" w:lineRule="auto"/>
        <w:ind w:firstLine="488"/>
        <w:jc w:val="both"/>
        <w:rPr>
          <w:rStyle w:val="FontStyle21"/>
          <w:sz w:val="28"/>
          <w:szCs w:val="28"/>
        </w:rPr>
      </w:pPr>
      <w:r w:rsidRPr="006E19AA">
        <w:rPr>
          <w:rStyle w:val="FontStyle21"/>
          <w:sz w:val="28"/>
          <w:szCs w:val="28"/>
        </w:rPr>
        <w:t xml:space="preserve">Учреждение составляют: Дом культуры и библиотека. </w:t>
      </w:r>
    </w:p>
    <w:p w:rsidR="00B25689" w:rsidRPr="00505DED" w:rsidRDefault="00B25689" w:rsidP="00B25689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597" w:type="dxa"/>
        <w:tblInd w:w="-708" w:type="dxa"/>
        <w:tblLayout w:type="fixed"/>
        <w:tblLook w:val="0000"/>
      </w:tblPr>
      <w:tblGrid>
        <w:gridCol w:w="1950"/>
        <w:gridCol w:w="2410"/>
        <w:gridCol w:w="1985"/>
        <w:gridCol w:w="2268"/>
        <w:gridCol w:w="1984"/>
      </w:tblGrid>
      <w:tr w:rsidR="00B25689" w:rsidTr="0080589D"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  <w:rPr>
                <w:b/>
              </w:rPr>
            </w:pPr>
            <w:r>
              <w:rPr>
                <w:b/>
              </w:rPr>
              <w:t xml:space="preserve">Вместимость учреждений (кол-во мест, книжный фонд в тыс. томов и </w:t>
            </w: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.д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</w:pPr>
            <w:r>
              <w:rPr>
                <w:b/>
              </w:rPr>
              <w:t>Характеристика строения учреждения</w:t>
            </w:r>
          </w:p>
        </w:tc>
      </w:tr>
      <w:tr w:rsidR="00B25689" w:rsidTr="0080589D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  <w:rPr>
                <w:b/>
              </w:rPr>
            </w:pPr>
            <w:r>
              <w:rPr>
                <w:b/>
              </w:rPr>
              <w:t>Здание: типовое, специальное, 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689" w:rsidRDefault="00B25689" w:rsidP="0080589D">
            <w:pPr>
              <w:jc w:val="both"/>
            </w:pPr>
            <w:r>
              <w:rPr>
                <w:b/>
              </w:rPr>
              <w:t>% износа</w:t>
            </w:r>
          </w:p>
        </w:tc>
      </w:tr>
      <w:tr w:rsidR="00B25689" w:rsidTr="0080589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Default="00B25689" w:rsidP="0080589D">
            <w:pPr>
              <w:jc w:val="both"/>
            </w:pPr>
            <w:r>
              <w:t>МБУКС «Вындиноостровский Центр Досуга»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Default="00B25689" w:rsidP="0080589D">
            <w:pPr>
              <w:jc w:val="both"/>
            </w:pPr>
            <w:r>
              <w:t xml:space="preserve">Д. </w:t>
            </w:r>
            <w:proofErr w:type="spellStart"/>
            <w:r>
              <w:t>Вындин</w:t>
            </w:r>
            <w:proofErr w:type="spellEnd"/>
            <w:r>
              <w:t xml:space="preserve"> Остров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Pr="00505DED" w:rsidRDefault="00B25689" w:rsidP="0080589D">
            <w:pPr>
              <w:jc w:val="both"/>
              <w:rPr>
                <w:highlight w:val="yellow"/>
              </w:rPr>
            </w:pPr>
            <w:r>
              <w:t>100</w:t>
            </w:r>
            <w:r w:rsidRPr="00DA515F">
              <w:t xml:space="preserve"> мест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Default="00B25689" w:rsidP="0080589D">
            <w:pPr>
              <w:jc w:val="both"/>
            </w:pPr>
            <w:r>
              <w:rPr>
                <w:sz w:val="22"/>
                <w:szCs w:val="22"/>
              </w:rPr>
              <w:t>приспособленное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89" w:rsidRPr="00505DED" w:rsidRDefault="00B25689" w:rsidP="0080589D">
            <w:pPr>
              <w:jc w:val="center"/>
              <w:rPr>
                <w:highlight w:val="yellow"/>
              </w:rPr>
            </w:pPr>
            <w:r w:rsidRPr="00C27CB3">
              <w:t>100 %</w:t>
            </w:r>
          </w:p>
        </w:tc>
      </w:tr>
      <w:tr w:rsidR="00B25689" w:rsidTr="0080589D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Default="00B25689" w:rsidP="0080589D">
            <w:pPr>
              <w:jc w:val="both"/>
            </w:pPr>
            <w:r>
              <w:t>библиотека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Default="00B25689" w:rsidP="0080589D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Default="00B25689" w:rsidP="0080589D">
            <w:pPr>
              <w:jc w:val="both"/>
            </w:pPr>
            <w:r>
              <w:t>11000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689" w:rsidRDefault="00B25689" w:rsidP="0080589D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689" w:rsidRPr="00C27CB3" w:rsidRDefault="00B25689" w:rsidP="0080589D">
            <w:pPr>
              <w:jc w:val="center"/>
            </w:pPr>
          </w:p>
        </w:tc>
      </w:tr>
    </w:tbl>
    <w:p w:rsidR="00B25689" w:rsidRDefault="00B25689" w:rsidP="00B25689">
      <w:pPr>
        <w:autoSpaceDE w:val="0"/>
        <w:ind w:firstLine="540"/>
        <w:jc w:val="both"/>
        <w:rPr>
          <w:sz w:val="28"/>
          <w:szCs w:val="28"/>
        </w:rPr>
      </w:pPr>
    </w:p>
    <w:p w:rsidR="00B25689" w:rsidRPr="00505DED" w:rsidRDefault="00B25689" w:rsidP="00B25689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 xml:space="preserve">В Доме культуры поселения созданы взрослые и детские коллективы, работают кружки для взрослых и детей различных направлений: танцевальные, музыкальные и т.д. </w:t>
      </w:r>
    </w:p>
    <w:p w:rsidR="00B25689" w:rsidRPr="00505DED" w:rsidRDefault="00B25689" w:rsidP="00B25689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проведение единых социальных действий.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 xml:space="preserve">Задача в </w:t>
      </w:r>
      <w:proofErr w:type="spellStart"/>
      <w:r w:rsidRPr="00505DED">
        <w:rPr>
          <w:sz w:val="28"/>
          <w:szCs w:val="28"/>
        </w:rPr>
        <w:t>культурно-досуговых</w:t>
      </w:r>
      <w:proofErr w:type="spellEnd"/>
      <w:r w:rsidRPr="00505DED">
        <w:rPr>
          <w:sz w:val="28"/>
          <w:szCs w:val="28"/>
        </w:rPr>
        <w:t xml:space="preserve"> учреждениях - вводить инновационные формы организации досуга населения и  увеличить процент охвата населения. 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b/>
          <w:sz w:val="28"/>
          <w:szCs w:val="28"/>
        </w:rPr>
      </w:pPr>
      <w:r w:rsidRPr="00505DED">
        <w:rPr>
          <w:sz w:val="28"/>
          <w:szCs w:val="28"/>
        </w:rPr>
        <w:t xml:space="preserve">Проведение этих мероприятий позволит увеличить обеспеченность населения </w:t>
      </w:r>
      <w:r>
        <w:rPr>
          <w:sz w:val="28"/>
          <w:szCs w:val="28"/>
        </w:rPr>
        <w:t>сельского</w:t>
      </w:r>
      <w:r w:rsidRPr="00505DED">
        <w:rPr>
          <w:sz w:val="28"/>
          <w:szCs w:val="28"/>
        </w:rPr>
        <w:t xml:space="preserve">  поселения   </w:t>
      </w:r>
      <w:proofErr w:type="spellStart"/>
      <w:r w:rsidRPr="00505DED">
        <w:rPr>
          <w:sz w:val="28"/>
          <w:szCs w:val="28"/>
        </w:rPr>
        <w:t>культурно-досуговыми</w:t>
      </w:r>
      <w:proofErr w:type="spellEnd"/>
      <w:r w:rsidRPr="00505DED">
        <w:rPr>
          <w:sz w:val="28"/>
          <w:szCs w:val="28"/>
        </w:rPr>
        <w:t xml:space="preserve">  услугами.</w:t>
      </w:r>
    </w:p>
    <w:p w:rsidR="00B25689" w:rsidRPr="006E19AA" w:rsidRDefault="00B25689" w:rsidP="00B25689">
      <w:pPr>
        <w:pStyle w:val="Style13"/>
        <w:widowControl/>
        <w:tabs>
          <w:tab w:val="left" w:pos="485"/>
        </w:tabs>
        <w:spacing w:line="240" w:lineRule="auto"/>
        <w:jc w:val="both"/>
        <w:rPr>
          <w:sz w:val="28"/>
          <w:szCs w:val="28"/>
        </w:rPr>
      </w:pPr>
      <w:r w:rsidRPr="006E19AA">
        <w:rPr>
          <w:rStyle w:val="FontStyle21"/>
          <w:sz w:val="28"/>
          <w:szCs w:val="28"/>
        </w:rPr>
        <w:lastRenderedPageBreak/>
        <w:t>В 2018 году в состав учреждения войдет физкультурно-оздоровительный комплекс (ФОК) построенный по государственной программе «Развитие физической культуры и спорта в Ленинградской области».</w:t>
      </w:r>
    </w:p>
    <w:p w:rsidR="00B25689" w:rsidRDefault="00B25689" w:rsidP="00B25689">
      <w:pPr>
        <w:pStyle w:val="ac"/>
        <w:spacing w:before="0" w:after="0"/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B25689" w:rsidRPr="006D488E" w:rsidRDefault="00B25689" w:rsidP="00B25689">
      <w:pPr>
        <w:ind w:firstLine="488"/>
        <w:jc w:val="both"/>
        <w:rPr>
          <w:rStyle w:val="FontStyle21"/>
          <w:sz w:val="28"/>
          <w:szCs w:val="28"/>
        </w:rPr>
      </w:pPr>
      <w:r w:rsidRPr="006D488E">
        <w:rPr>
          <w:rStyle w:val="FontStyle21"/>
          <w:sz w:val="28"/>
          <w:szCs w:val="28"/>
        </w:rPr>
        <w:t>В настоящее время бюджетное финансирование культуры значительно отстает от стремительно возрастающих под влиянием инфляции потребностей организаций культуры в финансовых средствах. Отсюда следуют такие проблемы как: недостаточная оснащенность, недостаточное внедрение информационных технологий. Необходима поддержка. Этими проблемами продиктована необходимость разработки и принятия настоящей Программы.</w:t>
      </w:r>
    </w:p>
    <w:p w:rsidR="00B25689" w:rsidRDefault="00B25689" w:rsidP="00B25689">
      <w:pPr>
        <w:pStyle w:val="ac"/>
        <w:spacing w:before="0"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Физическая культура и спорт</w:t>
      </w:r>
    </w:p>
    <w:p w:rsidR="00B25689" w:rsidRDefault="00B25689" w:rsidP="00B25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спорт как составляющая часть здорового образа жизни населения могут выступать как эффективное средство реабилитации и социальной адаптации, а так 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B25689" w:rsidRDefault="00B25689" w:rsidP="00B25689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муниципальном образовании для развития и повышения роли физической культуры и спорта, в формировании здорового образа жизни населения сельского поселения,   обеспеченность спортивными сооружениями всех групп населения сельского поселения составляет 100%.  </w:t>
      </w:r>
    </w:p>
    <w:p w:rsidR="00B25689" w:rsidRDefault="00B25689" w:rsidP="00B25689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 </w:t>
      </w:r>
    </w:p>
    <w:p w:rsidR="00B25689" w:rsidRDefault="00B25689" w:rsidP="00B25689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-достаточно  высокий уровень материальной базы для занятий спортом;</w:t>
      </w:r>
    </w:p>
    <w:p w:rsidR="00B25689" w:rsidRDefault="00B25689" w:rsidP="00B25689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имеются проблемы в недоступности качественной спортивной формы и спортивного инвентаря.</w:t>
      </w:r>
    </w:p>
    <w:p w:rsidR="00B25689" w:rsidRDefault="00B25689" w:rsidP="00B25689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спортивно-оздоровительную работу, проводимую в сельском поселении, отмечается недостаточная вовлечённость в систематические занятия физической культурой и спортом граждан. В связи, с чем необходимо увеличивать количество проводимых мероприятий среди лиц разных возрастных категорий и создать необходимые для занятий условия.</w:t>
      </w:r>
    </w:p>
    <w:p w:rsidR="00B25689" w:rsidRDefault="00B25689" w:rsidP="00B25689">
      <w:pPr>
        <w:pStyle w:val="a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носит комплексный характер и обеспечивает последовательность в реализации системы мер по решению вышеуказанных проблемных вопросов, направленных на обеспечение условий для развития на территории   поселения физической культуры и массового спорта, организации проведения физкультурно-оздоровительных и спортивных мероприятий поселения.</w:t>
      </w:r>
    </w:p>
    <w:p w:rsidR="00B25689" w:rsidRDefault="00B25689" w:rsidP="00B25689">
      <w:pPr>
        <w:pStyle w:val="ac"/>
        <w:spacing w:before="0" w:after="0"/>
        <w:ind w:firstLine="708"/>
        <w:rPr>
          <w:b/>
          <w:bCs/>
          <w:color w:val="000000"/>
          <w:sz w:val="26"/>
          <w:szCs w:val="26"/>
        </w:rPr>
      </w:pPr>
    </w:p>
    <w:p w:rsidR="00B25689" w:rsidRPr="00F4700B" w:rsidRDefault="00B25689" w:rsidP="00B25689">
      <w:pPr>
        <w:pStyle w:val="ac"/>
        <w:spacing w:before="0" w:after="0"/>
        <w:ind w:firstLine="708"/>
        <w:rPr>
          <w:sz w:val="28"/>
          <w:szCs w:val="28"/>
        </w:rPr>
      </w:pPr>
      <w:r w:rsidRPr="00F4700B">
        <w:rPr>
          <w:b/>
          <w:bCs/>
          <w:color w:val="000000"/>
          <w:sz w:val="28"/>
          <w:szCs w:val="28"/>
        </w:rPr>
        <w:t>Жилищный фонд</w:t>
      </w:r>
    </w:p>
    <w:p w:rsidR="00B25689" w:rsidRDefault="00B25689" w:rsidP="00B25689">
      <w:pPr>
        <w:ind w:firstLine="709"/>
        <w:jc w:val="both"/>
        <w:rPr>
          <w:color w:val="000000"/>
          <w:sz w:val="28"/>
          <w:szCs w:val="28"/>
        </w:rPr>
      </w:pPr>
    </w:p>
    <w:p w:rsidR="00B25689" w:rsidRDefault="00B25689" w:rsidP="00B256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Жилищный фонд </w:t>
      </w:r>
      <w:proofErr w:type="spellStart"/>
      <w:r>
        <w:rPr>
          <w:color w:val="000000"/>
          <w:sz w:val="28"/>
          <w:szCs w:val="28"/>
        </w:rPr>
        <w:t>Вындиноостровского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составляет  19 тысяч</w:t>
      </w:r>
      <w:r>
        <w:rPr>
          <w:sz w:val="28"/>
          <w:szCs w:val="28"/>
        </w:rPr>
        <w:t> 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общей площади.   Жилищная обеспеченность составляет 18  кв.м. на человека, что существенно ниже средних показателей по стране, которые </w:t>
      </w:r>
      <w:r>
        <w:rPr>
          <w:color w:val="000000"/>
          <w:sz w:val="28"/>
          <w:szCs w:val="28"/>
        </w:rPr>
        <w:lastRenderedPageBreak/>
        <w:t>составляют 21-22 кв.м. на человека.</w:t>
      </w:r>
      <w:r w:rsidRPr="006D4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многоквартирный жилой фонд  с горячим и холодным водоснабжением. </w:t>
      </w:r>
    </w:p>
    <w:p w:rsidR="00B25689" w:rsidRDefault="00B25689" w:rsidP="00B25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проблема по обеспечению жильем населения.  </w:t>
      </w:r>
    </w:p>
    <w:p w:rsidR="00B25689" w:rsidRPr="006D488E" w:rsidRDefault="00B25689" w:rsidP="00B25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муниципального образования    участвуют в различных программах по обеспечению жильем: «Жилье молодым семьям»,  «Социальное развитие  села», реализуется 105-ОЗ  </w:t>
      </w:r>
      <w:r>
        <w:rPr>
          <w:i/>
          <w:sz w:val="28"/>
          <w:szCs w:val="28"/>
        </w:rPr>
        <w:t xml:space="preserve">  «</w:t>
      </w:r>
      <w:r w:rsidRPr="006D488E">
        <w:rPr>
          <w:sz w:val="28"/>
          <w:szCs w:val="28"/>
        </w:rPr>
        <w:t xml:space="preserve">О бесплатном предоставлении  земельных участков для ИЖС в Ленинградской области», и т.д. </w:t>
      </w:r>
    </w:p>
    <w:p w:rsidR="00B25689" w:rsidRDefault="00B25689" w:rsidP="00B2568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 и комфортности проживания граждан. </w:t>
      </w:r>
    </w:p>
    <w:p w:rsidR="00B25689" w:rsidRDefault="00B25689" w:rsidP="00B25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 водоснабжение и  водоотведение, газификация.</w:t>
      </w:r>
    </w:p>
    <w:p w:rsidR="00B25689" w:rsidRDefault="00B25689" w:rsidP="00B25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B25689" w:rsidRPr="004D621B" w:rsidRDefault="00B25689" w:rsidP="00B25689">
      <w:pPr>
        <w:pStyle w:val="3"/>
        <w:numPr>
          <w:ilvl w:val="0"/>
          <w:numId w:val="0"/>
        </w:numPr>
        <w:rPr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</w:p>
    <w:p w:rsidR="00B25689" w:rsidRPr="00B908EC" w:rsidRDefault="00B25689" w:rsidP="00B25689">
      <w:pPr>
        <w:pStyle w:val="Default"/>
        <w:rPr>
          <w:b/>
          <w:sz w:val="28"/>
          <w:szCs w:val="28"/>
        </w:rPr>
      </w:pPr>
      <w:r w:rsidRPr="00B908EC">
        <w:rPr>
          <w:b/>
          <w:sz w:val="28"/>
          <w:szCs w:val="28"/>
        </w:rPr>
        <w:t>Здравоохранение</w:t>
      </w: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25689" w:rsidRPr="003D13A9" w:rsidRDefault="00B25689" w:rsidP="00B256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3A9">
        <w:rPr>
          <w:sz w:val="28"/>
          <w:szCs w:val="28"/>
        </w:rPr>
        <w:t xml:space="preserve"> Здравоохранение является одним из важнейших подразделений социальной инфраструктуры.</w:t>
      </w:r>
      <w:r>
        <w:rPr>
          <w:sz w:val="23"/>
          <w:szCs w:val="23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306C">
        <w:rPr>
          <w:sz w:val="28"/>
          <w:szCs w:val="28"/>
        </w:rPr>
        <w:t>бъект</w:t>
      </w:r>
      <w:r>
        <w:rPr>
          <w:sz w:val="28"/>
          <w:szCs w:val="28"/>
        </w:rPr>
        <w:t xml:space="preserve">ом </w:t>
      </w:r>
      <w:r w:rsidRPr="0063306C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3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МО Вындиноостровское сельское поселение является</w:t>
      </w:r>
      <w:r>
        <w:rPr>
          <w:color w:val="auto"/>
          <w:sz w:val="28"/>
          <w:szCs w:val="28"/>
        </w:rPr>
        <w:t xml:space="preserve"> современный фельдшерско-акушерский пункт</w:t>
      </w:r>
      <w:r w:rsidRPr="0063306C">
        <w:rPr>
          <w:color w:val="auto"/>
          <w:sz w:val="28"/>
          <w:szCs w:val="28"/>
        </w:rPr>
        <w:t xml:space="preserve"> (ФАП), </w:t>
      </w:r>
      <w:r>
        <w:rPr>
          <w:color w:val="auto"/>
          <w:sz w:val="28"/>
          <w:szCs w:val="28"/>
        </w:rPr>
        <w:t xml:space="preserve">в деревне </w:t>
      </w:r>
      <w:proofErr w:type="spellStart"/>
      <w:r>
        <w:rPr>
          <w:color w:val="auto"/>
          <w:sz w:val="28"/>
          <w:szCs w:val="28"/>
        </w:rPr>
        <w:t>Вындин</w:t>
      </w:r>
      <w:proofErr w:type="spellEnd"/>
      <w:r>
        <w:rPr>
          <w:color w:val="auto"/>
          <w:sz w:val="28"/>
          <w:szCs w:val="28"/>
        </w:rPr>
        <w:t xml:space="preserve"> Остров, построенный по государственной программе «Социальное развитие села».</w:t>
      </w:r>
      <w:r w:rsidRPr="003D13A9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25689" w:rsidRPr="004E6609" w:rsidRDefault="00B25689" w:rsidP="00B25689">
      <w:pPr>
        <w:pStyle w:val="afa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5436235</wp:posOffset>
            </wp:positionV>
            <wp:extent cx="3895725" cy="2600325"/>
            <wp:effectExtent l="19050" t="0" r="9525" b="0"/>
            <wp:wrapSquare wrapText="bothSides"/>
            <wp:docPr id="13" name="Рисунок 1" descr="D:\МОИ  РИСУНУИ-ФОТО\ФАП\SDC1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 РИСУНУИ-ФОТО\ФАП\SDC156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EF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871AD">
        <w:rPr>
          <w:rFonts w:ascii="Times New Roman" w:hAnsi="Times New Roman"/>
          <w:i w:val="0"/>
          <w:sz w:val="28"/>
          <w:szCs w:val="28"/>
          <w:lang w:val="ru-RU"/>
        </w:rPr>
        <w:t xml:space="preserve">В здании </w:t>
      </w:r>
      <w:proofErr w:type="spellStart"/>
      <w:r w:rsidRPr="000871AD">
        <w:rPr>
          <w:rFonts w:ascii="Times New Roman" w:hAnsi="Times New Roman"/>
          <w:i w:val="0"/>
          <w:sz w:val="28"/>
          <w:szCs w:val="28"/>
          <w:lang w:val="ru-RU"/>
        </w:rPr>
        <w:t>ФАПа</w:t>
      </w:r>
      <w:proofErr w:type="spellEnd"/>
      <w:r w:rsidRPr="000871AD">
        <w:rPr>
          <w:rFonts w:ascii="Times New Roman" w:hAnsi="Times New Roman"/>
          <w:i w:val="0"/>
          <w:sz w:val="28"/>
          <w:szCs w:val="28"/>
          <w:lang w:val="ru-RU"/>
        </w:rPr>
        <w:t xml:space="preserve"> по проекту имеются две квартиры со всеми удобствами для медицинского персонала. ФАП обслуживает 18 населенных пунктов.</w:t>
      </w:r>
      <w:r w:rsidRPr="000871AD">
        <w:rPr>
          <w:rFonts w:ascii="Times New Roman" w:hAnsi="Times New Roman"/>
          <w:i w:val="0"/>
          <w:sz w:val="23"/>
          <w:szCs w:val="23"/>
          <w:lang w:val="ru-RU"/>
        </w:rPr>
        <w:t xml:space="preserve"> </w:t>
      </w:r>
      <w:proofErr w:type="gramStart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(Прием ведется  </w:t>
      </w:r>
      <w:proofErr w:type="spellStart"/>
      <w:r w:rsidRPr="00C848CB">
        <w:rPr>
          <w:rFonts w:ascii="Times New Roman" w:hAnsi="Times New Roman"/>
          <w:i w:val="0"/>
          <w:sz w:val="28"/>
          <w:szCs w:val="28"/>
          <w:lang w:val="ru-RU"/>
        </w:rPr>
        <w:t>амбулаторно</w:t>
      </w:r>
      <w:proofErr w:type="spellEnd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 и на дому.</w:t>
      </w:r>
      <w:proofErr w:type="gramEnd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 МБУЗ </w:t>
      </w:r>
      <w:proofErr w:type="spellStart"/>
      <w:r w:rsidRPr="00C848CB">
        <w:rPr>
          <w:rFonts w:ascii="Times New Roman" w:hAnsi="Times New Roman"/>
          <w:i w:val="0"/>
          <w:sz w:val="28"/>
          <w:szCs w:val="28"/>
          <w:lang w:val="ru-RU"/>
        </w:rPr>
        <w:t>Волховская</w:t>
      </w:r>
      <w:proofErr w:type="spellEnd"/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 районная больница оказывает медицинскую помощь населению</w:t>
      </w:r>
      <w:r w:rsidRPr="00921956">
        <w:rPr>
          <w:rFonts w:ascii="Times New Roman" w:hAnsi="Times New Roman"/>
          <w:i w:val="0"/>
          <w:sz w:val="28"/>
          <w:szCs w:val="28"/>
          <w:lang w:val="ru-RU"/>
        </w:rPr>
        <w:t xml:space="preserve"> и ближайших населенных пунктов. </w:t>
      </w:r>
      <w:r w:rsidRPr="004E6609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Населению поселений, приближенных к райцентру, как правило, оказывают медицинскую помощь в медицинском учреждении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 Волхова</w:t>
      </w:r>
      <w:r w:rsidRPr="004E660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5689" w:rsidRPr="000871AD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871AD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В целом, обеспеченность постоянного населения МО  Вындиноостровское сельское поселение  медицинскими организациями является достаточной. </w:t>
      </w:r>
    </w:p>
    <w:p w:rsidR="00B25689" w:rsidRPr="00C848CB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8CB">
        <w:rPr>
          <w:rFonts w:ascii="Times New Roman" w:hAnsi="Times New Roman"/>
          <w:i w:val="0"/>
          <w:sz w:val="28"/>
          <w:szCs w:val="28"/>
          <w:lang w:val="ru-RU"/>
        </w:rPr>
        <w:t xml:space="preserve"> 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услуг.</w:t>
      </w:r>
    </w:p>
    <w:p w:rsidR="00B25689" w:rsidRPr="004D621B" w:rsidRDefault="00B25689" w:rsidP="00B25689">
      <w:pPr>
        <w:pStyle w:val="Default"/>
        <w:rPr>
          <w:sz w:val="28"/>
          <w:szCs w:val="28"/>
        </w:rPr>
      </w:pPr>
      <w:r w:rsidRPr="004D621B">
        <w:rPr>
          <w:i/>
          <w:sz w:val="28"/>
          <w:szCs w:val="28"/>
        </w:rPr>
        <w:t xml:space="preserve"> </w:t>
      </w:r>
      <w:r w:rsidRPr="004D621B">
        <w:rPr>
          <w:sz w:val="28"/>
          <w:szCs w:val="28"/>
        </w:rPr>
        <w:t xml:space="preserve">Основными задачами обеспечения устойчивого развития здравоохранения МО Вындиноостровское сельское поселение  на расчетную перспективу остаются: </w:t>
      </w:r>
    </w:p>
    <w:p w:rsidR="00B25689" w:rsidRPr="004D621B" w:rsidRDefault="00B25689" w:rsidP="00B25689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 xml:space="preserve">1. Предоставление населению качественной и своевременной медицинской помощи; </w:t>
      </w:r>
    </w:p>
    <w:p w:rsidR="00B25689" w:rsidRPr="004D621B" w:rsidRDefault="00B25689" w:rsidP="00B25689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>2. Преодоление дефицита материальных и финансовых сре</w:t>
      </w:r>
      <w:proofErr w:type="gramStart"/>
      <w:r w:rsidRPr="004D621B">
        <w:rPr>
          <w:sz w:val="28"/>
          <w:szCs w:val="28"/>
        </w:rPr>
        <w:t>дств в сф</w:t>
      </w:r>
      <w:proofErr w:type="gramEnd"/>
      <w:r w:rsidRPr="004D621B">
        <w:rPr>
          <w:sz w:val="28"/>
          <w:szCs w:val="28"/>
        </w:rPr>
        <w:t xml:space="preserve">ере здравоохранения; </w:t>
      </w:r>
    </w:p>
    <w:p w:rsidR="00B25689" w:rsidRPr="004D621B" w:rsidRDefault="00B25689" w:rsidP="00B25689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 xml:space="preserve">3. Повышение уровня укомплектованности медицинскими работниками и квалификации медицинских работников; </w:t>
      </w:r>
    </w:p>
    <w:p w:rsidR="00B25689" w:rsidRPr="004D621B" w:rsidRDefault="00B25689" w:rsidP="00B25689">
      <w:pPr>
        <w:pStyle w:val="Default"/>
        <w:rPr>
          <w:sz w:val="28"/>
          <w:szCs w:val="28"/>
        </w:rPr>
      </w:pPr>
      <w:r w:rsidRPr="004D621B">
        <w:rPr>
          <w:sz w:val="28"/>
          <w:szCs w:val="28"/>
        </w:rPr>
        <w:t xml:space="preserve">4. Кратное снижение показателей смертности; </w:t>
      </w:r>
    </w:p>
    <w:p w:rsidR="00B25689" w:rsidRPr="004D621B" w:rsidRDefault="00B25689" w:rsidP="00B25689">
      <w:pPr>
        <w:pStyle w:val="Default"/>
        <w:rPr>
          <w:i/>
          <w:sz w:val="28"/>
          <w:szCs w:val="28"/>
        </w:rPr>
      </w:pPr>
      <w:r w:rsidRPr="004D621B">
        <w:rPr>
          <w:sz w:val="28"/>
          <w:szCs w:val="28"/>
        </w:rPr>
        <w:t>5. Снижение высокого уровня заболеваемости социально-обусловленными болезнями.</w:t>
      </w:r>
    </w:p>
    <w:p w:rsidR="00B25689" w:rsidRDefault="00B25689" w:rsidP="00B25689">
      <w:pPr>
        <w:pStyle w:val="Default"/>
        <w:rPr>
          <w:b/>
          <w:bCs/>
          <w:sz w:val="28"/>
          <w:szCs w:val="28"/>
        </w:rPr>
      </w:pPr>
      <w:r w:rsidRPr="0063306C">
        <w:rPr>
          <w:b/>
          <w:bCs/>
          <w:sz w:val="28"/>
          <w:szCs w:val="28"/>
        </w:rPr>
        <w:t xml:space="preserve">Образование </w:t>
      </w:r>
    </w:p>
    <w:p w:rsidR="00B25689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0515E">
        <w:rPr>
          <w:rFonts w:ascii="Times New Roman" w:hAnsi="Times New Roman"/>
          <w:i w:val="0"/>
          <w:sz w:val="28"/>
          <w:szCs w:val="28"/>
          <w:lang w:val="ru-RU"/>
        </w:rPr>
        <w:t>Образование является одним из ключевых подразделений сферы услуг любого муниципального образования.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Полномочия в сфере образования относятся к муниципальному району.</w:t>
      </w:r>
      <w:r w:rsidRPr="0020515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B25689" w:rsidRPr="0020515E" w:rsidRDefault="00B25689" w:rsidP="00B25689">
      <w:pPr>
        <w:pStyle w:val="afa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051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Образовательная система МО Вындиноостровское сельское поселение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включает в себя </w:t>
      </w:r>
      <w:r w:rsidRPr="0020515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 специальном образовании. </w:t>
      </w:r>
      <w:r w:rsidRPr="0020515E">
        <w:rPr>
          <w:rFonts w:ascii="Times New Roman" w:hAnsi="Times New Roman"/>
          <w:i w:val="0"/>
          <w:sz w:val="28"/>
          <w:szCs w:val="28"/>
          <w:lang w:val="ru-RU"/>
        </w:rPr>
        <w:t>Основными её составляющими являются детские дошкольные учреждения,    общеобразовательные школы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25689" w:rsidRPr="00207085" w:rsidRDefault="00B25689" w:rsidP="00B25689">
      <w:pPr>
        <w:pStyle w:val="aa"/>
        <w:ind w:left="-426" w:firstLine="426"/>
        <w:jc w:val="both"/>
        <w:rPr>
          <w:b/>
          <w:i/>
          <w:iCs/>
          <w:color w:val="000000"/>
          <w:sz w:val="28"/>
          <w:szCs w:val="28"/>
        </w:rPr>
      </w:pPr>
      <w:r w:rsidRPr="00F4700B">
        <w:rPr>
          <w:sz w:val="28"/>
          <w:szCs w:val="28"/>
        </w:rPr>
        <w:t>Здания школы и детского сада в хорошем состоянии, соответствуют нормам. Имеют свои территории, на которых есть также вспомогательные здания, детская и спортивная площадки. Наполняемость школы –50%, детского сада</w:t>
      </w:r>
      <w:r>
        <w:rPr>
          <w:sz w:val="28"/>
          <w:szCs w:val="28"/>
        </w:rPr>
        <w:t xml:space="preserve"> – 65%</w:t>
      </w:r>
      <w:r w:rsidRPr="00A10C70">
        <w:rPr>
          <w:sz w:val="28"/>
          <w:szCs w:val="28"/>
        </w:rPr>
        <w:t>.</w:t>
      </w:r>
      <w:r w:rsidRPr="00505D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</w:t>
      </w:r>
      <w:r>
        <w:rPr>
          <w:b/>
          <w:bCs/>
          <w:i/>
          <w:iCs/>
          <w:color w:val="000000"/>
          <w:sz w:val="26"/>
          <w:szCs w:val="26"/>
        </w:rPr>
        <w:t>Характеристика учреждений образования приводится в таблице.</w:t>
      </w:r>
    </w:p>
    <w:tbl>
      <w:tblPr>
        <w:tblW w:w="1085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639"/>
        <w:gridCol w:w="915"/>
        <w:gridCol w:w="1140"/>
        <w:gridCol w:w="1320"/>
        <w:gridCol w:w="1275"/>
        <w:gridCol w:w="1508"/>
        <w:gridCol w:w="1636"/>
      </w:tblGrid>
      <w:tr w:rsidR="00B25689" w:rsidTr="0080589D">
        <w:tc>
          <w:tcPr>
            <w:tcW w:w="1418" w:type="dxa"/>
            <w:vMerge w:val="restart"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учреждения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15" w:type="dxa"/>
            <w:vMerge w:val="restart"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проектная мощность</w:t>
            </w:r>
          </w:p>
        </w:tc>
        <w:tc>
          <w:tcPr>
            <w:tcW w:w="1140" w:type="dxa"/>
            <w:vMerge w:val="restart"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Фактич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кол-во учащихся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Кол-во смен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дневных или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круглосу-точных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B25689" w:rsidRDefault="00B25689" w:rsidP="00805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3144" w:type="dxa"/>
            <w:gridSpan w:val="2"/>
            <w:shd w:val="clear" w:color="auto" w:fill="auto"/>
          </w:tcPr>
          <w:p w:rsidR="00B25689" w:rsidRDefault="00B25689" w:rsidP="00805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Характеристика строения учреждения</w:t>
            </w:r>
          </w:p>
        </w:tc>
      </w:tr>
      <w:tr w:rsidR="00B25689" w:rsidTr="0080589D">
        <w:tc>
          <w:tcPr>
            <w:tcW w:w="1418" w:type="dxa"/>
            <w:vMerge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25689" w:rsidRDefault="00B25689" w:rsidP="0080589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08" w:type="dxa"/>
            <w:shd w:val="clear" w:color="auto" w:fill="auto"/>
          </w:tcPr>
          <w:p w:rsidR="00B25689" w:rsidRDefault="00B25689" w:rsidP="00805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Здание: типовое, специальное,</w:t>
            </w:r>
          </w:p>
          <w:p w:rsidR="00B25689" w:rsidRDefault="00B25689" w:rsidP="0080589D">
            <w:pPr>
              <w:snapToGrid w:val="0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  <w:sz w:val="22"/>
                <w:szCs w:val="22"/>
              </w:rPr>
              <w:t>приспособлен-ное</w:t>
            </w:r>
            <w:proofErr w:type="spellEnd"/>
            <w:proofErr w:type="gramEnd"/>
          </w:p>
        </w:tc>
        <w:tc>
          <w:tcPr>
            <w:tcW w:w="1636" w:type="dxa"/>
            <w:shd w:val="clear" w:color="auto" w:fill="auto"/>
          </w:tcPr>
          <w:p w:rsidR="00B25689" w:rsidRDefault="00B25689" w:rsidP="0080589D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Год </w:t>
            </w:r>
          </w:p>
          <w:p w:rsidR="00B25689" w:rsidRDefault="00B25689" w:rsidP="0080589D">
            <w:pPr>
              <w:snapToGrid w:val="0"/>
            </w:pPr>
            <w:r>
              <w:rPr>
                <w:b/>
                <w:color w:val="000000"/>
                <w:sz w:val="22"/>
                <w:szCs w:val="22"/>
              </w:rPr>
              <w:t>постройки</w:t>
            </w:r>
          </w:p>
        </w:tc>
      </w:tr>
      <w:tr w:rsidR="00B25689" w:rsidTr="0080589D">
        <w:tc>
          <w:tcPr>
            <w:tcW w:w="1418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</w:pPr>
            <w:r>
              <w:t xml:space="preserve">МОБУ </w:t>
            </w:r>
            <w:proofErr w:type="spellStart"/>
            <w:r>
              <w:t>Гостинопольская</w:t>
            </w:r>
            <w:proofErr w:type="spellEnd"/>
            <w:r>
              <w:t xml:space="preserve"> школа</w:t>
            </w:r>
            <w:r w:rsidRPr="00475D9C">
              <w:t xml:space="preserve"> </w:t>
            </w:r>
            <w:r>
              <w:t>дошкольное отделение</w:t>
            </w:r>
          </w:p>
        </w:tc>
        <w:tc>
          <w:tcPr>
            <w:tcW w:w="1639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</w:pPr>
            <w:r>
              <w:t xml:space="preserve">д. </w:t>
            </w:r>
            <w:proofErr w:type="spellStart"/>
            <w:r>
              <w:t>Вындин</w:t>
            </w:r>
            <w:proofErr w:type="spellEnd"/>
            <w:r>
              <w:t xml:space="preserve"> Остров</w:t>
            </w:r>
          </w:p>
        </w:tc>
        <w:tc>
          <w:tcPr>
            <w:tcW w:w="915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</w:pPr>
            <w:r>
              <w:t>90</w:t>
            </w:r>
          </w:p>
        </w:tc>
        <w:tc>
          <w:tcPr>
            <w:tcW w:w="1140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20" w:type="dxa"/>
            <w:shd w:val="clear" w:color="auto" w:fill="auto"/>
          </w:tcPr>
          <w:p w:rsidR="00B25689" w:rsidRPr="00475D9C" w:rsidRDefault="00B25689" w:rsidP="0080589D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475D9C"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B25689" w:rsidRDefault="00B25689" w:rsidP="0080589D">
            <w:pPr>
              <w:snapToGrid w:val="0"/>
              <w:spacing w:line="360" w:lineRule="auto"/>
              <w:jc w:val="center"/>
            </w:pPr>
            <w:proofErr w:type="spellStart"/>
            <w:r w:rsidRPr="00475D9C">
              <w:t>муницип</w:t>
            </w:r>
            <w:proofErr w:type="spellEnd"/>
            <w:r w:rsidRPr="00475D9C">
              <w:t>.</w:t>
            </w:r>
          </w:p>
          <w:p w:rsidR="00B25689" w:rsidRPr="00475D9C" w:rsidRDefault="00B25689" w:rsidP="0080589D">
            <w:pPr>
              <w:snapToGrid w:val="0"/>
              <w:spacing w:line="360" w:lineRule="auto"/>
              <w:jc w:val="center"/>
            </w:pPr>
            <w:r>
              <w:t>бюджетное</w:t>
            </w:r>
          </w:p>
        </w:tc>
        <w:tc>
          <w:tcPr>
            <w:tcW w:w="1508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</w:pPr>
            <w:r w:rsidRPr="00475D9C">
              <w:t xml:space="preserve"> типовое</w:t>
            </w:r>
          </w:p>
        </w:tc>
        <w:tc>
          <w:tcPr>
            <w:tcW w:w="1636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</w:pPr>
            <w:r w:rsidRPr="00475D9C">
              <w:t>19</w:t>
            </w:r>
            <w:r>
              <w:t>83</w:t>
            </w:r>
          </w:p>
          <w:p w:rsidR="00B25689" w:rsidRPr="00475D9C" w:rsidRDefault="00B25689" w:rsidP="0080589D">
            <w:pPr>
              <w:pStyle w:val="af7"/>
              <w:snapToGrid w:val="0"/>
            </w:pPr>
          </w:p>
        </w:tc>
      </w:tr>
      <w:tr w:rsidR="00B25689" w:rsidTr="0080589D">
        <w:tc>
          <w:tcPr>
            <w:tcW w:w="1418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</w:pPr>
            <w:r>
              <w:t xml:space="preserve"> </w:t>
            </w:r>
            <w:r w:rsidRPr="00475D9C">
              <w:t xml:space="preserve"> </w:t>
            </w:r>
            <w:r>
              <w:t xml:space="preserve">МОБУ </w:t>
            </w:r>
            <w:proofErr w:type="spellStart"/>
            <w:r>
              <w:lastRenderedPageBreak/>
              <w:t>Гостинопо-льская</w:t>
            </w:r>
            <w:proofErr w:type="spellEnd"/>
            <w:r>
              <w:t xml:space="preserve"> школа</w:t>
            </w:r>
          </w:p>
        </w:tc>
        <w:tc>
          <w:tcPr>
            <w:tcW w:w="1639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</w:pPr>
            <w:r>
              <w:lastRenderedPageBreak/>
              <w:t xml:space="preserve">д. </w:t>
            </w:r>
            <w:proofErr w:type="spellStart"/>
            <w:r>
              <w:t>вындин</w:t>
            </w:r>
            <w:proofErr w:type="spellEnd"/>
            <w:r>
              <w:t xml:space="preserve"> </w:t>
            </w:r>
            <w:r>
              <w:lastRenderedPageBreak/>
              <w:t>остров</w:t>
            </w:r>
          </w:p>
          <w:p w:rsidR="00B25689" w:rsidRPr="00475D9C" w:rsidRDefault="00B25689" w:rsidP="0080589D">
            <w:pPr>
              <w:pStyle w:val="af7"/>
              <w:snapToGrid w:val="0"/>
            </w:pPr>
          </w:p>
        </w:tc>
        <w:tc>
          <w:tcPr>
            <w:tcW w:w="915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</w:pPr>
            <w:r>
              <w:lastRenderedPageBreak/>
              <w:t>168</w:t>
            </w:r>
          </w:p>
        </w:tc>
        <w:tc>
          <w:tcPr>
            <w:tcW w:w="1140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</w:pPr>
            <w:bookmarkStart w:id="0" w:name="_GoBack"/>
            <w:bookmarkEnd w:id="0"/>
            <w:r>
              <w:t>100</w:t>
            </w:r>
          </w:p>
        </w:tc>
        <w:tc>
          <w:tcPr>
            <w:tcW w:w="1320" w:type="dxa"/>
            <w:shd w:val="clear" w:color="auto" w:fill="auto"/>
          </w:tcPr>
          <w:p w:rsidR="00B25689" w:rsidRPr="00475D9C" w:rsidRDefault="00B25689" w:rsidP="0080589D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475D9C">
              <w:rPr>
                <w:color w:val="000000"/>
                <w:sz w:val="22"/>
                <w:szCs w:val="22"/>
              </w:rPr>
              <w:t>1 смена</w:t>
            </w:r>
          </w:p>
        </w:tc>
        <w:tc>
          <w:tcPr>
            <w:tcW w:w="1275" w:type="dxa"/>
            <w:shd w:val="clear" w:color="auto" w:fill="auto"/>
          </w:tcPr>
          <w:p w:rsidR="00B25689" w:rsidRDefault="00B25689" w:rsidP="0080589D">
            <w:pPr>
              <w:snapToGrid w:val="0"/>
              <w:spacing w:line="360" w:lineRule="auto"/>
              <w:jc w:val="center"/>
            </w:pPr>
            <w:proofErr w:type="spellStart"/>
            <w:r w:rsidRPr="00475D9C">
              <w:t>муницип</w:t>
            </w:r>
            <w:proofErr w:type="spellEnd"/>
            <w:r w:rsidRPr="00475D9C">
              <w:t>.</w:t>
            </w:r>
          </w:p>
          <w:p w:rsidR="00B25689" w:rsidRPr="00475D9C" w:rsidRDefault="00B25689" w:rsidP="0080589D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lastRenderedPageBreak/>
              <w:t>бюджетное</w:t>
            </w:r>
          </w:p>
        </w:tc>
        <w:tc>
          <w:tcPr>
            <w:tcW w:w="1508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</w:pPr>
            <w:r w:rsidRPr="00475D9C">
              <w:lastRenderedPageBreak/>
              <w:t>типовое</w:t>
            </w:r>
          </w:p>
        </w:tc>
        <w:tc>
          <w:tcPr>
            <w:tcW w:w="1636" w:type="dxa"/>
            <w:shd w:val="clear" w:color="auto" w:fill="auto"/>
          </w:tcPr>
          <w:p w:rsidR="00B25689" w:rsidRPr="00475D9C" w:rsidRDefault="00B25689" w:rsidP="0080589D">
            <w:pPr>
              <w:pStyle w:val="af7"/>
              <w:snapToGrid w:val="0"/>
              <w:jc w:val="center"/>
            </w:pPr>
            <w:r w:rsidRPr="00475D9C">
              <w:t>19</w:t>
            </w:r>
            <w:r>
              <w:t>80</w:t>
            </w:r>
          </w:p>
          <w:p w:rsidR="00B25689" w:rsidRDefault="00B25689" w:rsidP="0080589D">
            <w:pPr>
              <w:pStyle w:val="af7"/>
              <w:snapToGrid w:val="0"/>
              <w:jc w:val="center"/>
            </w:pPr>
          </w:p>
          <w:p w:rsidR="00B25689" w:rsidRPr="00475D9C" w:rsidRDefault="00B25689" w:rsidP="0080589D">
            <w:pPr>
              <w:pStyle w:val="af7"/>
              <w:snapToGrid w:val="0"/>
              <w:jc w:val="center"/>
            </w:pPr>
          </w:p>
        </w:tc>
      </w:tr>
    </w:tbl>
    <w:p w:rsidR="00B25689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25689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B25689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07085">
        <w:rPr>
          <w:rFonts w:ascii="Times New Roman" w:hAnsi="Times New Roman"/>
          <w:i w:val="0"/>
          <w:sz w:val="28"/>
          <w:szCs w:val="28"/>
          <w:lang w:val="ru-RU"/>
        </w:rPr>
        <w:t xml:space="preserve">Суммарное количество мест в общеобразовательных учебных учреждениях – 325 , в то время как в общеобразовательных учреждениях обучается 150 человек. </w:t>
      </w:r>
    </w:p>
    <w:p w:rsidR="00B25689" w:rsidRPr="00A667FB" w:rsidRDefault="00B25689" w:rsidP="00B25689">
      <w:pPr>
        <w:pStyle w:val="Default"/>
        <w:pageBreakBefore/>
        <w:jc w:val="both"/>
        <w:rPr>
          <w:color w:val="auto"/>
          <w:sz w:val="28"/>
          <w:szCs w:val="28"/>
        </w:rPr>
      </w:pPr>
      <w:r w:rsidRPr="00207085">
        <w:rPr>
          <w:sz w:val="28"/>
          <w:szCs w:val="28"/>
        </w:rPr>
        <w:lastRenderedPageBreak/>
        <w:t>Ежегодно идет  увеличение общего количества учащихся, это вызвано ростом количества учащихся поступающих в первый класс. Общее число мест в детских дошкольных учреждениях 75 шт., в то время как число воспитанников – 50 человек. Таким образом, в  поселении на перспективу не будет наблюдаться проблема нехватки мест в детских дошкольных учреждениях. Решение вопроса по удовлетворению потребности населения в услугах общеобразовательного и дошкольного образования планируется решать за счет  капитального ремонта существующих общеобразовательных и дошкольных учреждений.</w:t>
      </w:r>
      <w:r w:rsidRPr="00207085">
        <w:rPr>
          <w:b/>
          <w:sz w:val="28"/>
          <w:szCs w:val="28"/>
        </w:rPr>
        <w:t xml:space="preserve"> </w:t>
      </w:r>
      <w:r w:rsidRPr="00505DED">
        <w:rPr>
          <w:b/>
          <w:sz w:val="28"/>
          <w:szCs w:val="28"/>
        </w:rPr>
        <w:t>Развитие отраслей социальной сферы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Прогнозом на 2018 год и на период до 203</w:t>
      </w:r>
      <w:r>
        <w:rPr>
          <w:sz w:val="28"/>
          <w:szCs w:val="28"/>
        </w:rPr>
        <w:t>4</w:t>
      </w:r>
      <w:r w:rsidRPr="00505DED">
        <w:rPr>
          <w:sz w:val="28"/>
          <w:szCs w:val="28"/>
        </w:rPr>
        <w:t xml:space="preserve"> года  определены следующие приоритеты социальной  инфраструктуры развития </w:t>
      </w:r>
      <w:r>
        <w:rPr>
          <w:sz w:val="28"/>
          <w:szCs w:val="28"/>
        </w:rPr>
        <w:t xml:space="preserve"> </w:t>
      </w:r>
      <w:r w:rsidRPr="00505DED">
        <w:rPr>
          <w:sz w:val="28"/>
          <w:szCs w:val="28"/>
        </w:rPr>
        <w:t xml:space="preserve"> поселения: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-повышение уровня жизни сельского населения, в т.ч. на основе развития социальной инфраструктуры;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-развитие жилищной сферы в поселении;</w:t>
      </w:r>
    </w:p>
    <w:p w:rsidR="00B25689" w:rsidRPr="00505DED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-создание условий для гармоничного развития подрастающего поколения в поселении;</w:t>
      </w:r>
    </w:p>
    <w:p w:rsidR="00B25689" w:rsidRPr="00F4700B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</w:t>
      </w:r>
      <w:r>
        <w:rPr>
          <w:sz w:val="28"/>
          <w:szCs w:val="28"/>
        </w:rPr>
        <w:t>сохранение культурного наследия</w:t>
      </w:r>
    </w:p>
    <w:p w:rsidR="00B25689" w:rsidRDefault="00B25689" w:rsidP="00B25689"/>
    <w:p w:rsidR="00B25689" w:rsidRPr="00CE6242" w:rsidRDefault="00B25689" w:rsidP="00B25689">
      <w:pPr>
        <w:rPr>
          <w:b/>
          <w:bCs/>
          <w:sz w:val="28"/>
          <w:szCs w:val="28"/>
        </w:rPr>
      </w:pPr>
      <w:r w:rsidRPr="00CE6242">
        <w:rPr>
          <w:b/>
          <w:bCs/>
          <w:sz w:val="28"/>
          <w:szCs w:val="28"/>
        </w:rPr>
        <w:t xml:space="preserve">2.3. Прогнозируемый спрос на услуги социальной инфраструктуры (в соответствии с прогнозом изменения численности и половозрастного состава населения) </w:t>
      </w:r>
      <w:r>
        <w:rPr>
          <w:b/>
          <w:bCs/>
          <w:sz w:val="28"/>
          <w:szCs w:val="28"/>
        </w:rPr>
        <w:t xml:space="preserve"> </w:t>
      </w:r>
    </w:p>
    <w:p w:rsidR="00B25689" w:rsidRPr="00CE6242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CE6242">
        <w:rPr>
          <w:sz w:val="28"/>
          <w:szCs w:val="28"/>
        </w:rPr>
        <w:t xml:space="preserve"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 </w:t>
      </w:r>
    </w:p>
    <w:p w:rsidR="00B25689" w:rsidRDefault="00B25689" w:rsidP="00B25689">
      <w:pPr>
        <w:jc w:val="both"/>
        <w:rPr>
          <w:sz w:val="28"/>
          <w:szCs w:val="28"/>
        </w:rPr>
      </w:pPr>
    </w:p>
    <w:p w:rsidR="00B25689" w:rsidRDefault="00B25689" w:rsidP="00B25689">
      <w:pPr>
        <w:jc w:val="both"/>
        <w:rPr>
          <w:sz w:val="28"/>
          <w:szCs w:val="28"/>
        </w:rPr>
      </w:pPr>
      <w:r w:rsidRPr="00CE6242">
        <w:rPr>
          <w:sz w:val="28"/>
          <w:szCs w:val="28"/>
        </w:rPr>
        <w:t xml:space="preserve">Общая численность постоянного населения </w:t>
      </w:r>
      <w:r>
        <w:rPr>
          <w:sz w:val="28"/>
          <w:szCs w:val="28"/>
        </w:rPr>
        <w:t xml:space="preserve"> </w:t>
      </w:r>
      <w:r w:rsidRPr="00CE6242">
        <w:rPr>
          <w:sz w:val="28"/>
          <w:szCs w:val="28"/>
        </w:rPr>
        <w:t xml:space="preserve"> на начало 2017 года составляла </w:t>
      </w:r>
      <w:r>
        <w:rPr>
          <w:sz w:val="28"/>
          <w:szCs w:val="28"/>
        </w:rPr>
        <w:t>1718</w:t>
      </w:r>
      <w:r w:rsidRPr="00CE6242">
        <w:rPr>
          <w:sz w:val="28"/>
          <w:szCs w:val="28"/>
        </w:rPr>
        <w:t xml:space="preserve"> человек</w:t>
      </w:r>
    </w:p>
    <w:p w:rsidR="00B25689" w:rsidRPr="00207085" w:rsidRDefault="00B25689" w:rsidP="00B25689">
      <w:pPr>
        <w:pStyle w:val="ac"/>
        <w:spacing w:before="0" w:after="0"/>
        <w:rPr>
          <w:sz w:val="28"/>
          <w:szCs w:val="28"/>
        </w:rPr>
      </w:pPr>
      <w:r w:rsidRPr="004E6609">
        <w:rPr>
          <w:sz w:val="28"/>
          <w:szCs w:val="28"/>
        </w:rPr>
        <w:t>Сравнительный демографический анализ в разрезе 5 лет (2012-2016год) приведен  в диаграмме 2.</w:t>
      </w:r>
    </w:p>
    <w:p w:rsidR="00B25689" w:rsidRPr="004E6609" w:rsidRDefault="00B25689" w:rsidP="00B25689">
      <w:pPr>
        <w:pStyle w:val="ac"/>
        <w:spacing w:before="0" w:after="0"/>
        <w:jc w:val="right"/>
        <w:rPr>
          <w:sz w:val="22"/>
          <w:szCs w:val="22"/>
        </w:rPr>
      </w:pPr>
      <w:r w:rsidRPr="004E6609">
        <w:rPr>
          <w:b/>
          <w:sz w:val="22"/>
          <w:szCs w:val="22"/>
        </w:rPr>
        <w:t>Диаграмма 2</w:t>
      </w:r>
    </w:p>
    <w:p w:rsidR="00B25689" w:rsidRDefault="00B25689" w:rsidP="00B25689">
      <w:pPr>
        <w:pStyle w:val="ac"/>
        <w:spacing w:before="0" w:after="0"/>
        <w:ind w:left="7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100965</wp:posOffset>
            </wp:positionV>
            <wp:extent cx="5924550" cy="1619250"/>
            <wp:effectExtent l="19050" t="0" r="19050" b="0"/>
            <wp:wrapNone/>
            <wp:docPr id="1" name="Содержимое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B25689" w:rsidRDefault="00B25689" w:rsidP="00B25689">
      <w:pPr>
        <w:pStyle w:val="ac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B25689" w:rsidRDefault="00B25689" w:rsidP="00B25689">
      <w:pPr>
        <w:pStyle w:val="ac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B25689" w:rsidRDefault="00B25689" w:rsidP="00B25689">
      <w:pPr>
        <w:pStyle w:val="ac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B25689" w:rsidRDefault="00B25689" w:rsidP="00B25689">
      <w:pPr>
        <w:pStyle w:val="ac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B25689" w:rsidRDefault="00B25689" w:rsidP="00B25689">
      <w:pPr>
        <w:pStyle w:val="ac"/>
        <w:spacing w:before="0" w:after="0"/>
        <w:ind w:left="720"/>
        <w:jc w:val="center"/>
        <w:rPr>
          <w:color w:val="000000"/>
          <w:sz w:val="28"/>
          <w:szCs w:val="28"/>
        </w:rPr>
      </w:pPr>
    </w:p>
    <w:p w:rsidR="00B25689" w:rsidRDefault="00B25689" w:rsidP="00B25689">
      <w:pPr>
        <w:pStyle w:val="ac"/>
        <w:spacing w:before="0" w:after="0"/>
        <w:rPr>
          <w:color w:val="000000"/>
          <w:sz w:val="28"/>
          <w:szCs w:val="28"/>
        </w:rPr>
      </w:pPr>
      <w:r w:rsidRPr="00134BA8">
        <w:rPr>
          <w:color w:val="000000"/>
          <w:sz w:val="28"/>
          <w:szCs w:val="28"/>
        </w:rPr>
        <w:t> </w:t>
      </w:r>
    </w:p>
    <w:p w:rsidR="00B25689" w:rsidRDefault="00B25689" w:rsidP="00B25689">
      <w:pPr>
        <w:pStyle w:val="afa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</w:p>
    <w:p w:rsidR="00B25689" w:rsidRPr="004E6609" w:rsidRDefault="00B25689" w:rsidP="00B25689">
      <w:pPr>
        <w:pStyle w:val="afa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lastRenderedPageBreak/>
        <w:t>У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>ровень смертности   остается  выше уровня рождаемости</w:t>
      </w:r>
      <w:r>
        <w:rPr>
          <w:rFonts w:ascii="Times New Roman" w:hAnsi="Times New Roman"/>
          <w:i w:val="0"/>
          <w:sz w:val="32"/>
          <w:szCs w:val="32"/>
          <w:lang w:val="ru-RU"/>
        </w:rPr>
        <w:t xml:space="preserve">. В </w:t>
      </w:r>
      <w:proofErr w:type="gramStart"/>
      <w:r>
        <w:rPr>
          <w:rFonts w:ascii="Times New Roman" w:hAnsi="Times New Roman"/>
          <w:i w:val="0"/>
          <w:sz w:val="32"/>
          <w:szCs w:val="32"/>
          <w:lang w:val="ru-RU"/>
        </w:rPr>
        <w:t>связи</w:t>
      </w:r>
      <w:proofErr w:type="gramEnd"/>
      <w:r>
        <w:rPr>
          <w:rFonts w:ascii="Times New Roman" w:hAnsi="Times New Roman"/>
          <w:i w:val="0"/>
          <w:sz w:val="32"/>
          <w:szCs w:val="32"/>
          <w:lang w:val="ru-RU"/>
        </w:rPr>
        <w:t xml:space="preserve"> с чем естественный прирост населения на протяжении последних 10 лет остается отрицательным.</w:t>
      </w:r>
    </w:p>
    <w:p w:rsidR="00B25689" w:rsidRPr="004E6609" w:rsidRDefault="00B25689" w:rsidP="00B25689">
      <w:pPr>
        <w:pStyle w:val="ac"/>
        <w:spacing w:before="0" w:after="0"/>
        <w:ind w:left="720"/>
        <w:jc w:val="right"/>
        <w:rPr>
          <w:color w:val="000000"/>
          <w:sz w:val="22"/>
          <w:szCs w:val="22"/>
        </w:rPr>
      </w:pPr>
      <w:r w:rsidRPr="004E6609">
        <w:rPr>
          <w:color w:val="000000"/>
          <w:sz w:val="22"/>
          <w:szCs w:val="22"/>
        </w:rPr>
        <w:t xml:space="preserve">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2365"/>
        <w:gridCol w:w="850"/>
        <w:gridCol w:w="992"/>
        <w:gridCol w:w="851"/>
        <w:gridCol w:w="1134"/>
        <w:gridCol w:w="992"/>
        <w:gridCol w:w="1134"/>
      </w:tblGrid>
      <w:tr w:rsidR="00B25689" w:rsidRPr="00666E13" w:rsidTr="0080589D">
        <w:trPr>
          <w:trHeight w:val="7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№№</w:t>
            </w:r>
          </w:p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666E13">
              <w:rPr>
                <w:lang w:eastAsia="en-US"/>
              </w:rPr>
              <w:t>п</w:t>
            </w:r>
            <w:proofErr w:type="spellEnd"/>
            <w:proofErr w:type="gramEnd"/>
            <w:r w:rsidRPr="00666E13">
              <w:rPr>
                <w:lang w:eastAsia="en-US"/>
              </w:rPr>
              <w:t>/</w:t>
            </w:r>
            <w:proofErr w:type="spellStart"/>
            <w:r w:rsidRPr="00666E13">
              <w:rPr>
                <w:lang w:eastAsia="en-US"/>
              </w:rPr>
              <w:t>п</w:t>
            </w:r>
            <w:proofErr w:type="spellEnd"/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</w:p>
          <w:p w:rsidR="00B25689" w:rsidRPr="004E6609" w:rsidRDefault="00B25689" w:rsidP="0080589D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Наименов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ание</w:t>
            </w: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</w:t>
            </w:r>
            <w:r w:rsidRPr="004E6609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ед.</w:t>
            </w:r>
          </w:p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proofErr w:type="spellStart"/>
            <w:r w:rsidRPr="00666E13">
              <w:rPr>
                <w:lang w:eastAsia="en-US"/>
              </w:rPr>
              <w:t>изм</w:t>
            </w:r>
            <w:proofErr w:type="spellEnd"/>
            <w:r w:rsidRPr="00666E13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</w:p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</w:p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</w:p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</w:p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</w:p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>201</w:t>
            </w:r>
            <w:r>
              <w:rPr>
                <w:lang w:eastAsia="en-US"/>
              </w:rPr>
              <w:t>6</w:t>
            </w:r>
          </w:p>
        </w:tc>
      </w:tr>
      <w:tr w:rsidR="00B25689" w:rsidRPr="00666E13" w:rsidTr="0080589D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 2   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Родилось,</w:t>
            </w:r>
          </w:p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18</w:t>
            </w:r>
          </w:p>
        </w:tc>
      </w:tr>
      <w:tr w:rsidR="00B25689" w:rsidRPr="00666E13" w:rsidTr="0080589D">
        <w:trPr>
          <w:trHeight w:val="6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lang w:eastAsia="en-US"/>
              </w:rPr>
            </w:pPr>
            <w:r w:rsidRPr="00666E13">
              <w:rPr>
                <w:lang w:eastAsia="en-US"/>
              </w:rPr>
              <w:t xml:space="preserve"> 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Умерло (чел)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89" w:rsidRPr="00666E13" w:rsidRDefault="00B25689" w:rsidP="0080589D">
            <w:pPr>
              <w:jc w:val="both"/>
              <w:rPr>
                <w:b/>
                <w:lang w:eastAsia="en-US"/>
              </w:rPr>
            </w:pPr>
            <w:r w:rsidRPr="00666E13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4</w:t>
            </w:r>
          </w:p>
        </w:tc>
      </w:tr>
    </w:tbl>
    <w:p w:rsidR="00B25689" w:rsidRDefault="00B25689" w:rsidP="00B25689">
      <w:pPr>
        <w:pStyle w:val="afa"/>
        <w:tabs>
          <w:tab w:val="left" w:pos="8445"/>
        </w:tabs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6E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5689" w:rsidRDefault="00B25689" w:rsidP="00B25689">
      <w:pPr>
        <w:pStyle w:val="afa"/>
        <w:tabs>
          <w:tab w:val="left" w:pos="8445"/>
        </w:tabs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25689" w:rsidRPr="004E6609" w:rsidRDefault="00B25689" w:rsidP="00B25689">
      <w:pPr>
        <w:pStyle w:val="afa"/>
        <w:tabs>
          <w:tab w:val="left" w:pos="8445"/>
        </w:tabs>
        <w:jc w:val="right"/>
        <w:rPr>
          <w:rFonts w:ascii="Times New Roman" w:hAnsi="Times New Roman"/>
          <w:b/>
          <w:bCs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Диаграмма 3</w:t>
      </w:r>
    </w:p>
    <w:p w:rsidR="00B25689" w:rsidRDefault="00B25689" w:rsidP="00B25689">
      <w:pPr>
        <w:pStyle w:val="afa"/>
        <w:rPr>
          <w:rFonts w:ascii="Times New Roman" w:hAnsi="Times New Roman"/>
          <w:i w:val="0"/>
          <w:sz w:val="32"/>
          <w:szCs w:val="32"/>
          <w:lang w:val="ru-RU"/>
        </w:rPr>
      </w:pPr>
    </w:p>
    <w:p w:rsidR="00B25689" w:rsidRPr="004E6609" w:rsidRDefault="00B25689" w:rsidP="00B25689">
      <w:pPr>
        <w:pStyle w:val="afa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134620</wp:posOffset>
            </wp:positionV>
            <wp:extent cx="2667000" cy="1533525"/>
            <wp:effectExtent l="19050" t="0" r="19050" b="0"/>
            <wp:wrapSquare wrapText="bothSides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ascii="Times New Roman" w:hAnsi="Times New Roman"/>
          <w:i w:val="0"/>
          <w:sz w:val="32"/>
          <w:szCs w:val="32"/>
          <w:lang w:val="ru-RU"/>
        </w:rPr>
        <w:t>П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>ричин</w:t>
      </w:r>
      <w:r>
        <w:rPr>
          <w:rFonts w:ascii="Times New Roman" w:hAnsi="Times New Roman"/>
          <w:i w:val="0"/>
          <w:sz w:val="32"/>
          <w:szCs w:val="32"/>
          <w:lang w:val="ru-RU"/>
        </w:rPr>
        <w:t>а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и возраст  смертности населения </w:t>
      </w:r>
      <w:r>
        <w:rPr>
          <w:rFonts w:ascii="Times New Roman" w:hAnsi="Times New Roman"/>
          <w:i w:val="0"/>
          <w:sz w:val="32"/>
          <w:szCs w:val="32"/>
          <w:lang w:val="ru-RU"/>
        </w:rPr>
        <w:t>приведен в диаграмме 3. В основном наблюдается</w:t>
      </w:r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возрастная смертность</w:t>
      </w:r>
      <w:proofErr w:type="gramStart"/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.</w:t>
      </w:r>
      <w:proofErr w:type="gramEnd"/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   </w:t>
      </w:r>
    </w:p>
    <w:p w:rsidR="00B25689" w:rsidRDefault="00B25689" w:rsidP="00B25689">
      <w:pPr>
        <w:pStyle w:val="afa"/>
        <w:rPr>
          <w:rFonts w:ascii="Times New Roman" w:hAnsi="Times New Roman"/>
          <w:i w:val="0"/>
          <w:sz w:val="32"/>
          <w:szCs w:val="32"/>
          <w:lang w:val="ru-RU"/>
        </w:rPr>
      </w:pPr>
      <w:r w:rsidRPr="004E6609"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</w:t>
      </w:r>
      <w:proofErr w:type="gramStart"/>
      <w:r w:rsidRPr="004E6609">
        <w:rPr>
          <w:rFonts w:ascii="Times New Roman" w:hAnsi="Times New Roman"/>
          <w:i w:val="0"/>
          <w:sz w:val="32"/>
          <w:szCs w:val="32"/>
          <w:lang w:val="ru-RU"/>
        </w:rPr>
        <w:t>По прежнему</w:t>
      </w:r>
      <w:proofErr w:type="gramEnd"/>
      <w:r w:rsidRPr="004E6609">
        <w:rPr>
          <w:rFonts w:ascii="Times New Roman" w:hAnsi="Times New Roman"/>
          <w:i w:val="0"/>
          <w:sz w:val="32"/>
          <w:szCs w:val="32"/>
          <w:lang w:val="ru-RU"/>
        </w:rPr>
        <w:t xml:space="preserve">: на первом месте- (смертность по причине сердечно </w:t>
      </w:r>
    </w:p>
    <w:p w:rsidR="00B25689" w:rsidRDefault="00B25689" w:rsidP="00B25689">
      <w:pPr>
        <w:pStyle w:val="afa"/>
        <w:rPr>
          <w:rFonts w:ascii="Times New Roman" w:hAnsi="Times New Roman"/>
          <w:i w:val="0"/>
          <w:sz w:val="32"/>
          <w:szCs w:val="32"/>
          <w:lang w:val="ru-RU"/>
        </w:rPr>
      </w:pPr>
      <w:r w:rsidRPr="004E6609">
        <w:rPr>
          <w:rFonts w:ascii="Times New Roman" w:hAnsi="Times New Roman"/>
          <w:i w:val="0"/>
          <w:sz w:val="32"/>
          <w:szCs w:val="32"/>
          <w:lang w:val="ru-RU"/>
        </w:rPr>
        <w:t>сосудистых  заболеваний);</w:t>
      </w:r>
    </w:p>
    <w:p w:rsidR="00B25689" w:rsidRPr="00505DED" w:rsidRDefault="00B25689" w:rsidP="00B25689">
      <w:pPr>
        <w:ind w:firstLine="72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 xml:space="preserve"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</w:t>
      </w:r>
      <w:r>
        <w:rPr>
          <w:sz w:val="28"/>
          <w:szCs w:val="28"/>
        </w:rPr>
        <w:t>Ленинградской</w:t>
      </w:r>
      <w:r w:rsidRPr="00505DED">
        <w:rPr>
          <w:sz w:val="28"/>
          <w:szCs w:val="28"/>
        </w:rPr>
        <w:t xml:space="preserve">  области.</w:t>
      </w:r>
    </w:p>
    <w:p w:rsidR="00B25689" w:rsidRPr="00505DED" w:rsidRDefault="00B25689" w:rsidP="00B25689">
      <w:pPr>
        <w:autoSpaceDE w:val="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505DED">
        <w:rPr>
          <w:sz w:val="28"/>
          <w:szCs w:val="28"/>
        </w:rPr>
        <w:t>самообеспечения</w:t>
      </w:r>
      <w:proofErr w:type="spellEnd"/>
      <w:r w:rsidRPr="00505DED">
        <w:rPr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505DED">
        <w:rPr>
          <w:sz w:val="28"/>
          <w:szCs w:val="28"/>
        </w:rPr>
        <w:t>сердечно-сосудистых</w:t>
      </w:r>
      <w:proofErr w:type="spellEnd"/>
      <w:proofErr w:type="gramEnd"/>
      <w:r w:rsidRPr="00505DED">
        <w:rPr>
          <w:sz w:val="28"/>
          <w:szCs w:val="28"/>
        </w:rPr>
        <w:t xml:space="preserve"> заболеваний, онкологии. На показатели рождаемости влияют следующие моменты:</w:t>
      </w:r>
    </w:p>
    <w:p w:rsidR="00B25689" w:rsidRPr="00505DED" w:rsidRDefault="00B25689" w:rsidP="00B25689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материальное благополучие;</w:t>
      </w:r>
    </w:p>
    <w:p w:rsidR="00B25689" w:rsidRPr="00505DED" w:rsidRDefault="00B25689" w:rsidP="00B25689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государственные выплаты за рождение второго ребенка;</w:t>
      </w:r>
    </w:p>
    <w:p w:rsidR="00B25689" w:rsidRPr="00505DED" w:rsidRDefault="00B25689" w:rsidP="00B25689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наличие собственного жилья;</w:t>
      </w:r>
    </w:p>
    <w:p w:rsidR="00B25689" w:rsidRPr="00505DED" w:rsidRDefault="00B25689" w:rsidP="00B25689">
      <w:pPr>
        <w:autoSpaceDE w:val="0"/>
        <w:ind w:firstLine="540"/>
        <w:jc w:val="both"/>
        <w:rPr>
          <w:sz w:val="28"/>
          <w:szCs w:val="28"/>
        </w:rPr>
      </w:pPr>
      <w:r w:rsidRPr="00505DED">
        <w:rPr>
          <w:sz w:val="28"/>
          <w:szCs w:val="28"/>
        </w:rPr>
        <w:t>- уверенность в будущем подрастающего поколения.</w:t>
      </w:r>
    </w:p>
    <w:p w:rsidR="00B25689" w:rsidRDefault="00B25689" w:rsidP="00B25689">
      <w:pPr>
        <w:pStyle w:val="ac"/>
        <w:spacing w:before="0" w:after="0"/>
        <w:rPr>
          <w:b/>
          <w:bCs/>
          <w:color w:val="000000"/>
          <w:sz w:val="28"/>
          <w:szCs w:val="28"/>
        </w:rPr>
      </w:pPr>
    </w:p>
    <w:p w:rsidR="00B25689" w:rsidRDefault="00B25689" w:rsidP="00B25689">
      <w:pPr>
        <w:pStyle w:val="ac"/>
        <w:spacing w:before="0" w:after="0"/>
        <w:rPr>
          <w:b/>
          <w:bCs/>
          <w:color w:val="000000"/>
          <w:sz w:val="28"/>
          <w:szCs w:val="28"/>
        </w:rPr>
      </w:pPr>
      <w:r w:rsidRPr="00134BA8">
        <w:rPr>
          <w:b/>
          <w:bCs/>
          <w:color w:val="000000"/>
          <w:sz w:val="28"/>
          <w:szCs w:val="28"/>
        </w:rPr>
        <w:t>Рынок труда</w:t>
      </w:r>
    </w:p>
    <w:p w:rsidR="00B25689" w:rsidRDefault="00530179" w:rsidP="00B25689">
      <w:pPr>
        <w:pStyle w:val="ac"/>
        <w:spacing w:before="0" w:after="0"/>
        <w:jc w:val="both"/>
        <w:rPr>
          <w:color w:val="000000"/>
          <w:sz w:val="28"/>
          <w:szCs w:val="28"/>
        </w:rPr>
      </w:pPr>
      <w:r w:rsidRPr="00530179">
        <w:pict>
          <v:group id="_x0000_s1026" editas="canvas" style="width:522pt;height:245.4pt;mso-position-horizontal-relative:char;mso-position-vertical-relative:line" coordorigin="540,180" coordsize="10440,49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;top:180;width:10440;height:4908" o:preferrelative="f">
              <v:fill o:detectmouseclick="t"/>
              <v:path o:extrusionok="t" o:connecttype="none"/>
            </v:shape>
            <v:shape id="_x0000_s1028" style="position:absolute;left:3126;top:2257;width:751;height:943" coordsize="487,611" path="m487,243hdc372,90,191,,,hal,611,487,243hdxe" fillcolor="fuchsia" strokeweight=".6pt">
              <v:path arrowok="t"/>
            </v:shape>
            <v:shape id="_x0000_s1029" style="position:absolute;left:3126;top:2632;width:873;height:568" coordsize="566,368" path="m566,139hdc546,89,520,42,487,hal,368,566,139hdxe" fillcolor="aqua" strokeweight=".6pt">
              <v:path arrowok="t"/>
            </v:shape>
            <v:shape id="_x0000_s1030" style="position:absolute;left:3126;top:2847;width:942;height:1226" coordsize="611,795" path="m228,795hdc459,702,611,478,611,229,611,150,595,72,566,hal,229,228,795hdxe" fillcolor="#f60" strokeweight=".6pt">
              <v:path arrowok="t"/>
            </v:shape>
            <v:shape id="_x0000_s1031" style="position:absolute;left:2184;top:2847;width:1294;height:1296" coordsize="839,840" path="m44,hdc15,72,,150,,228,,566,273,840,611,840v78,-1,156,-16,228,-45hal611,229,44,hdxe" fillcolor="lime" strokeweight=".6pt">
              <v:path arrowok="t"/>
            </v:shape>
            <v:shape id="_x0000_s1032" style="position:absolute;left:2252;top:2257;width:874;height:943" coordsize="567,611" path="m566,hdc317,,93,151,,382hal567,611,566,hdxe" fillcolor="#606" strokeweight=".6pt">
              <v:path arrowok="t"/>
            </v:shape>
            <v:rect id="_x0000_s1033" style="position:absolute;left:1440;top:720;width:7302;height:321" filled="f" stroked="f">
              <v:textbox style="mso-next-textbox:#_x0000_s1033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Состав населения МО Вындиноостровское сельское поселение</w:t>
                    </w:r>
                  </w:p>
                </w:txbxContent>
              </v:textbox>
            </v:rect>
            <v:shape id="_x0000_s1034" style="position:absolute;left:3539;top:2095;width:90;height:258" coordsize="58,167" path="m58,l21,,,167e" filled="f" strokeweight="0">
              <v:path arrowok="t"/>
            </v:shape>
            <v:shape id="_x0000_s1035" style="position:absolute;left:3942;top:2691;width:122;height:37" coordsize="79,24" path="m79,l42,,,24e" filled="f" strokeweight="0">
              <v:path arrowok="t"/>
            </v:shape>
            <v:rect id="_x0000_s1036" style="position:absolute;left:3655;top:1853;width:546;height:276;mso-wrap-style:none" filled="f" stroked="f">
              <v:textbox style="mso-next-textbox:#_x0000_s1036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дети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37" style="position:absolute;left:3698;top:2105;width:440;height:276;mso-wrap-style:none" filled="f" stroked="f">
              <v:textbox style="mso-next-textbox:#_x0000_s1037;mso-fit-shape-to-text:t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038" style="position:absolute;left:4090;top:2449;width:1161;height:276;mso-wrap-style:none" filled="f" stroked="f">
              <v:textbox style="mso-next-textbox:#_x0000_s1038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подростки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4449;top:2700;width:320;height:276;mso-wrap-style:none" filled="f" stroked="f">
              <v:textbox style="mso-next-textbox:#_x0000_s1039;mso-fit-shape-to-text:t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4%</w:t>
                    </w:r>
                  </w:p>
                </w:txbxContent>
              </v:textbox>
            </v:rect>
            <v:rect id="_x0000_s1040" style="position:absolute;left:4332;top:3317;width:1259;height:276;mso-wrap-style:none" filled="f" stroked="f">
              <v:textbox style="mso-next-textbox:#_x0000_s1040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молодежь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41" style="position:absolute;left:4045;top:3569;width:1927;height:276;mso-wrap-style:none" filled="f" stroked="f">
              <v:textbox style="mso-next-textbox:#_x0000_s1041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возрасте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18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до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4589;top:3820;width:657;height:276;mso-wrap-style:none" filled="f" stroked="f">
              <v:textbox style="mso-next-textbox:#_x0000_s1042;mso-fit-shape-to-text:t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30лет</w:t>
                    </w:r>
                  </w:p>
                </w:txbxContent>
              </v:textbox>
            </v:rect>
            <v:rect id="_x0000_s1043" style="position:absolute;left:4680;top:4072;width:440;height:276;mso-wrap-style:none" filled="f" stroked="f">
              <v:textbox style="mso-next-textbox:#_x0000_s1043;mso-fit-shape-to-text:t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044" style="position:absolute;left:1202;top:3941;width:1719;height:276;mso-wrap-style:none" filled="f" stroked="f">
              <v:textbox style="mso-next-textbox:#_x0000_s1044;mso-fit-shape-to-text:t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трудоспособное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1333;top:4192;width:1070;height:276;mso-wrap-style:none" filled="f" stroked="f">
              <v:textbox style="mso-next-textbox:#_x0000_s1045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население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602;top:4444;width:440;height:276;mso-wrap-style:none" filled="f" stroked="f">
              <v:textbox style="mso-next-textbox:#_x0000_s1046;mso-fit-shape-to-text:t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</w:rPr>
                      <w:t>62</w:t>
                    </w:r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47" style="position:absolute;left:1446;top:1858;width:1260;height:276;mso-wrap-style:none" filled="f" stroked="f">
              <v:textbox style="mso-next-textbox:#_x0000_s1047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пенсионеры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1796;top:2109;width:440;height:276;mso-wrap-style:none" filled="f" stroked="f">
              <v:textbox style="mso-next-textbox:#_x0000_s1048;mso-fit-shape-to-text:t" inset="0,0,0,0">
                <w:txbxContent>
                  <w:p w:rsidR="00B25689" w:rsidRDefault="00B25689" w:rsidP="00B25689">
                    <w:r>
                      <w:rPr>
                        <w:b/>
                        <w:bCs/>
                        <w:i/>
                        <w:iCs/>
                        <w:color w:val="000000"/>
                        <w:lang w:val="en-US"/>
                      </w:rPr>
                      <w:t>19%</w:t>
                    </w:r>
                  </w:p>
                </w:txbxContent>
              </v:textbox>
            </v:rect>
            <v:rect id="_x0000_s1049" style="position:absolute;left:6192;top:1620;width:4111;height:3060" strokeweight="0"/>
            <v:rect id="_x0000_s1050" style="position:absolute;left:6200;top:1956;width:128;height:129" fillcolor="fuchsia" strokeweight=".6pt"/>
            <v:rect id="_x0000_s1051" style="position:absolute;left:6379;top:1906;width:462;height:276;mso-wrap-style:none" filled="f" stroked="f">
              <v:textbox style="mso-next-textbox:#_x0000_s1051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дети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52" style="position:absolute;left:6200;top:2489;width:128;height:128" fillcolor="aqua" strokeweight=".6pt"/>
            <v:rect id="_x0000_s1053" style="position:absolute;left:6379;top:2438;width:1067;height:276;mso-wrap-style:none" filled="f" stroked="f">
              <v:textbox style="mso-next-textbox:#_x0000_s1053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подростки</w:t>
                    </w:r>
                    <w:proofErr w:type="spellEnd"/>
                    <w:proofErr w:type="gramEnd"/>
                  </w:p>
                </w:txbxContent>
              </v:textbox>
            </v:rect>
            <v:rect id="_x0000_s1054" style="position:absolute;left:6200;top:3020;width:128;height:128" fillcolor="#f60" strokeweight=".6pt"/>
            <v:rect id="_x0000_s1055" style="position:absolute;left:6379;top:2969;width:3009;height:276;mso-wrap-style:none" filled="f" stroked="f">
              <v:textbox style="mso-next-textbox:#_x0000_s1055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молодежь</w:t>
                    </w:r>
                    <w:proofErr w:type="spellEnd"/>
                    <w:proofErr w:type="gram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возрасте</w:t>
                    </w:r>
                    <w:proofErr w:type="spell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от</w:t>
                    </w:r>
                    <w:proofErr w:type="spellEnd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 xml:space="preserve"> 18 </w:t>
                    </w:r>
                    <w:proofErr w:type="spell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до</w:t>
                    </w:r>
                    <w:proofErr w:type="spellEnd"/>
                  </w:p>
                </w:txbxContent>
              </v:textbox>
            </v:rect>
            <v:rect id="_x0000_s1056" style="position:absolute;left:6379;top:3199;width:2369;height:552;mso-wrap-style:none" filled="f" stroked="f">
              <v:textbox style="mso-next-textbox:#_x0000_s1056;mso-fit-shape-to-text:t" inset="0,0,0,0">
                <w:txbxContent>
                  <w:p w:rsidR="00B25689" w:rsidRDefault="00B25689" w:rsidP="00B25689">
                    <w:pPr>
                      <w:rPr>
                        <w:bCs/>
                        <w:iCs/>
                        <w:color w:val="000000"/>
                      </w:rPr>
                    </w:pPr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30</w:t>
                    </w:r>
                    <w:r>
                      <w:rPr>
                        <w:bCs/>
                        <w:iCs/>
                        <w:color w:val="000000"/>
                      </w:rPr>
                      <w:t xml:space="preserve">   лет</w:t>
                    </w:r>
                  </w:p>
                  <w:p w:rsidR="00B25689" w:rsidRDefault="00B25689" w:rsidP="00B25689">
                    <w:r>
                      <w:t>Работающее население</w:t>
                    </w:r>
                  </w:p>
                </w:txbxContent>
              </v:textbox>
            </v:rect>
            <v:rect id="_x0000_s1057" style="position:absolute;left:6200;top:3552;width:128;height:128" fillcolor="lime" strokeweight=".6pt"/>
            <v:rect id="_x0000_s1058" style="position:absolute;left:6379;top:3501;width:109;height:276;mso-wrap-style:none" filled="f" stroked="f">
              <v:textbox style="mso-next-textbox:#_x0000_s1058;mso-fit-shape-to-text:t" inset="0,0,0,0">
                <w:txbxContent>
                  <w:p w:rsidR="00B25689" w:rsidRDefault="00B25689" w:rsidP="00B25689"/>
                </w:txbxContent>
              </v:textbox>
            </v:rect>
            <v:rect id="_x0000_s1059" style="position:absolute;left:6200;top:4083;width:128;height:128" fillcolor="#606" strokeweight=".6pt"/>
            <v:rect id="_x0000_s1060" style="position:absolute;left:6379;top:4032;width:1235;height:276;mso-wrap-style:none" filled="f" stroked="f">
              <v:textbox style="mso-next-textbox:#_x0000_s1060;mso-fit-shape-to-text:t" inset="0,0,0,0">
                <w:txbxContent>
                  <w:p w:rsidR="00B25689" w:rsidRDefault="00B25689" w:rsidP="00B25689">
                    <w:proofErr w:type="spellStart"/>
                    <w:proofErr w:type="gramStart"/>
                    <w:r>
                      <w:rPr>
                        <w:bCs/>
                        <w:iCs/>
                        <w:color w:val="000000"/>
                        <w:lang w:val="en-US"/>
                      </w:rPr>
                      <w:t>пенсионеры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B25689" w:rsidRPr="006D488E" w:rsidRDefault="00B25689" w:rsidP="00B25689">
      <w:pPr>
        <w:pStyle w:val="ac"/>
        <w:spacing w:before="0" w:after="0"/>
        <w:ind w:firstLine="708"/>
        <w:jc w:val="both"/>
        <w:rPr>
          <w:b/>
          <w:bCs/>
          <w:color w:val="000000"/>
          <w:sz w:val="28"/>
          <w:szCs w:val="28"/>
        </w:rPr>
      </w:pPr>
      <w:r w:rsidRPr="004E6609">
        <w:rPr>
          <w:color w:val="000000"/>
          <w:sz w:val="28"/>
          <w:szCs w:val="28"/>
        </w:rPr>
        <w:t xml:space="preserve">Доля численности населения в трудоспособном возрасте </w:t>
      </w:r>
      <w:proofErr w:type="gramStart"/>
      <w:r w:rsidRPr="004E6609">
        <w:rPr>
          <w:color w:val="000000"/>
          <w:sz w:val="28"/>
          <w:szCs w:val="28"/>
        </w:rPr>
        <w:t>от</w:t>
      </w:r>
      <w:proofErr w:type="gramEnd"/>
      <w:r w:rsidRPr="004E6609">
        <w:rPr>
          <w:color w:val="000000"/>
          <w:sz w:val="28"/>
          <w:szCs w:val="28"/>
        </w:rPr>
        <w:t xml:space="preserve"> общей составляет  61 процент.</w:t>
      </w:r>
    </w:p>
    <w:p w:rsidR="00B25689" w:rsidRPr="004E6609" w:rsidRDefault="00B25689" w:rsidP="00B25689">
      <w:pPr>
        <w:pStyle w:val="afa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E6609">
        <w:rPr>
          <w:rFonts w:ascii="Times New Roman" w:hAnsi="Times New Roman"/>
          <w:i w:val="0"/>
          <w:sz w:val="28"/>
          <w:szCs w:val="28"/>
          <w:lang w:val="ru-RU"/>
        </w:rPr>
        <w:t xml:space="preserve"> Уровень регистрируемой безработицы на 01.01.2017 г- 0,63 % </w:t>
      </w:r>
    </w:p>
    <w:p w:rsidR="00B25689" w:rsidRPr="00CE6242" w:rsidRDefault="00B25689" w:rsidP="00B25689">
      <w:pPr>
        <w:jc w:val="both"/>
        <w:rPr>
          <w:sz w:val="28"/>
          <w:szCs w:val="28"/>
        </w:rPr>
      </w:pPr>
      <w:r w:rsidRPr="006D488E">
        <w:rPr>
          <w:color w:val="000000"/>
          <w:sz w:val="28"/>
          <w:szCs w:val="28"/>
        </w:rPr>
        <w:t xml:space="preserve">Основная доля трудоспособного населения трудится на предприятиях </w:t>
      </w:r>
      <w:proofErr w:type="gramStart"/>
      <w:r w:rsidRPr="006D488E">
        <w:rPr>
          <w:color w:val="000000"/>
          <w:sz w:val="28"/>
          <w:szCs w:val="28"/>
        </w:rPr>
        <w:t>г</w:t>
      </w:r>
      <w:proofErr w:type="gramEnd"/>
      <w:r w:rsidRPr="006D488E">
        <w:rPr>
          <w:color w:val="000000"/>
          <w:sz w:val="28"/>
          <w:szCs w:val="28"/>
        </w:rPr>
        <w:t>. Волхова.</w:t>
      </w:r>
      <w:r w:rsidRPr="006D488E">
        <w:rPr>
          <w:sz w:val="28"/>
          <w:szCs w:val="28"/>
        </w:rPr>
        <w:t xml:space="preserve"> На предприятиях, в организациях и учреждениях на территории поселени</w:t>
      </w:r>
      <w:proofErr w:type="gramStart"/>
      <w:r w:rsidRPr="006D488E">
        <w:rPr>
          <w:sz w:val="28"/>
          <w:szCs w:val="28"/>
        </w:rPr>
        <w:t>я(</w:t>
      </w:r>
      <w:proofErr w:type="gramEnd"/>
      <w:r w:rsidRPr="006D488E">
        <w:rPr>
          <w:sz w:val="28"/>
          <w:szCs w:val="28"/>
        </w:rPr>
        <w:t>это в основном сфера обслуживания и бюджетная сфера ) трудится - 111  чел., что составляет   11   % от   трудоспособного населения</w:t>
      </w:r>
    </w:p>
    <w:p w:rsidR="00B25689" w:rsidRDefault="00B25689" w:rsidP="00B25689">
      <w:pPr>
        <w:jc w:val="center"/>
        <w:rPr>
          <w:b/>
          <w:sz w:val="28"/>
          <w:szCs w:val="28"/>
        </w:rPr>
      </w:pPr>
    </w:p>
    <w:p w:rsidR="00B25689" w:rsidRPr="00FC0F69" w:rsidRDefault="00B25689" w:rsidP="00B25689">
      <w:pPr>
        <w:jc w:val="center"/>
        <w:rPr>
          <w:b/>
          <w:sz w:val="28"/>
          <w:szCs w:val="28"/>
        </w:rPr>
      </w:pPr>
      <w:r w:rsidRPr="00FC0F69">
        <w:rPr>
          <w:b/>
          <w:sz w:val="28"/>
          <w:szCs w:val="28"/>
        </w:rPr>
        <w:t>Показатели демографического развития</w:t>
      </w:r>
    </w:p>
    <w:p w:rsidR="00B25689" w:rsidRDefault="00B25689" w:rsidP="00B25689">
      <w:pPr>
        <w:jc w:val="right"/>
      </w:pPr>
      <w:r w:rsidRPr="006D488E">
        <w:t>Таблица 3</w:t>
      </w:r>
    </w:p>
    <w:p w:rsidR="00B25689" w:rsidRDefault="00B25689" w:rsidP="00B25689">
      <w:pPr>
        <w:jc w:val="right"/>
      </w:pPr>
    </w:p>
    <w:p w:rsidR="00B25689" w:rsidRPr="006D488E" w:rsidRDefault="00B25689" w:rsidP="00B25689">
      <w:pPr>
        <w:jc w:val="right"/>
      </w:pPr>
    </w:p>
    <w:tbl>
      <w:tblPr>
        <w:tblW w:w="11158" w:type="dxa"/>
        <w:tblInd w:w="-1168" w:type="dxa"/>
        <w:tblLook w:val="04A0"/>
      </w:tblPr>
      <w:tblGrid>
        <w:gridCol w:w="5098"/>
        <w:gridCol w:w="1636"/>
        <w:gridCol w:w="876"/>
        <w:gridCol w:w="1336"/>
        <w:gridCol w:w="876"/>
        <w:gridCol w:w="1336"/>
      </w:tblGrid>
      <w:tr w:rsidR="00B25689" w:rsidRPr="006D488E" w:rsidTr="0080589D">
        <w:trPr>
          <w:trHeight w:val="518"/>
        </w:trPr>
        <w:tc>
          <w:tcPr>
            <w:tcW w:w="53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Наименование показателя</w:t>
            </w:r>
          </w:p>
        </w:tc>
        <w:tc>
          <w:tcPr>
            <w:tcW w:w="165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Единица измерения</w:t>
            </w:r>
          </w:p>
        </w:tc>
        <w:tc>
          <w:tcPr>
            <w:tcW w:w="20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На 1 января 2016 года</w:t>
            </w:r>
          </w:p>
        </w:tc>
        <w:tc>
          <w:tcPr>
            <w:tcW w:w="20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На 1 января 2017 года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в т.ч. сельское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в т.ч. сельское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pStyle w:val="afb"/>
              <w:numPr>
                <w:ilvl w:val="0"/>
                <w:numId w:val="14"/>
              </w:num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Численность постоянного населения – всего</w:t>
            </w: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1,7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в том числе:</w:t>
            </w:r>
          </w:p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моложе трудоспособного возраста</w:t>
            </w: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0,30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трудоспособного возраста</w:t>
            </w: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1,03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старше трудоспособного возраста</w:t>
            </w: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300" w:firstLine="72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тыс. 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0,40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pStyle w:val="afb"/>
              <w:numPr>
                <w:ilvl w:val="0"/>
                <w:numId w:val="14"/>
              </w:num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lastRenderedPageBreak/>
              <w:t xml:space="preserve">Число </w:t>
            </w:r>
            <w:proofErr w:type="gramStart"/>
            <w:r w:rsidRPr="00B25689">
              <w:rPr>
                <w:color w:val="333333"/>
                <w:lang w:eastAsia="ru-RU"/>
              </w:rPr>
              <w:t>родившихся</w:t>
            </w:r>
            <w:proofErr w:type="gramEnd"/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17,00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18,00</w:t>
            </w:r>
          </w:p>
        </w:tc>
      </w:tr>
      <w:tr w:rsidR="00B25689" w:rsidRPr="006D488E" w:rsidTr="0080589D">
        <w:trPr>
          <w:trHeight w:val="863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pStyle w:val="afb"/>
              <w:numPr>
                <w:ilvl w:val="0"/>
                <w:numId w:val="11"/>
              </w:num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Коэффициент рождаемости</w:t>
            </w: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чел. на 1000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9,70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9,77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10,40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10,40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 xml:space="preserve">4. Число </w:t>
            </w:r>
            <w:proofErr w:type="gramStart"/>
            <w:r w:rsidRPr="00B25689">
              <w:rPr>
                <w:color w:val="333333"/>
                <w:lang w:eastAsia="ru-RU"/>
              </w:rPr>
              <w:t>умерших</w:t>
            </w:r>
            <w:proofErr w:type="gramEnd"/>
            <w:r w:rsidRPr="00B25689">
              <w:rPr>
                <w:color w:val="333333"/>
                <w:lang w:eastAsia="ru-RU"/>
              </w:rPr>
              <w:t xml:space="preserve"> – всего</w:t>
            </w: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25,00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25,00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23,00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23,00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из них в возрасте 14-29 лет</w:t>
            </w:r>
          </w:p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</w:p>
          <w:p w:rsidR="00B25689" w:rsidRPr="00B25689" w:rsidRDefault="00B25689" w:rsidP="00785ED7">
            <w:pPr>
              <w:suppressAutoHyphens w:val="0"/>
              <w:ind w:firstLineChars="100" w:firstLine="24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1,00</w:t>
            </w:r>
          </w:p>
        </w:tc>
      </w:tr>
      <w:tr w:rsidR="00B25689" w:rsidRPr="006D488E" w:rsidTr="0080589D">
        <w:trPr>
          <w:trHeight w:val="863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5. Коэффициент смертности</w:t>
            </w: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чел. на 1000 населения</w:t>
            </w:r>
          </w:p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14,30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14,30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13,30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13,30</w:t>
            </w:r>
          </w:p>
        </w:tc>
      </w:tr>
      <w:tr w:rsidR="00B25689" w:rsidRPr="006D488E" w:rsidTr="0080589D">
        <w:trPr>
          <w:trHeight w:val="1875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6. Младенческая смертность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 xml:space="preserve">число </w:t>
            </w:r>
            <w:proofErr w:type="gramStart"/>
            <w:r w:rsidRPr="00B25689">
              <w:rPr>
                <w:color w:val="333333"/>
                <w:lang w:eastAsia="ru-RU"/>
              </w:rPr>
              <w:t>умерших</w:t>
            </w:r>
            <w:proofErr w:type="gramEnd"/>
            <w:r w:rsidRPr="00B25689">
              <w:rPr>
                <w:color w:val="333333"/>
                <w:lang w:eastAsia="ru-RU"/>
              </w:rPr>
              <w:t xml:space="preserve"> в возрасте до 1 года на 1000 родившихся живыми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 </w:t>
            </w:r>
          </w:p>
        </w:tc>
      </w:tr>
      <w:tr w:rsidR="00B25689" w:rsidRPr="006D488E" w:rsidTr="0080589D">
        <w:trPr>
          <w:trHeight w:val="863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 xml:space="preserve">7. Коэффициент </w:t>
            </w:r>
            <w:proofErr w:type="gramStart"/>
            <w:r w:rsidRPr="00B25689">
              <w:rPr>
                <w:color w:val="333333"/>
                <w:lang w:eastAsia="ru-RU"/>
              </w:rPr>
              <w:t>миграционного</w:t>
            </w:r>
            <w:proofErr w:type="gramEnd"/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br/>
              <w:t>прироста (убыли) населения</w:t>
            </w: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чел. на 1000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-14,80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-14,80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-2,30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-2,30</w:t>
            </w:r>
          </w:p>
        </w:tc>
      </w:tr>
      <w:tr w:rsidR="00B25689" w:rsidRPr="006D488E" w:rsidTr="0080589D">
        <w:trPr>
          <w:trHeight w:val="518"/>
        </w:trPr>
        <w:tc>
          <w:tcPr>
            <w:tcW w:w="535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8. Численность детей до 18 лет (включительно)</w:t>
            </w: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5689" w:rsidRPr="00B25689" w:rsidRDefault="00B25689" w:rsidP="0080589D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B25689">
              <w:rPr>
                <w:color w:val="333333"/>
                <w:lang w:eastAsia="ru-RU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312,00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312,00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302,00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5689" w:rsidRPr="00B25689" w:rsidRDefault="00B25689" w:rsidP="0080589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5689">
              <w:rPr>
                <w:color w:val="000000"/>
                <w:lang w:eastAsia="ru-RU"/>
              </w:rPr>
              <w:t>302,00</w:t>
            </w:r>
          </w:p>
        </w:tc>
      </w:tr>
    </w:tbl>
    <w:p w:rsidR="00B25689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FC0F69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FC0F69">
        <w:rPr>
          <w:sz w:val="28"/>
          <w:szCs w:val="28"/>
        </w:rPr>
        <w:t>Депрессивное состояние экономики поселения на протяжении более 20 лет постперестроечного периода в значительной степени повлияло на развитие демографических процессов (нестабильное функционирование градообразующ</w:t>
      </w:r>
      <w:r>
        <w:rPr>
          <w:sz w:val="28"/>
          <w:szCs w:val="28"/>
        </w:rPr>
        <w:t>его</w:t>
      </w:r>
      <w:r w:rsidRPr="00FC0F6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FC0F69">
        <w:rPr>
          <w:sz w:val="28"/>
          <w:szCs w:val="28"/>
        </w:rPr>
        <w:t xml:space="preserve">, </w:t>
      </w:r>
      <w:proofErr w:type="spellStart"/>
      <w:r w:rsidRPr="00FC0F69">
        <w:rPr>
          <w:sz w:val="28"/>
          <w:szCs w:val="28"/>
        </w:rPr>
        <w:t>монопрофильность</w:t>
      </w:r>
      <w:proofErr w:type="spellEnd"/>
      <w:r w:rsidRPr="00FC0F69">
        <w:rPr>
          <w:sz w:val="28"/>
          <w:szCs w:val="28"/>
        </w:rPr>
        <w:t xml:space="preserve"> экономики). Отрицательный естественный приро</w:t>
      </w:r>
      <w:proofErr w:type="gramStart"/>
      <w:r w:rsidRPr="00FC0F69">
        <w:rPr>
          <w:sz w:val="28"/>
          <w:szCs w:val="28"/>
        </w:rPr>
        <w:t>ст в кр</w:t>
      </w:r>
      <w:proofErr w:type="gramEnd"/>
      <w:r w:rsidRPr="00FC0F69">
        <w:rPr>
          <w:sz w:val="28"/>
          <w:szCs w:val="28"/>
        </w:rPr>
        <w:t xml:space="preserve">аткосрочном интервале характеризует тенденцию сокращения численности постоянного населения вследствие узкого производства, свойственного </w:t>
      </w:r>
      <w:proofErr w:type="spellStart"/>
      <w:r w:rsidRPr="00FC0F69">
        <w:rPr>
          <w:sz w:val="28"/>
          <w:szCs w:val="28"/>
        </w:rPr>
        <w:t>депопуляции</w:t>
      </w:r>
      <w:proofErr w:type="spellEnd"/>
      <w:r w:rsidRPr="00FC0F69">
        <w:rPr>
          <w:sz w:val="28"/>
          <w:szCs w:val="28"/>
        </w:rPr>
        <w:t xml:space="preserve">. </w:t>
      </w:r>
    </w:p>
    <w:p w:rsidR="00B25689" w:rsidRDefault="00B25689" w:rsidP="00B25689">
      <w:pPr>
        <w:pStyle w:val="Default"/>
        <w:rPr>
          <w:sz w:val="23"/>
          <w:szCs w:val="23"/>
        </w:rPr>
      </w:pPr>
      <w:r w:rsidRPr="00FC0F69">
        <w:rPr>
          <w:sz w:val="28"/>
          <w:szCs w:val="28"/>
        </w:rPr>
        <w:lastRenderedPageBreak/>
        <w:t xml:space="preserve">Основными причинами </w:t>
      </w:r>
      <w:proofErr w:type="spellStart"/>
      <w:r w:rsidRPr="00FC0F69">
        <w:rPr>
          <w:sz w:val="28"/>
          <w:szCs w:val="28"/>
        </w:rPr>
        <w:t>депопуляции</w:t>
      </w:r>
      <w:proofErr w:type="spellEnd"/>
      <w:r w:rsidRPr="00FC0F6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FC0F69">
        <w:rPr>
          <w:sz w:val="28"/>
          <w:szCs w:val="28"/>
        </w:rPr>
        <w:t xml:space="preserve"> являются естественная убыль населения, имеющая устойчивый и долговременный характер, а также отрицательное сальдо</w:t>
      </w:r>
      <w:r>
        <w:rPr>
          <w:sz w:val="28"/>
          <w:szCs w:val="28"/>
        </w:rPr>
        <w:t>.</w:t>
      </w:r>
      <w:r w:rsidRPr="00FC0F69">
        <w:rPr>
          <w:sz w:val="23"/>
          <w:szCs w:val="23"/>
        </w:rPr>
        <w:t xml:space="preserve"> </w:t>
      </w:r>
    </w:p>
    <w:p w:rsidR="00B25689" w:rsidRPr="00D51A5E" w:rsidRDefault="00B25689" w:rsidP="00B25689">
      <w:pPr>
        <w:pStyle w:val="Default"/>
        <w:jc w:val="both"/>
        <w:rPr>
          <w:sz w:val="28"/>
          <w:szCs w:val="28"/>
        </w:rPr>
      </w:pPr>
      <w:r w:rsidRPr="00D51A5E">
        <w:rPr>
          <w:sz w:val="28"/>
          <w:szCs w:val="28"/>
        </w:rPr>
        <w:t>При анализе возрастной структуры (рисунок 1) прослеживается минимальное преобладание группы населения в трудоспособном возрасте, она составляет около 60,9%, доля лиц старше трудоспособного возраста около 26 ,1%, что указывает на тенденцию старения населения и сокращения трудовых ресурсов</w:t>
      </w:r>
      <w:proofErr w:type="gramStart"/>
      <w:r w:rsidRPr="00D51A5E">
        <w:rPr>
          <w:sz w:val="28"/>
          <w:szCs w:val="28"/>
        </w:rPr>
        <w:t xml:space="preserve"> ,</w:t>
      </w:r>
      <w:proofErr w:type="gramEnd"/>
      <w:r w:rsidRPr="00D51A5E">
        <w:rPr>
          <w:sz w:val="28"/>
          <w:szCs w:val="28"/>
        </w:rPr>
        <w:t xml:space="preserve"> на молодое население (0-15 лет) приходится 13 %. При прогнозировании численности населения на перспективу, определяется три возможных варианта демографического развития: оптимистический, пессимистический и средний. </w:t>
      </w:r>
    </w:p>
    <w:p w:rsidR="00B25689" w:rsidRPr="0092633E" w:rsidRDefault="00B25689" w:rsidP="00B25689">
      <w:pPr>
        <w:pStyle w:val="Default"/>
        <w:jc w:val="both"/>
        <w:rPr>
          <w:sz w:val="28"/>
          <w:szCs w:val="28"/>
        </w:rPr>
      </w:pPr>
      <w:r w:rsidRPr="00D51A5E">
        <w:rPr>
          <w:sz w:val="28"/>
          <w:szCs w:val="28"/>
        </w:rPr>
        <w:t>Оптимистическое видение требует резкого роста экономики, благодаря которому в ближайшие годы произойдет значительный положительный миграционный прирост населения в трудоспособном возрасте, что привлечет положительные сдвиги в динамики естественного прироста. Пессимистический сценарий основывается на том, что Российская Федерация в течени</w:t>
      </w:r>
      <w:proofErr w:type="gramStart"/>
      <w:r w:rsidRPr="00D51A5E">
        <w:rPr>
          <w:sz w:val="28"/>
          <w:szCs w:val="28"/>
        </w:rPr>
        <w:t>и</w:t>
      </w:r>
      <w:proofErr w:type="gramEnd"/>
      <w:r w:rsidRPr="00D51A5E">
        <w:rPr>
          <w:sz w:val="28"/>
          <w:szCs w:val="28"/>
        </w:rPr>
        <w:t xml:space="preserve"> длительного периода не сможет выйти из кризисной ситуации, наращивание темпов экономического роста не прогнозируется, в перспективе продолжаться рост смертности, рождаемость останется на предельном уровне, ниже которого она опуститься не сможет</w:t>
      </w:r>
      <w:r>
        <w:rPr>
          <w:sz w:val="23"/>
          <w:szCs w:val="23"/>
        </w:rPr>
        <w:t xml:space="preserve"> .</w:t>
      </w:r>
      <w:r w:rsidRPr="0092633E">
        <w:rPr>
          <w:sz w:val="23"/>
          <w:szCs w:val="23"/>
        </w:rPr>
        <w:t xml:space="preserve"> </w:t>
      </w:r>
      <w:r w:rsidRPr="0092633E">
        <w:rPr>
          <w:sz w:val="28"/>
          <w:szCs w:val="28"/>
        </w:rPr>
        <w:t xml:space="preserve">Пессимистический сценарий основывается на том, что Российская Федерация в течении длительного периода не сможет выйти из кризисной ситуации, наращивание темпов экономического роста не прогнозируется, в перспективе продолжаться рост смертности, рождаемость останется на предельном уровне, ниже которого она опуститься не сможет. 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  <w:r w:rsidRPr="0092633E">
        <w:rPr>
          <w:sz w:val="28"/>
          <w:szCs w:val="28"/>
        </w:rPr>
        <w:t xml:space="preserve">Средний вариант базируется на постепенном экономическом росте, что позитивно отразится на естественном (сокращение смертности, при одновременном постепенном увеличении рождаемости) и миграционном приросте. Предполагается улучшение социально-экономического положения России, а также учитывает действие мер по снижению смертности и стимулированию рождаемости, в том числе реализацию дополнительных мер, проводимых на региональном уровне. Согласно прогнозу социально-экономического развития Российской Федерации до 2030 года, а также информационных данных статистического бюллетеня «Предположительная численность населения Российской Федерации до 2030 года» Федеральной службы государственной статистики (средний прогноз) средний коэффициент прироста населения составляет 1,127 %.  </w:t>
      </w:r>
    </w:p>
    <w:p w:rsidR="00B25689" w:rsidRDefault="00B25689" w:rsidP="00B25689">
      <w:pPr>
        <w:pStyle w:val="Default"/>
        <w:rPr>
          <w:sz w:val="23"/>
          <w:szCs w:val="23"/>
        </w:rPr>
      </w:pPr>
    </w:p>
    <w:p w:rsidR="00B25689" w:rsidRPr="008F3899" w:rsidRDefault="00B25689" w:rsidP="00B25689">
      <w:pPr>
        <w:pStyle w:val="Default"/>
        <w:rPr>
          <w:b/>
          <w:sz w:val="28"/>
          <w:szCs w:val="28"/>
        </w:rPr>
      </w:pPr>
      <w:r w:rsidRPr="008F3899">
        <w:rPr>
          <w:b/>
          <w:sz w:val="28"/>
          <w:szCs w:val="28"/>
        </w:rPr>
        <w:t xml:space="preserve">Прогнозируемые показатели динамики численности населения МО  </w:t>
      </w:r>
    </w:p>
    <w:tbl>
      <w:tblPr>
        <w:tblStyle w:val="afe"/>
        <w:tblW w:w="0" w:type="auto"/>
        <w:tblLook w:val="04A0"/>
      </w:tblPr>
      <w:tblGrid>
        <w:gridCol w:w="1561"/>
        <w:gridCol w:w="1143"/>
        <w:gridCol w:w="1144"/>
        <w:gridCol w:w="1144"/>
        <w:gridCol w:w="1144"/>
        <w:gridCol w:w="1145"/>
        <w:gridCol w:w="1145"/>
        <w:gridCol w:w="1145"/>
      </w:tblGrid>
      <w:tr w:rsidR="00B25689" w:rsidTr="0080589D">
        <w:tc>
          <w:tcPr>
            <w:tcW w:w="1561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Период </w:t>
            </w:r>
          </w:p>
        </w:tc>
        <w:tc>
          <w:tcPr>
            <w:tcW w:w="1143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</w:t>
            </w:r>
          </w:p>
        </w:tc>
        <w:tc>
          <w:tcPr>
            <w:tcW w:w="1144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</w:t>
            </w:r>
          </w:p>
        </w:tc>
        <w:tc>
          <w:tcPr>
            <w:tcW w:w="1144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2019 </w:t>
            </w:r>
          </w:p>
        </w:tc>
        <w:tc>
          <w:tcPr>
            <w:tcW w:w="1144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2022-2026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2027-2035 </w:t>
            </w:r>
          </w:p>
        </w:tc>
      </w:tr>
      <w:tr w:rsidR="00B25689" w:rsidTr="0080589D">
        <w:tc>
          <w:tcPr>
            <w:tcW w:w="1561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75" w:type="dxa"/>
            <w:gridSpan w:val="4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этап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этап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 этап</w:t>
            </w:r>
          </w:p>
        </w:tc>
      </w:tr>
      <w:tr w:rsidR="00B25689" w:rsidTr="0080589D">
        <w:tc>
          <w:tcPr>
            <w:tcW w:w="1561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населения  </w:t>
            </w:r>
          </w:p>
        </w:tc>
        <w:tc>
          <w:tcPr>
            <w:tcW w:w="1143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1718</w:t>
            </w:r>
          </w:p>
        </w:tc>
        <w:tc>
          <w:tcPr>
            <w:tcW w:w="1144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1735</w:t>
            </w:r>
          </w:p>
        </w:tc>
        <w:tc>
          <w:tcPr>
            <w:tcW w:w="1144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1753</w:t>
            </w:r>
          </w:p>
        </w:tc>
        <w:tc>
          <w:tcPr>
            <w:tcW w:w="1144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1770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1789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1809</w:t>
            </w:r>
          </w:p>
        </w:tc>
        <w:tc>
          <w:tcPr>
            <w:tcW w:w="1145" w:type="dxa"/>
          </w:tcPr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</w:p>
          <w:p w:rsidR="00B25689" w:rsidRDefault="00B25689" w:rsidP="008058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</w:t>
            </w:r>
          </w:p>
        </w:tc>
      </w:tr>
    </w:tbl>
    <w:p w:rsidR="00B25689" w:rsidRDefault="00B25689" w:rsidP="00B25689">
      <w:pPr>
        <w:pStyle w:val="Default"/>
        <w:rPr>
          <w:sz w:val="23"/>
          <w:szCs w:val="23"/>
        </w:rPr>
      </w:pPr>
    </w:p>
    <w:p w:rsidR="00B25689" w:rsidRDefault="00B25689" w:rsidP="00B25689">
      <w:pPr>
        <w:pStyle w:val="Default"/>
        <w:rPr>
          <w:sz w:val="23"/>
          <w:szCs w:val="23"/>
        </w:rPr>
      </w:pPr>
    </w:p>
    <w:p w:rsidR="00B25689" w:rsidRPr="0092633E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D51A5E" w:rsidRDefault="00B25689" w:rsidP="00B25689">
      <w:pPr>
        <w:pStyle w:val="Default"/>
        <w:jc w:val="center"/>
        <w:rPr>
          <w:sz w:val="28"/>
          <w:szCs w:val="28"/>
        </w:rPr>
      </w:pPr>
      <w:r w:rsidRPr="00D51A5E">
        <w:rPr>
          <w:b/>
          <w:bCs/>
          <w:sz w:val="28"/>
          <w:szCs w:val="28"/>
        </w:rPr>
        <w:lastRenderedPageBreak/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B25689" w:rsidRDefault="00B25689" w:rsidP="00B25689">
      <w:pPr>
        <w:pStyle w:val="Default"/>
        <w:rPr>
          <w:sz w:val="23"/>
          <w:szCs w:val="23"/>
        </w:rPr>
      </w:pPr>
    </w:p>
    <w:p w:rsidR="00B25689" w:rsidRPr="00D51A5E" w:rsidRDefault="00B25689" w:rsidP="00B25689">
      <w:pPr>
        <w:pStyle w:val="Default"/>
        <w:jc w:val="both"/>
        <w:rPr>
          <w:sz w:val="28"/>
          <w:szCs w:val="28"/>
        </w:rPr>
      </w:pPr>
      <w:r w:rsidRPr="00D51A5E">
        <w:rPr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>
        <w:rPr>
          <w:sz w:val="28"/>
          <w:szCs w:val="28"/>
        </w:rPr>
        <w:t xml:space="preserve"> сельского</w:t>
      </w:r>
      <w:r w:rsidRPr="00D51A5E">
        <w:rPr>
          <w:sz w:val="28"/>
          <w:szCs w:val="28"/>
        </w:rPr>
        <w:t xml:space="preserve"> поселения разработана в целях реализации положений, заложенных в Генеральном плане </w:t>
      </w:r>
      <w:r>
        <w:rPr>
          <w:sz w:val="28"/>
          <w:szCs w:val="28"/>
        </w:rPr>
        <w:t xml:space="preserve">муниципального образования Вындиноостровское сельское поселение применительно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D51A5E">
        <w:rPr>
          <w:sz w:val="28"/>
          <w:szCs w:val="28"/>
        </w:rPr>
        <w:t xml:space="preserve"> на период действия до 203</w:t>
      </w:r>
      <w:r>
        <w:rPr>
          <w:sz w:val="28"/>
          <w:szCs w:val="28"/>
        </w:rPr>
        <w:t>4</w:t>
      </w:r>
      <w:r w:rsidRPr="00D51A5E">
        <w:rPr>
          <w:sz w:val="28"/>
          <w:szCs w:val="28"/>
        </w:rPr>
        <w:t xml:space="preserve"> года. </w:t>
      </w:r>
    </w:p>
    <w:p w:rsidR="00B25689" w:rsidRPr="00D51A5E" w:rsidRDefault="00B25689" w:rsidP="00B25689">
      <w:pPr>
        <w:pStyle w:val="Default"/>
        <w:jc w:val="both"/>
        <w:rPr>
          <w:sz w:val="28"/>
          <w:szCs w:val="28"/>
        </w:rPr>
      </w:pPr>
      <w:proofErr w:type="gramStart"/>
      <w:r w:rsidRPr="00D51A5E">
        <w:rPr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r>
        <w:rPr>
          <w:sz w:val="28"/>
          <w:szCs w:val="28"/>
        </w:rPr>
        <w:t xml:space="preserve"> </w:t>
      </w:r>
      <w:r w:rsidRPr="00D51A5E">
        <w:rPr>
          <w:sz w:val="28"/>
          <w:szCs w:val="28"/>
        </w:rPr>
        <w:t xml:space="preserve"> поселения, повысить уровень жизни населения, сократить миграционный отток квалифицированных трудовых ресурсах, усовершенствовать организационно-экономический потенциал здравоохранения, повысить доступность и качество услуг образования городского поселения, расширить возможности для культурно-духовного развития жителей городского поселения, обеспечение доступности и привлекательности занятий физической культурой и спортом для всех групп населения. </w:t>
      </w:r>
      <w:proofErr w:type="gramEnd"/>
    </w:p>
    <w:p w:rsidR="00B25689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  <w:r w:rsidRPr="00D51A5E">
        <w:rPr>
          <w:sz w:val="28"/>
          <w:szCs w:val="28"/>
        </w:rPr>
        <w:t xml:space="preserve">Программный метод, а именно разработка программы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Вындиноостровскоесельское</w:t>
      </w:r>
      <w:proofErr w:type="spellEnd"/>
      <w:r>
        <w:rPr>
          <w:sz w:val="28"/>
          <w:szCs w:val="28"/>
        </w:rPr>
        <w:t xml:space="preserve"> поселение</w:t>
      </w:r>
      <w:r w:rsidRPr="00D51A5E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D51A5E">
        <w:rPr>
          <w:sz w:val="28"/>
          <w:szCs w:val="28"/>
        </w:rPr>
        <w:t>-203</w:t>
      </w:r>
      <w:r>
        <w:rPr>
          <w:sz w:val="28"/>
          <w:szCs w:val="28"/>
        </w:rPr>
        <w:t>4</w:t>
      </w:r>
      <w:r w:rsidRPr="00D51A5E">
        <w:rPr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городского поселения, а также для определения объема и порядка финансирования данных работ за счет дополнительных поступлений.</w:t>
      </w:r>
    </w:p>
    <w:p w:rsidR="00B25689" w:rsidRDefault="00B25689" w:rsidP="00B25689">
      <w:pPr>
        <w:pStyle w:val="a0"/>
        <w:spacing w:before="0" w:after="0"/>
        <w:ind w:firstLine="709"/>
        <w:jc w:val="both"/>
        <w:rPr>
          <w:sz w:val="28"/>
          <w:szCs w:val="28"/>
        </w:rPr>
      </w:pPr>
    </w:p>
    <w:p w:rsidR="00B25689" w:rsidRPr="00E86317" w:rsidRDefault="00B25689" w:rsidP="00B25689">
      <w:pPr>
        <w:pStyle w:val="Default"/>
        <w:rPr>
          <w:sz w:val="28"/>
          <w:szCs w:val="28"/>
        </w:rPr>
      </w:pPr>
      <w:r w:rsidRPr="00E86317">
        <w:rPr>
          <w:b/>
          <w:bCs/>
          <w:sz w:val="28"/>
          <w:szCs w:val="28"/>
        </w:rPr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поселения </w:t>
      </w:r>
    </w:p>
    <w:p w:rsidR="00B25689" w:rsidRPr="00E86317" w:rsidRDefault="00B25689" w:rsidP="00B25689">
      <w:pPr>
        <w:pStyle w:val="Default"/>
        <w:rPr>
          <w:sz w:val="28"/>
          <w:szCs w:val="28"/>
        </w:rPr>
      </w:pPr>
    </w:p>
    <w:p w:rsidR="00B25689" w:rsidRDefault="00B25689" w:rsidP="00B25689">
      <w:pPr>
        <w:pStyle w:val="Default"/>
        <w:jc w:val="both"/>
        <w:rPr>
          <w:sz w:val="28"/>
          <w:szCs w:val="28"/>
        </w:rPr>
      </w:pPr>
      <w:proofErr w:type="gramStart"/>
      <w:r w:rsidRPr="00F4700B">
        <w:rPr>
          <w:sz w:val="28"/>
          <w:szCs w:val="28"/>
        </w:rPr>
        <w:t xml:space="preserve">Программа комплексного развития социальной инфраструктуры муниципального образования </w:t>
      </w:r>
      <w:r>
        <w:rPr>
          <w:sz w:val="28"/>
          <w:szCs w:val="28"/>
        </w:rPr>
        <w:t xml:space="preserve">Вындиноостровское сельское поселение Волховского </w:t>
      </w:r>
      <w:r w:rsidRPr="00F4700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</w:t>
      </w:r>
      <w:r w:rsidRPr="00F4700B">
        <w:rPr>
          <w:sz w:val="28"/>
          <w:szCs w:val="28"/>
        </w:rPr>
        <w:t xml:space="preserve"> области на период 201</w:t>
      </w:r>
      <w:r>
        <w:rPr>
          <w:sz w:val="28"/>
          <w:szCs w:val="28"/>
        </w:rPr>
        <w:t>8</w:t>
      </w:r>
      <w:r w:rsidRPr="00F4700B">
        <w:rPr>
          <w:sz w:val="28"/>
          <w:szCs w:val="28"/>
        </w:rPr>
        <w:t xml:space="preserve"> - 203</w:t>
      </w:r>
      <w:r>
        <w:rPr>
          <w:sz w:val="28"/>
          <w:szCs w:val="28"/>
        </w:rPr>
        <w:t>4</w:t>
      </w:r>
      <w:r w:rsidRPr="00F4700B">
        <w:rPr>
          <w:sz w:val="28"/>
          <w:szCs w:val="28"/>
        </w:rPr>
        <w:t xml:space="preserve"> годы разрабатывается на основании </w:t>
      </w:r>
      <w:r>
        <w:rPr>
          <w:sz w:val="28"/>
          <w:szCs w:val="28"/>
        </w:rPr>
        <w:t xml:space="preserve">административного центра деревни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F4700B">
        <w:rPr>
          <w:sz w:val="28"/>
          <w:szCs w:val="28"/>
        </w:rPr>
        <w:t xml:space="preserve">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</w:t>
      </w:r>
      <w:r>
        <w:rPr>
          <w:sz w:val="28"/>
          <w:szCs w:val="28"/>
        </w:rPr>
        <w:t>Волховского</w:t>
      </w:r>
      <w:r w:rsidRPr="00F4700B">
        <w:rPr>
          <w:sz w:val="28"/>
          <w:szCs w:val="28"/>
        </w:rPr>
        <w:t xml:space="preserve"> муниципального района, планом мероприятий по реализации стратегии социально-экономического развития поселения. </w:t>
      </w:r>
      <w:proofErr w:type="gramEnd"/>
    </w:p>
    <w:p w:rsidR="00B25689" w:rsidRDefault="00B25689" w:rsidP="00B25689">
      <w:pPr>
        <w:pStyle w:val="Default"/>
        <w:jc w:val="both"/>
        <w:rPr>
          <w:sz w:val="28"/>
          <w:szCs w:val="28"/>
        </w:rPr>
      </w:pPr>
      <w:r w:rsidRPr="00E86317">
        <w:rPr>
          <w:sz w:val="28"/>
          <w:szCs w:val="28"/>
        </w:rPr>
        <w:t>Перечни мероприятий учитывают планируемые мероприятия объектов социальной инфраструктуры регионального значения, местного значения, а также мероприятий, реализация которых предусмотрена по иным основаниям за счет внебюджетных источников.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Таблица  </w:t>
      </w:r>
    </w:p>
    <w:p w:rsidR="00B25689" w:rsidRDefault="00B25689" w:rsidP="00B256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Прогнозируемый спрос на услуги социальной инфраструктуры </w:t>
      </w:r>
    </w:p>
    <w:p w:rsidR="00B25689" w:rsidRPr="00E86317" w:rsidRDefault="00B25689" w:rsidP="00B25689">
      <w:pPr>
        <w:pStyle w:val="Default"/>
        <w:jc w:val="both"/>
        <w:rPr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566"/>
        <w:gridCol w:w="2398"/>
        <w:gridCol w:w="1815"/>
        <w:gridCol w:w="1347"/>
        <w:gridCol w:w="583"/>
        <w:gridCol w:w="568"/>
        <w:gridCol w:w="559"/>
        <w:gridCol w:w="594"/>
        <w:gridCol w:w="576"/>
        <w:gridCol w:w="565"/>
      </w:tblGrid>
      <w:tr w:rsidR="00B25689" w:rsidTr="0080589D">
        <w:trPr>
          <w:cantSplit/>
          <w:trHeight w:val="1134"/>
        </w:trPr>
        <w:tc>
          <w:tcPr>
            <w:tcW w:w="566" w:type="dxa"/>
            <w:vMerge w:val="restart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предприятий и учреждений обслуживания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Расчетная норма на 1000 жителей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proofErr w:type="spellStart"/>
            <w:r w:rsidRPr="0020515E">
              <w:rPr>
                <w:sz w:val="22"/>
                <w:szCs w:val="22"/>
              </w:rPr>
              <w:t>сущ</w:t>
            </w:r>
            <w:proofErr w:type="gramStart"/>
            <w:r w:rsidRPr="0020515E">
              <w:rPr>
                <w:sz w:val="22"/>
                <w:szCs w:val="22"/>
              </w:rPr>
              <w:t>.с</w:t>
            </w:r>
            <w:proofErr w:type="gramEnd"/>
            <w:r w:rsidRPr="0020515E">
              <w:rPr>
                <w:sz w:val="22"/>
                <w:szCs w:val="22"/>
              </w:rPr>
              <w:t>охран</w:t>
            </w:r>
            <w:proofErr w:type="spellEnd"/>
            <w:r w:rsidRPr="0020515E">
              <w:rPr>
                <w:sz w:val="22"/>
                <w:szCs w:val="22"/>
              </w:rPr>
              <w:t>. мест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посещ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чел.день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055" w:type="dxa"/>
            <w:gridSpan w:val="3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Требуется на </w:t>
            </w:r>
            <w:proofErr w:type="spellStart"/>
            <w:r>
              <w:rPr>
                <w:sz w:val="23"/>
                <w:szCs w:val="23"/>
              </w:rPr>
              <w:t>капитальгный</w:t>
            </w:r>
            <w:proofErr w:type="spellEnd"/>
            <w:r>
              <w:rPr>
                <w:sz w:val="23"/>
                <w:szCs w:val="23"/>
              </w:rPr>
              <w:t xml:space="preserve">  ремонт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1" w:type="dxa"/>
            <w:gridSpan w:val="3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Новое строительство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B25689" w:rsidTr="0080589D">
        <w:trPr>
          <w:cantSplit/>
          <w:trHeight w:val="1318"/>
        </w:trPr>
        <w:tc>
          <w:tcPr>
            <w:tcW w:w="566" w:type="dxa"/>
            <w:vMerge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  <w:vMerge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  <w:textDirection w:val="tbRl"/>
          </w:tcPr>
          <w:p w:rsidR="00B25689" w:rsidRPr="0020515E" w:rsidRDefault="00B25689" w:rsidP="0080589D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этап</w:t>
            </w:r>
          </w:p>
        </w:tc>
        <w:tc>
          <w:tcPr>
            <w:tcW w:w="684" w:type="dxa"/>
            <w:textDirection w:val="tbRl"/>
          </w:tcPr>
          <w:p w:rsidR="00B25689" w:rsidRPr="0020515E" w:rsidRDefault="00B25689" w:rsidP="0080589D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2этап</w:t>
            </w:r>
            <w:r w:rsidRPr="00205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textDirection w:val="tbRl"/>
          </w:tcPr>
          <w:p w:rsidR="00B25689" w:rsidRPr="0020515E" w:rsidRDefault="00B25689" w:rsidP="0080589D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этап</w:t>
            </w:r>
          </w:p>
        </w:tc>
        <w:tc>
          <w:tcPr>
            <w:tcW w:w="700" w:type="dxa"/>
            <w:textDirection w:val="tbRl"/>
          </w:tcPr>
          <w:p w:rsidR="00B25689" w:rsidRPr="0020515E" w:rsidRDefault="00B25689" w:rsidP="0080589D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этап</w:t>
            </w:r>
          </w:p>
        </w:tc>
        <w:tc>
          <w:tcPr>
            <w:tcW w:w="689" w:type="dxa"/>
            <w:textDirection w:val="tbRl"/>
          </w:tcPr>
          <w:p w:rsidR="00B25689" w:rsidRPr="0020515E" w:rsidRDefault="00B25689" w:rsidP="0080589D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2этап</w:t>
            </w:r>
            <w:r w:rsidRPr="002051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2" w:type="dxa"/>
            <w:textDirection w:val="tbRl"/>
          </w:tcPr>
          <w:p w:rsidR="00B25689" w:rsidRPr="0020515E" w:rsidRDefault="00B25689" w:rsidP="0080589D">
            <w:pPr>
              <w:pStyle w:val="a0"/>
              <w:spacing w:before="0" w:after="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этап</w:t>
            </w:r>
          </w:p>
        </w:tc>
      </w:tr>
      <w:tr w:rsidR="00B25689" w:rsidTr="0080589D">
        <w:trPr>
          <w:trHeight w:val="567"/>
        </w:trPr>
        <w:tc>
          <w:tcPr>
            <w:tcW w:w="566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Административные учреждения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на населенный пункт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0515E">
              <w:rPr>
                <w:sz w:val="22"/>
                <w:szCs w:val="22"/>
              </w:rPr>
              <w:t>50</w:t>
            </w:r>
          </w:p>
        </w:tc>
        <w:tc>
          <w:tcPr>
            <w:tcW w:w="693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84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B25689" w:rsidTr="0080589D">
        <w:trPr>
          <w:trHeight w:val="567"/>
        </w:trPr>
        <w:tc>
          <w:tcPr>
            <w:tcW w:w="566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Дом культуры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120 до 140мест на величину </w:t>
            </w:r>
            <w:proofErr w:type="spellStart"/>
            <w:r>
              <w:rPr>
                <w:sz w:val="23"/>
                <w:szCs w:val="23"/>
              </w:rPr>
              <w:t>нас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ункта</w:t>
            </w:r>
            <w:proofErr w:type="spellEnd"/>
            <w:r>
              <w:rPr>
                <w:sz w:val="23"/>
                <w:szCs w:val="23"/>
              </w:rPr>
              <w:t xml:space="preserve"> от 1 до 2 тыс.; 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</w:pPr>
            <w:r w:rsidRPr="0020515E">
              <w:t>100</w:t>
            </w:r>
            <w:r>
              <w:t>-120</w:t>
            </w:r>
          </w:p>
        </w:tc>
        <w:tc>
          <w:tcPr>
            <w:tcW w:w="693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84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78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82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5689" w:rsidTr="0080589D">
        <w:trPr>
          <w:trHeight w:val="594"/>
        </w:trPr>
        <w:tc>
          <w:tcPr>
            <w:tcW w:w="566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</w:pPr>
            <w:r>
              <w:t xml:space="preserve">Библиотека 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6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3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B25689" w:rsidTr="0080589D">
        <w:trPr>
          <w:trHeight w:val="594"/>
        </w:trPr>
        <w:tc>
          <w:tcPr>
            <w:tcW w:w="566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Детские дошкольные учреждения </w:t>
            </w:r>
          </w:p>
          <w:p w:rsidR="00B25689" w:rsidRDefault="00B25689" w:rsidP="0080589D">
            <w:pPr>
              <w:pStyle w:val="Default"/>
              <w:jc w:val="both"/>
            </w:pPr>
          </w:p>
        </w:tc>
        <w:tc>
          <w:tcPr>
            <w:tcW w:w="138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Исходя из 100 охвата детей дошкольного возраста (определяет Волховский муниципальный район)</w:t>
            </w:r>
          </w:p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 w:rsidRPr="0020515E">
              <w:rPr>
                <w:sz w:val="28"/>
                <w:szCs w:val="28"/>
              </w:rPr>
              <w:t>90</w:t>
            </w:r>
          </w:p>
        </w:tc>
        <w:tc>
          <w:tcPr>
            <w:tcW w:w="693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84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B25689" w:rsidTr="0080589D">
        <w:trPr>
          <w:trHeight w:val="594"/>
        </w:trPr>
        <w:tc>
          <w:tcPr>
            <w:tcW w:w="566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Общеобразовательная школа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Исходя из 100% охвата детей школьного возраста (определяет Волховский муниципальный район)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693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678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682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B25689" w:rsidTr="0080589D">
        <w:trPr>
          <w:trHeight w:val="594"/>
        </w:trPr>
        <w:tc>
          <w:tcPr>
            <w:tcW w:w="566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5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здравоохранения (ФАП)</w:t>
            </w:r>
          </w:p>
        </w:tc>
        <w:tc>
          <w:tcPr>
            <w:tcW w:w="138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Определяет. </w:t>
            </w:r>
            <w:proofErr w:type="spellStart"/>
            <w:r>
              <w:rPr>
                <w:sz w:val="23"/>
                <w:szCs w:val="23"/>
              </w:rPr>
              <w:t>орг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драво-охранения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47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30</w:t>
            </w:r>
          </w:p>
        </w:tc>
        <w:tc>
          <w:tcPr>
            <w:tcW w:w="693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25689" w:rsidTr="0080589D">
        <w:trPr>
          <w:trHeight w:val="594"/>
        </w:trPr>
        <w:tc>
          <w:tcPr>
            <w:tcW w:w="566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6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Стадион, спортивные площадки 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0,9га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1,0 </w:t>
            </w:r>
            <w:proofErr w:type="spellStart"/>
            <w:proofErr w:type="gramStart"/>
            <w:r>
              <w:rPr>
                <w:sz w:val="23"/>
                <w:szCs w:val="23"/>
              </w:rPr>
              <w:t>тыс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человек</w:t>
            </w:r>
          </w:p>
        </w:tc>
        <w:tc>
          <w:tcPr>
            <w:tcW w:w="1347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 w:rsidRPr="0020515E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25689" w:rsidTr="0080589D">
        <w:trPr>
          <w:trHeight w:val="594"/>
        </w:trPr>
        <w:tc>
          <w:tcPr>
            <w:tcW w:w="566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4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Спортивные залы общего пользования 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(ФОК)</w:t>
            </w:r>
          </w:p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386" w:type="dxa"/>
          </w:tcPr>
          <w:p w:rsidR="00B25689" w:rsidRDefault="00B25689" w:rsidP="0080589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исходя из 75 % посещения населения</w:t>
            </w:r>
          </w:p>
        </w:tc>
        <w:tc>
          <w:tcPr>
            <w:tcW w:w="1347" w:type="dxa"/>
          </w:tcPr>
          <w:p w:rsidR="00B25689" w:rsidRPr="0020515E" w:rsidRDefault="00B25689" w:rsidP="0080589D">
            <w:pPr>
              <w:pStyle w:val="a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30 чел/час</w:t>
            </w:r>
          </w:p>
        </w:tc>
        <w:tc>
          <w:tcPr>
            <w:tcW w:w="693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4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8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9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</w:tcPr>
          <w:p w:rsidR="00B25689" w:rsidRDefault="00B25689" w:rsidP="0080589D">
            <w:pPr>
              <w:pStyle w:val="a0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B25689" w:rsidRDefault="00B25689" w:rsidP="00B25689">
      <w:pPr>
        <w:pStyle w:val="a0"/>
        <w:spacing w:before="0" w:after="0"/>
        <w:ind w:firstLine="709"/>
        <w:jc w:val="both"/>
        <w:rPr>
          <w:b/>
          <w:sz w:val="28"/>
          <w:szCs w:val="28"/>
        </w:rPr>
      </w:pPr>
      <w:r w:rsidRPr="00E86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Здравоохранение</w:t>
      </w:r>
    </w:p>
    <w:p w:rsidR="00B25689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Здравоохранение является одним из важнейших подразделений социальной инфраструктуры</w:t>
      </w:r>
      <w:r>
        <w:rPr>
          <w:sz w:val="28"/>
          <w:szCs w:val="28"/>
        </w:rPr>
        <w:t xml:space="preserve"> и относится к полномочиям субъекта.</w:t>
      </w:r>
    </w:p>
    <w:p w:rsidR="00B25689" w:rsidRDefault="00B25689" w:rsidP="00B25689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20515E">
        <w:rPr>
          <w:sz w:val="28"/>
          <w:szCs w:val="28"/>
        </w:rPr>
        <w:lastRenderedPageBreak/>
        <w:t xml:space="preserve"> Главная цель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 здравоохранения – удовлетворение потребностей населения в услугах сферы здравоохранения, отнесенных к предметам ведения местного самоуправления на уровне не ниже государственных </w:t>
      </w:r>
      <w:proofErr w:type="gramStart"/>
      <w:r w:rsidRPr="0020515E">
        <w:rPr>
          <w:sz w:val="28"/>
          <w:szCs w:val="28"/>
        </w:rPr>
        <w:t>минимальный</w:t>
      </w:r>
      <w:proofErr w:type="gramEnd"/>
      <w:r w:rsidRPr="0020515E">
        <w:rPr>
          <w:sz w:val="28"/>
          <w:szCs w:val="28"/>
        </w:rPr>
        <w:t xml:space="preserve"> стандартов. В конкретных условиях могут формироваться локальные цели, например, удовлетворение потребностей населения в услугах здравоохранения на принципах общедоступности, соблюдения гарантий предоставления объемов медицинских услуг (лечебно-профилактических, оздоровительных, медико-диагностических и др.), обеспечение их   </w:t>
      </w:r>
      <w:r w:rsidRPr="0020515E">
        <w:rPr>
          <w:color w:val="auto"/>
          <w:sz w:val="28"/>
          <w:szCs w:val="28"/>
        </w:rPr>
        <w:t>качества и т.п.</w:t>
      </w:r>
      <w:r>
        <w:rPr>
          <w:color w:val="auto"/>
          <w:sz w:val="23"/>
          <w:szCs w:val="23"/>
        </w:rPr>
        <w:t xml:space="preserve">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Pr="0020515E">
        <w:rPr>
          <w:sz w:val="28"/>
          <w:szCs w:val="28"/>
        </w:rPr>
        <w:t xml:space="preserve"> дальнейшее устойчивое развитие системы здравоохранения муниципального образования предусматрива</w:t>
      </w:r>
      <w:r>
        <w:rPr>
          <w:sz w:val="28"/>
          <w:szCs w:val="28"/>
        </w:rPr>
        <w:t>ющее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привлечение в поселение молодых медицинских кадров, участковых врачей-терапевтов и врачей-педиатров, а также врачей общей практики в целях улучшения развития первичной медицинской помощи и обеспеченности населения медицинским персоналом. </w:t>
      </w:r>
    </w:p>
    <w:p w:rsidR="00B25689" w:rsidRPr="0020515E" w:rsidRDefault="00B25689" w:rsidP="00B25689">
      <w:pPr>
        <w:pStyle w:val="Default"/>
        <w:spacing w:after="111"/>
        <w:rPr>
          <w:sz w:val="28"/>
          <w:szCs w:val="28"/>
        </w:rPr>
      </w:pPr>
      <w:r w:rsidRPr="0020515E">
        <w:rPr>
          <w:sz w:val="28"/>
          <w:szCs w:val="28"/>
        </w:rPr>
        <w:t xml:space="preserve">1. Замена имеющейся изношенной материально-технической базы;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 </w:t>
      </w:r>
      <w:r w:rsidRPr="0020515E">
        <w:rPr>
          <w:b/>
          <w:bCs/>
          <w:sz w:val="28"/>
          <w:szCs w:val="28"/>
        </w:rPr>
        <w:t xml:space="preserve">Система образования.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Одной из </w:t>
      </w:r>
      <w:proofErr w:type="gramStart"/>
      <w:r w:rsidRPr="0020515E">
        <w:rPr>
          <w:sz w:val="28"/>
          <w:szCs w:val="28"/>
        </w:rPr>
        <w:t>важнейших характеристик муниципального образования, определяющих его конкурентоспособность и инвестиционную привлекательность является</w:t>
      </w:r>
      <w:proofErr w:type="gramEnd"/>
      <w:r w:rsidRPr="0020515E">
        <w:rPr>
          <w:sz w:val="28"/>
          <w:szCs w:val="28"/>
        </w:rPr>
        <w:t xml:space="preserve"> образовательный уровень населения. Повышение образовательного уровня населения требует длительного времени и значительных финансовых вложений.  Полномочия  в сфере образования относятся к полномочиям районов.</w:t>
      </w:r>
      <w:r w:rsidRPr="0020515E">
        <w:rPr>
          <w:sz w:val="23"/>
          <w:szCs w:val="23"/>
        </w:rPr>
        <w:t xml:space="preserve"> </w:t>
      </w:r>
      <w:proofErr w:type="gramStart"/>
      <w:r w:rsidRPr="0020515E">
        <w:rPr>
          <w:sz w:val="28"/>
          <w:szCs w:val="28"/>
        </w:rPr>
        <w:t>Деятельность муниципальных образовательных учреждении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</w:t>
      </w:r>
      <w:proofErr w:type="gramEnd"/>
      <w:r w:rsidRPr="0020515E">
        <w:rPr>
          <w:sz w:val="28"/>
          <w:szCs w:val="28"/>
        </w:rPr>
        <w:t xml:space="preserve"> Учредителями муниципальных учреждений образования являются местные органы управления образованием.</w:t>
      </w:r>
    </w:p>
    <w:p w:rsidR="00B25689" w:rsidRPr="0020515E" w:rsidRDefault="00B25689" w:rsidP="00B25689">
      <w:pPr>
        <w:pStyle w:val="Default"/>
        <w:rPr>
          <w:sz w:val="28"/>
          <w:szCs w:val="28"/>
        </w:rPr>
      </w:pPr>
      <w:r w:rsidRPr="0020515E">
        <w:rPr>
          <w:sz w:val="28"/>
          <w:szCs w:val="28"/>
        </w:rPr>
        <w:t xml:space="preserve"> В целом, в числе основных мероприятий по развитию системы образования МО Вындиноостровское сельское поселение  на расчётную перспективу необходимо выделить следующие: </w:t>
      </w:r>
    </w:p>
    <w:p w:rsidR="00B25689" w:rsidRPr="0020515E" w:rsidRDefault="00B25689" w:rsidP="00B25689">
      <w:pPr>
        <w:pStyle w:val="Default"/>
        <w:spacing w:after="109"/>
        <w:rPr>
          <w:sz w:val="28"/>
          <w:szCs w:val="28"/>
        </w:rPr>
      </w:pPr>
      <w:r w:rsidRPr="0020515E">
        <w:rPr>
          <w:sz w:val="28"/>
          <w:szCs w:val="28"/>
        </w:rPr>
        <w:t xml:space="preserve">1. Модернизация материально-технической базы образовательных учреждений, приобретение технических средств обучения, физкультурного оборудования и программно-методических пособий; </w:t>
      </w:r>
    </w:p>
    <w:p w:rsidR="00B25689" w:rsidRPr="0020515E" w:rsidRDefault="00B25689" w:rsidP="00B25689">
      <w:pPr>
        <w:pStyle w:val="Default"/>
        <w:spacing w:after="109"/>
        <w:rPr>
          <w:sz w:val="28"/>
          <w:szCs w:val="28"/>
        </w:rPr>
      </w:pPr>
      <w:r w:rsidRPr="0020515E">
        <w:rPr>
          <w:sz w:val="28"/>
          <w:szCs w:val="28"/>
        </w:rPr>
        <w:t xml:space="preserve">2. Повышение охвата детей всеми видами образования, развитие профильного обучения; </w:t>
      </w:r>
    </w:p>
    <w:p w:rsidR="00B25689" w:rsidRPr="0020515E" w:rsidRDefault="00B25689" w:rsidP="00B25689">
      <w:pPr>
        <w:pStyle w:val="Default"/>
        <w:spacing w:after="109"/>
        <w:rPr>
          <w:sz w:val="28"/>
          <w:szCs w:val="28"/>
        </w:rPr>
      </w:pPr>
      <w:r w:rsidRPr="0020515E">
        <w:rPr>
          <w:sz w:val="28"/>
          <w:szCs w:val="28"/>
        </w:rPr>
        <w:t xml:space="preserve">3. Капитальный ремонт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>здани</w:t>
      </w:r>
      <w:r>
        <w:rPr>
          <w:sz w:val="28"/>
          <w:szCs w:val="28"/>
        </w:rPr>
        <w:t xml:space="preserve">я </w:t>
      </w:r>
      <w:r w:rsidRPr="0020515E">
        <w:rPr>
          <w:sz w:val="28"/>
          <w:szCs w:val="28"/>
        </w:rPr>
        <w:t xml:space="preserve">дошкольного образования; </w:t>
      </w:r>
    </w:p>
    <w:p w:rsidR="00B25689" w:rsidRPr="0020515E" w:rsidRDefault="00B25689" w:rsidP="00B25689">
      <w:pPr>
        <w:pStyle w:val="Default"/>
        <w:spacing w:after="109"/>
        <w:rPr>
          <w:sz w:val="28"/>
          <w:szCs w:val="28"/>
        </w:rPr>
      </w:pPr>
      <w:r>
        <w:rPr>
          <w:sz w:val="28"/>
          <w:szCs w:val="28"/>
        </w:rPr>
        <w:t>4</w:t>
      </w:r>
      <w:r w:rsidRPr="0020515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Текущий </w:t>
      </w:r>
      <w:r w:rsidRPr="0020515E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ого</w:t>
      </w:r>
      <w:r w:rsidRPr="0020515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20515E">
        <w:rPr>
          <w:sz w:val="28"/>
          <w:szCs w:val="28"/>
        </w:rPr>
        <w:t xml:space="preserve">. </w:t>
      </w:r>
    </w:p>
    <w:p w:rsidR="00B25689" w:rsidRPr="0020515E" w:rsidRDefault="00B25689" w:rsidP="00B25689">
      <w:pPr>
        <w:pStyle w:val="Default"/>
        <w:ind w:firstLine="708"/>
        <w:jc w:val="both"/>
        <w:rPr>
          <w:sz w:val="28"/>
          <w:szCs w:val="28"/>
        </w:rPr>
      </w:pPr>
    </w:p>
    <w:p w:rsidR="00B25689" w:rsidRPr="0020515E" w:rsidRDefault="00B25689" w:rsidP="00B25689">
      <w:pPr>
        <w:pStyle w:val="Defaul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Pr="0020515E">
        <w:rPr>
          <w:b/>
          <w:bCs/>
          <w:sz w:val="28"/>
          <w:szCs w:val="28"/>
        </w:rPr>
        <w:t xml:space="preserve">Культура.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Организация управления и финансирование культуры в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возложена на администрацию муниципального образования, осуществляющую строительство зданий и </w:t>
      </w:r>
      <w:r w:rsidRPr="0020515E">
        <w:rPr>
          <w:sz w:val="28"/>
          <w:szCs w:val="28"/>
        </w:rPr>
        <w:lastRenderedPageBreak/>
        <w:t xml:space="preserve">сооружений муниципальных организаций культуры, обустройство прилегающих к ним территорий.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Финансирование муниципальной сферы культуры осуществляется за счет бюджетных средств и оказания платных услуг. Общественные объединения, предприятия, организации и граждане имеют право самостоятельно или на договорной основе создавать фонды для финансирования культурной деятельности.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 качестве соучредителей фондов может выступать также и администрация муниципального образования. </w:t>
      </w:r>
      <w:r w:rsidRPr="0020515E">
        <w:rPr>
          <w:sz w:val="28"/>
          <w:szCs w:val="28"/>
          <w:shd w:val="clear" w:color="auto" w:fill="FFFFFF"/>
        </w:rPr>
        <w:t xml:space="preserve"> </w:t>
      </w:r>
      <w:r w:rsidRPr="0020515E">
        <w:rPr>
          <w:sz w:val="28"/>
          <w:szCs w:val="28"/>
        </w:rPr>
        <w:t xml:space="preserve">Органы местного самоуправления, участвуя в осуществлении государственной политики в области культуры, не могут вмешиваться в творческую деятельность граждан и их объединений, за исключением случаев, предусмотренных законом (если эта деятельность ведет к пропаганде войны, насилия, жестокости и т.д.).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Культурная деятельность может быть запрещена судом в случае нарушения законодательства.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Органы местного самоуправления должны исходить в своей деятельности в этой сфере из признания равного достоинства культур, равенства прав и свобод в области культуры всех проживающих на территории муниципального образования этнических общностей и религиозных </w:t>
      </w:r>
      <w:proofErr w:type="spellStart"/>
      <w:r w:rsidRPr="0020515E">
        <w:rPr>
          <w:sz w:val="28"/>
          <w:szCs w:val="28"/>
        </w:rPr>
        <w:t>конфессий</w:t>
      </w:r>
      <w:proofErr w:type="spellEnd"/>
      <w:r w:rsidRPr="0020515E">
        <w:rPr>
          <w:sz w:val="28"/>
          <w:szCs w:val="28"/>
        </w:rPr>
        <w:t xml:space="preserve">. Органы местного самоуправления могут передавать национально-культурным автономиям, их некоммерческим учреждениям и организациям муниципальное имущество в собственность или аренду. Они также решают вопросы финансовой поддержки местных национально-культурных автономий в соответствии с действующим законодательством. </w:t>
      </w:r>
    </w:p>
    <w:p w:rsidR="00B25689" w:rsidRPr="0020515E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органам местного самоуправления следует создавать условия для развития сети специальных учреждений и организаций: </w:t>
      </w:r>
      <w:r>
        <w:rPr>
          <w:sz w:val="28"/>
          <w:szCs w:val="28"/>
        </w:rPr>
        <w:t>клубов по интересам</w:t>
      </w:r>
      <w:r w:rsidRPr="0020515E">
        <w:rPr>
          <w:sz w:val="28"/>
          <w:szCs w:val="28"/>
        </w:rPr>
        <w:t>, студий, курсов. Оказывать поддержку этим учреждениям, обеспечивать доступность и бесплатность для населения основных услуг библиотек, расположенных на территории муниципальн</w:t>
      </w:r>
      <w:r>
        <w:rPr>
          <w:sz w:val="28"/>
          <w:szCs w:val="28"/>
        </w:rPr>
        <w:t>ого</w:t>
      </w:r>
      <w:r w:rsidRPr="0020515E">
        <w:rPr>
          <w:sz w:val="28"/>
          <w:szCs w:val="28"/>
        </w:rPr>
        <w:t xml:space="preserve"> образован</w:t>
      </w:r>
      <w:r>
        <w:rPr>
          <w:sz w:val="28"/>
          <w:szCs w:val="28"/>
        </w:rPr>
        <w:t>ия.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Осуществляя контрольные функции в сфере культуры, органы местного самоуправления осуществляют охрану памятников природы, культуры, истории, находящихся в их ведении. </w:t>
      </w:r>
    </w:p>
    <w:p w:rsidR="00B25689" w:rsidRPr="0020515E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Учитывая несоответствие структуры и мощностей существующей сети учреждений культуры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на перспективу необходимо предусмотреть </w:t>
      </w:r>
      <w:r>
        <w:rPr>
          <w:sz w:val="28"/>
          <w:szCs w:val="28"/>
        </w:rPr>
        <w:t>строительство нового Дома Культуры на 100-120 мест</w:t>
      </w:r>
      <w:r w:rsidRPr="0020515E">
        <w:rPr>
          <w:sz w:val="28"/>
          <w:szCs w:val="28"/>
        </w:rPr>
        <w:t xml:space="preserve">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515E">
        <w:rPr>
          <w:sz w:val="28"/>
          <w:szCs w:val="28"/>
        </w:rPr>
        <w:t xml:space="preserve">Так как в настоящее время учреждения культуры пользуются слабой популярностью, для повышения культурного уровня населения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на расчетную перспективу необходимо провести ряд мероприятий по стабилизации сферы культуры, предполагающие: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использование имеющихся учреждений культуры многофункционально, создавая кружки и клубы по интересам, отвечающие требованиям </w:t>
      </w:r>
      <w:r w:rsidRPr="0020515E">
        <w:rPr>
          <w:sz w:val="28"/>
          <w:szCs w:val="28"/>
        </w:rPr>
        <w:lastRenderedPageBreak/>
        <w:t xml:space="preserve">сегодняшнего дня, а также расширение различных видов </w:t>
      </w:r>
      <w:proofErr w:type="spellStart"/>
      <w:r w:rsidRPr="0020515E">
        <w:rPr>
          <w:sz w:val="28"/>
          <w:szCs w:val="28"/>
        </w:rPr>
        <w:t>культурно-досуговых</w:t>
      </w:r>
      <w:proofErr w:type="spellEnd"/>
      <w:r w:rsidRPr="0020515E">
        <w:rPr>
          <w:sz w:val="28"/>
          <w:szCs w:val="28"/>
        </w:rPr>
        <w:t xml:space="preserve"> и просветительных услуг;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совершенствование формы и методов работы с населением, особенно детьми, подростками и молодежью.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Мероприятия в части развития культуры в МО </w:t>
      </w:r>
      <w:r>
        <w:rPr>
          <w:sz w:val="28"/>
          <w:szCs w:val="28"/>
        </w:rPr>
        <w:t>Вындиноостровское сельское поселение:</w:t>
      </w:r>
      <w:r w:rsidRPr="0020515E">
        <w:rPr>
          <w:sz w:val="28"/>
          <w:szCs w:val="28"/>
        </w:rPr>
        <w:t xml:space="preserve"> </w:t>
      </w:r>
    </w:p>
    <w:p w:rsidR="00B25689" w:rsidRDefault="00B25689" w:rsidP="00B25689">
      <w:pPr>
        <w:pStyle w:val="Default"/>
        <w:spacing w:after="109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Проектирование строительства нового Дома Культуры с </w:t>
      </w:r>
      <w:r w:rsidRPr="0020515E">
        <w:rPr>
          <w:sz w:val="28"/>
          <w:szCs w:val="28"/>
        </w:rPr>
        <w:t xml:space="preserve"> центральной библиоте</w:t>
      </w:r>
      <w:r>
        <w:rPr>
          <w:sz w:val="28"/>
          <w:szCs w:val="28"/>
        </w:rPr>
        <w:t>кой;</w:t>
      </w:r>
    </w:p>
    <w:p w:rsidR="00B25689" w:rsidRPr="0020515E" w:rsidRDefault="00B25689" w:rsidP="00B25689">
      <w:pPr>
        <w:pStyle w:val="Default"/>
        <w:spacing w:after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2.Строительство нового Дома Культуры с </w:t>
      </w:r>
      <w:r w:rsidRPr="0020515E">
        <w:rPr>
          <w:sz w:val="28"/>
          <w:szCs w:val="28"/>
        </w:rPr>
        <w:t xml:space="preserve"> центральной библиоте</w:t>
      </w:r>
      <w:r>
        <w:rPr>
          <w:sz w:val="28"/>
          <w:szCs w:val="28"/>
        </w:rPr>
        <w:t>кой;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5689" w:rsidRPr="0020515E" w:rsidRDefault="00B25689" w:rsidP="00B25689">
      <w:pPr>
        <w:pStyle w:val="Default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Физическая культура и спорт. 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20515E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К объектам социальной инфраструктуры относятся и объекты спорта. Развитие физической культуры и спорта служит важным фактором укрепления здоровья населения, увеличивая продолжительности жизни.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 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спорта.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 При участии физкультурно-спортивных, профсоюзных, молодежных и иных организаций органы местного самоуправления реализуют программы.</w:t>
      </w:r>
    </w:p>
    <w:p w:rsidR="00B25689" w:rsidRPr="0020515E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 </w:t>
      </w:r>
    </w:p>
    <w:p w:rsidR="00B25689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-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В целях соблюдения норм обеспеченности детей объектами физкультурно-спортивной направленности для </w:t>
      </w:r>
      <w:r>
        <w:rPr>
          <w:sz w:val="28"/>
          <w:szCs w:val="28"/>
        </w:rPr>
        <w:t>населения</w:t>
      </w: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lastRenderedPageBreak/>
        <w:t>муниципального образования построен современный физкультурно-оздоровительный комплекс.</w:t>
      </w:r>
    </w:p>
    <w:p w:rsidR="00B25689" w:rsidRPr="0020515E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 дальнейшем не перспективу необходимо провести работы по реконструкции спортивного поля (футбольное поле, трибуны, плоскостные сооружения) 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20515E">
        <w:rPr>
          <w:sz w:val="28"/>
          <w:szCs w:val="28"/>
        </w:rPr>
        <w:t xml:space="preserve"> для занятия населения массовыми видами спорта и физической культурой. </w:t>
      </w:r>
    </w:p>
    <w:p w:rsidR="00B25689" w:rsidRDefault="00B25689" w:rsidP="00B25689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0515E">
        <w:rPr>
          <w:sz w:val="28"/>
          <w:szCs w:val="28"/>
        </w:rPr>
        <w:t xml:space="preserve">В целях соблюдения требований Федерального закона от 06.10.2003 №131-ФЗ «Об общих принципах организации местного самоуправления в Российской Федерации» и Федерального закона от 04.12.2007 №329-ФЗ «О физической культуре и спорте в Российской Федерации» в </w:t>
      </w:r>
      <w:r>
        <w:rPr>
          <w:sz w:val="28"/>
          <w:szCs w:val="28"/>
        </w:rPr>
        <w:t xml:space="preserve">деревне </w:t>
      </w:r>
      <w:proofErr w:type="spellStart"/>
      <w:r>
        <w:rPr>
          <w:sz w:val="28"/>
          <w:szCs w:val="28"/>
        </w:rPr>
        <w:t>Вындин</w:t>
      </w:r>
      <w:proofErr w:type="spellEnd"/>
      <w:r>
        <w:rPr>
          <w:sz w:val="28"/>
          <w:szCs w:val="28"/>
        </w:rPr>
        <w:t xml:space="preserve"> Остров</w:t>
      </w:r>
      <w:r w:rsidRPr="0020515E">
        <w:rPr>
          <w:sz w:val="28"/>
          <w:szCs w:val="28"/>
        </w:rPr>
        <w:t xml:space="preserve"> необходимо  организовать </w:t>
      </w:r>
      <w:r>
        <w:rPr>
          <w:sz w:val="28"/>
          <w:szCs w:val="28"/>
        </w:rPr>
        <w:t xml:space="preserve">обустройство  </w:t>
      </w:r>
      <w:r w:rsidRPr="0020515E">
        <w:rPr>
          <w:sz w:val="28"/>
          <w:szCs w:val="28"/>
        </w:rPr>
        <w:t xml:space="preserve">детских внутридомовых спортивных и игровых  площадок с устройством необходимого оборудования по </w:t>
      </w:r>
      <w:r>
        <w:rPr>
          <w:sz w:val="28"/>
          <w:szCs w:val="28"/>
        </w:rPr>
        <w:t xml:space="preserve">реализации </w:t>
      </w:r>
      <w:r w:rsidRPr="0020515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20515E">
        <w:rPr>
          <w:sz w:val="28"/>
          <w:szCs w:val="28"/>
        </w:rPr>
        <w:t xml:space="preserve"> комфортная городская среда.</w:t>
      </w:r>
      <w:proofErr w:type="gramEnd"/>
    </w:p>
    <w:p w:rsidR="00B25689" w:rsidRDefault="00B25689" w:rsidP="00B25689">
      <w:pPr>
        <w:pStyle w:val="Default"/>
        <w:ind w:firstLine="708"/>
        <w:jc w:val="both"/>
        <w:rPr>
          <w:sz w:val="28"/>
          <w:szCs w:val="28"/>
        </w:rPr>
      </w:pP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Раздел включает в себя, с разбивкой по годам, оценку стоимости основных мероприятий по реализации Программы комплексного развития социальной инфраструктуры </w:t>
      </w:r>
      <w:proofErr w:type="spellStart"/>
      <w:r>
        <w:rPr>
          <w:sz w:val="28"/>
          <w:szCs w:val="28"/>
        </w:rPr>
        <w:t>Вындиноостровского</w:t>
      </w:r>
      <w:proofErr w:type="spellEnd"/>
      <w:r w:rsidRPr="0020515E">
        <w:rPr>
          <w:sz w:val="28"/>
          <w:szCs w:val="28"/>
        </w:rPr>
        <w:t xml:space="preserve"> сельского поселения.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Специфика финансирования объектов социальной инфраструктуры заключается в ее дифференциации на два типа: </w:t>
      </w:r>
    </w:p>
    <w:p w:rsidR="00B25689" w:rsidRPr="0020515E" w:rsidRDefault="00B25689" w:rsidP="00B25689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отрасли, работающие и развивающиеся за счет собственных ресурсов и ориентированные на хозрасчет и получение прибыли как основной цели своей деятельности. К ним относятся торговля, общепит, бытовое обслуживание;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отрасли, осуществляющие свою деятельность за счет централизованных, территориальных и коллективных общественных фондов потребления. Эти отрасли полностью или частично ориентированы на бюджетные средства.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Самофинансирование социального обслуживания населения в последнее время </w:t>
      </w:r>
      <w:proofErr w:type="gramStart"/>
      <w:r w:rsidRPr="0020515E">
        <w:rPr>
          <w:sz w:val="28"/>
          <w:szCs w:val="28"/>
        </w:rPr>
        <w:t>приобрело</w:t>
      </w:r>
      <w:proofErr w:type="gramEnd"/>
      <w:r w:rsidRPr="0020515E">
        <w:rPr>
          <w:sz w:val="28"/>
          <w:szCs w:val="28"/>
        </w:rPr>
        <w:t xml:space="preserve"> широкие масштабы и позволяет сделать вывод, что спрос на социально-бытовое обслуживание не удовлетворен.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 (кино, театры, концертная деятельность).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lastRenderedPageBreak/>
        <w:t xml:space="preserve">Традиционно система финансирования социальной инфраструктуры подразделялась на два канала: отраслевой и </w:t>
      </w:r>
      <w:proofErr w:type="gramStart"/>
      <w:r w:rsidRPr="0020515E">
        <w:rPr>
          <w:sz w:val="28"/>
          <w:szCs w:val="28"/>
        </w:rPr>
        <w:t>территориальный</w:t>
      </w:r>
      <w:proofErr w:type="gramEnd"/>
      <w:r w:rsidRPr="0020515E">
        <w:rPr>
          <w:sz w:val="28"/>
          <w:szCs w:val="28"/>
        </w:rPr>
        <w:t xml:space="preserve">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</w:t>
      </w:r>
      <w:proofErr w:type="spellStart"/>
      <w:r w:rsidRPr="0020515E">
        <w:rPr>
          <w:sz w:val="28"/>
          <w:szCs w:val="28"/>
        </w:rPr>
        <w:t>некомплексное</w:t>
      </w:r>
      <w:proofErr w:type="spellEnd"/>
      <w:r w:rsidRPr="0020515E">
        <w:rPr>
          <w:sz w:val="28"/>
          <w:szCs w:val="28"/>
        </w:rPr>
        <w:t xml:space="preserve"> использование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</w:p>
    <w:p w:rsidR="00B25689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</w:t>
      </w:r>
      <w:r w:rsidRPr="0020515E">
        <w:rPr>
          <w:sz w:val="23"/>
          <w:szCs w:val="23"/>
        </w:rPr>
        <w:t xml:space="preserve"> </w:t>
      </w:r>
      <w:r w:rsidRPr="0020515E">
        <w:rPr>
          <w:sz w:val="28"/>
          <w:szCs w:val="28"/>
        </w:rPr>
        <w:t>обоснованных путей ее дальнейшего интенсивного развития и неординарных форм финансирования.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Поэтому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которые тоже могли бы взять на себя часть расходов на содержание объектов социальной инфраструктуры. </w:t>
      </w:r>
    </w:p>
    <w:p w:rsidR="00B25689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источников: бюджета, внебюджетных фондов, сре</w:t>
      </w:r>
      <w:proofErr w:type="gramStart"/>
      <w:r w:rsidRPr="0020515E">
        <w:rPr>
          <w:sz w:val="28"/>
          <w:szCs w:val="28"/>
        </w:rPr>
        <w:t>дств пр</w:t>
      </w:r>
      <w:proofErr w:type="gramEnd"/>
      <w:r w:rsidRPr="0020515E">
        <w:rPr>
          <w:sz w:val="28"/>
          <w:szCs w:val="28"/>
        </w:rPr>
        <w:t>едприятий, населения.</w:t>
      </w:r>
    </w:p>
    <w:p w:rsidR="00B25689" w:rsidRPr="0020515E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Средства, получаемые объектами социальной сферы от населения за оказанные ему услуги, пока занимают небольшой удельный вес. Это </w:t>
      </w:r>
      <w:proofErr w:type="gramStart"/>
      <w:r w:rsidRPr="0020515E">
        <w:rPr>
          <w:sz w:val="28"/>
          <w:szCs w:val="28"/>
        </w:rPr>
        <w:t>обусловлено</w:t>
      </w:r>
      <w:proofErr w:type="gramEnd"/>
      <w:r w:rsidRPr="0020515E">
        <w:rPr>
          <w:sz w:val="28"/>
          <w:szCs w:val="28"/>
        </w:rPr>
        <w:t xml:space="preserve"> во-первых тем, что в соответствии с Конституцией и действующим законодательством предоставление многих социальных услуг бесплатно, во-вторых развитие платных услуг ограничено низкой платежеспособностью позволяющей массы населения. В этих условиях основным источником финансирования социальной сферы стали средства, мобилизуемые и распределяемые через бюджетную систему, и внебюджетных фондов.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Средства бюджета и внебюджетных фондов, направляемые в социальную сферу, образуют общественные фонды потребления, главным назначением которых является социальное развитие общества и социальная защищенность населения, предоставление ему социальных услуг. Средства общественных фондов потребления позволяют предоставлять населению бесплатные или на </w:t>
      </w:r>
      <w:r w:rsidRPr="0020515E">
        <w:rPr>
          <w:sz w:val="28"/>
          <w:szCs w:val="28"/>
        </w:rPr>
        <w:lastRenderedPageBreak/>
        <w:t xml:space="preserve">льготных условиях услуги учреждений просвещения, здравоохранения, социального обеспечения и в значительной мере услуг предприятий жилищно-коммунального хозяйства.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proofErr w:type="gramStart"/>
      <w:r w:rsidRPr="0020515E">
        <w:rPr>
          <w:sz w:val="28"/>
          <w:szCs w:val="28"/>
        </w:rPr>
        <w:t>Передача большинства социальных функций с государственного на местный уровни сопровождалась резким уменьшением федеральных средств, выделяемых на социальные цели и ослаблением контроля со стороны государства, как за выполнением федеральных законов и постановлений, касающихся социального развития, так и за использованием федеральных средств.</w:t>
      </w:r>
      <w:proofErr w:type="gramEnd"/>
      <w:r w:rsidRPr="0020515E">
        <w:rPr>
          <w:sz w:val="28"/>
          <w:szCs w:val="28"/>
        </w:rPr>
        <w:t xml:space="preserve"> При этом средства местного бюджета в силу слабой налогооблагаемой базы оказались весьма ограниченными.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Следствием этого является факт неудовлетворительного технического состояния ряда учреждений социально-культурной и коммунально-бытовой сферы, а также крайне медленные темпы нового строительства. Отсутствие средств не позволяет провести реконструкцию и ремонт многих существующих учреждений, а также вести широкомасштабное строительство. </w:t>
      </w:r>
    </w:p>
    <w:p w:rsidR="00B25689" w:rsidRPr="0020515E" w:rsidRDefault="00B25689" w:rsidP="00B25689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20515E">
        <w:rPr>
          <w:sz w:val="28"/>
          <w:szCs w:val="28"/>
        </w:rPr>
        <w:t>на</w:t>
      </w:r>
      <w:proofErr w:type="gramEnd"/>
      <w:r w:rsidRPr="002051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B25689" w:rsidRPr="0020515E" w:rsidRDefault="00B25689" w:rsidP="00B25689">
      <w:pPr>
        <w:pStyle w:val="Default"/>
        <w:spacing w:after="129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структурные изменения, происходящие в отраслях социальной сферы, включая ликвидацию избыточных площадей учреждений этой сферы; </w:t>
      </w:r>
    </w:p>
    <w:p w:rsidR="00B25689" w:rsidRPr="0020515E" w:rsidRDefault="00B25689" w:rsidP="00B25689">
      <w:pPr>
        <w:pStyle w:val="Default"/>
        <w:spacing w:after="129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 </w:t>
      </w:r>
    </w:p>
    <w:p w:rsidR="00B25689" w:rsidRPr="0020515E" w:rsidRDefault="00B25689" w:rsidP="00B25689">
      <w:pPr>
        <w:pStyle w:val="Default"/>
        <w:spacing w:after="129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расширение, реконструкцию, модернизацию действующих учреждений, работающих с перегрузкой; </w:t>
      </w:r>
    </w:p>
    <w:p w:rsidR="00B25689" w:rsidRDefault="00B25689" w:rsidP="00B25689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 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 </w:t>
      </w:r>
    </w:p>
    <w:p w:rsidR="00B25689" w:rsidRPr="0020515E" w:rsidRDefault="00B25689" w:rsidP="00B256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Таким образом, при разработке модельного комплекса необходимо обязательно учитывать различные источники финансирования социальной инфраструктуры, в том числе финансирование из бюджетов различных уровней и внебюджетных источников финансирования. </w:t>
      </w:r>
    </w:p>
    <w:p w:rsidR="00B25689" w:rsidRPr="0020515E" w:rsidRDefault="00B25689" w:rsidP="00B25689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В связи с этим, на дальнейших стадиях проектирования,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 </w:t>
      </w:r>
    </w:p>
    <w:p w:rsidR="00B25689" w:rsidRPr="0020515E" w:rsidRDefault="00B25689" w:rsidP="00B2568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Стоимость разработки проектной документации объектов капитального строительства определена на основании «Справочников базовых цен на проектные работы для строительства». Базовая цена проектных работ (на 01 января 2001 года) устанавливается в зависимости от основных натуральных показателей проектируемых объектов и приводится к текущему уровню цен </w:t>
      </w:r>
      <w:r w:rsidRPr="0020515E">
        <w:rPr>
          <w:color w:val="auto"/>
          <w:sz w:val="28"/>
          <w:szCs w:val="28"/>
        </w:rPr>
        <w:lastRenderedPageBreak/>
        <w:t xml:space="preserve">умножением на коэффициент, отражающий инфляционные процессы на момент определения цены проектных работ для строительства согласно Письму № 40538-ЕС/05 от 14.12.2015г. Минстроя России. </w:t>
      </w:r>
    </w:p>
    <w:p w:rsidR="00B25689" w:rsidRPr="0020515E" w:rsidRDefault="00B25689" w:rsidP="00B2568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0515E">
        <w:rPr>
          <w:color w:val="auto"/>
          <w:sz w:val="28"/>
          <w:szCs w:val="28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2012, изданным Министерством регионального развития РФ, по существующим сборникам ФЕР в ценах и нормах 2001 года, а также с использованием сборников УПВС в ценах и нормах 1969 года.</w:t>
      </w:r>
      <w:proofErr w:type="gramEnd"/>
      <w:r w:rsidRPr="0020515E">
        <w:rPr>
          <w:color w:val="auto"/>
          <w:sz w:val="28"/>
          <w:szCs w:val="28"/>
        </w:rPr>
        <w:t xml:space="preserve"> Стоимость работ пересчитана в цены 2016 года с коэффициентами согласно: </w:t>
      </w:r>
    </w:p>
    <w:p w:rsidR="00B25689" w:rsidRPr="0020515E" w:rsidRDefault="00B25689" w:rsidP="00B25689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- Постановлению № 94 от 11.05.1983г. Государственного комитета СССР по делам строительства; </w:t>
      </w:r>
    </w:p>
    <w:p w:rsidR="00C656F1" w:rsidRPr="0020515E" w:rsidRDefault="00B25689" w:rsidP="00C656F1">
      <w:pPr>
        <w:pStyle w:val="Default"/>
        <w:pageBreakBefore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lastRenderedPageBreak/>
        <w:t xml:space="preserve">- Письму № 14-Д от 06.09.1990г. Государственного комитета СССР по делам строительства; </w:t>
      </w:r>
      <w:r w:rsidR="00C656F1" w:rsidRPr="0020515E">
        <w:rPr>
          <w:color w:val="auto"/>
          <w:sz w:val="28"/>
          <w:szCs w:val="28"/>
        </w:rPr>
        <w:t xml:space="preserve">- Письму № 15-149/6 от 24.09.1990г. Государственного комитета РСФСР по делам строительства; </w:t>
      </w:r>
      <w:r w:rsidR="00C656F1">
        <w:rPr>
          <w:color w:val="auto"/>
          <w:sz w:val="28"/>
          <w:szCs w:val="28"/>
        </w:rPr>
        <w:t xml:space="preserve"> </w:t>
      </w:r>
      <w:r w:rsidR="00C656F1" w:rsidRPr="0020515E">
        <w:rPr>
          <w:color w:val="auto"/>
          <w:sz w:val="28"/>
          <w:szCs w:val="28"/>
        </w:rPr>
        <w:t xml:space="preserve">- Письму № 2836-ИП/12/ГС от 03.12.2012г. Министерства регионального развития Российской Федерации; </w:t>
      </w:r>
    </w:p>
    <w:p w:rsidR="00C656F1" w:rsidRDefault="00C656F1" w:rsidP="00C656F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- Письму № 21790-АК/Д03 от 05.10.2011г. Министерства регионального развития Российской Федерации. </w:t>
      </w:r>
    </w:p>
    <w:p w:rsidR="00C656F1" w:rsidRDefault="00C656F1" w:rsidP="00C656F1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                       </w:t>
      </w:r>
      <w:r>
        <w:rPr>
          <w:color w:val="auto"/>
          <w:sz w:val="23"/>
          <w:szCs w:val="23"/>
        </w:rPr>
        <w:t>Объем средств на реализацию программы приведены в таблице 12.</w:t>
      </w:r>
    </w:p>
    <w:p w:rsidR="00C656F1" w:rsidRPr="0020515E" w:rsidRDefault="00C656F1" w:rsidP="00C656F1">
      <w:pPr>
        <w:pStyle w:val="Default"/>
        <w:jc w:val="both"/>
        <w:rPr>
          <w:color w:val="auto"/>
          <w:sz w:val="28"/>
          <w:szCs w:val="28"/>
        </w:rPr>
      </w:pPr>
    </w:p>
    <w:tbl>
      <w:tblPr>
        <w:tblStyle w:val="afe"/>
        <w:tblpPr w:leftFromText="180" w:rightFromText="180" w:vertAnchor="text" w:horzAnchor="margin" w:tblpXSpec="center" w:tblpY="96"/>
        <w:tblW w:w="9713" w:type="dxa"/>
        <w:tblLayout w:type="fixed"/>
        <w:tblLook w:val="04A0"/>
      </w:tblPr>
      <w:tblGrid>
        <w:gridCol w:w="2828"/>
        <w:gridCol w:w="1229"/>
        <w:gridCol w:w="615"/>
        <w:gridCol w:w="615"/>
        <w:gridCol w:w="615"/>
        <w:gridCol w:w="614"/>
        <w:gridCol w:w="615"/>
        <w:gridCol w:w="738"/>
        <w:gridCol w:w="1844"/>
      </w:tblGrid>
      <w:tr w:rsidR="00C656F1" w:rsidTr="00910731">
        <w:trPr>
          <w:trHeight w:val="525"/>
        </w:trPr>
        <w:tc>
          <w:tcPr>
            <w:tcW w:w="2828" w:type="dxa"/>
            <w:vMerge w:val="restart"/>
          </w:tcPr>
          <w:p w:rsidR="00C656F1" w:rsidRDefault="00C656F1" w:rsidP="0091073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мероприятия </w:t>
            </w:r>
          </w:p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9" w:type="dxa"/>
            <w:vMerge w:val="restart"/>
          </w:tcPr>
          <w:p w:rsidR="00C656F1" w:rsidRDefault="00C656F1" w:rsidP="0091073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11" w:type="dxa"/>
            <w:gridSpan w:val="6"/>
          </w:tcPr>
          <w:p w:rsidR="00C656F1" w:rsidRDefault="00C656F1" w:rsidP="0091073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потребности,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</w:t>
            </w:r>
          </w:p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</w:tcPr>
          <w:p w:rsidR="00C656F1" w:rsidRDefault="00C656F1" w:rsidP="0091073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 </w:t>
            </w:r>
          </w:p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656F1" w:rsidTr="00910731">
        <w:trPr>
          <w:trHeight w:val="525"/>
        </w:trPr>
        <w:tc>
          <w:tcPr>
            <w:tcW w:w="2828" w:type="dxa"/>
            <w:vMerge/>
          </w:tcPr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9" w:type="dxa"/>
            <w:vMerge/>
          </w:tcPr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 w:rsidRPr="0020515E">
              <w:rPr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2021</w:t>
            </w:r>
          </w:p>
        </w:tc>
        <w:tc>
          <w:tcPr>
            <w:tcW w:w="615" w:type="dxa"/>
          </w:tcPr>
          <w:p w:rsidR="00C656F1" w:rsidRDefault="00C656F1" w:rsidP="00910731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2022</w:t>
            </w:r>
          </w:p>
          <w:p w:rsidR="00C656F1" w:rsidRPr="0020515E" w:rsidRDefault="00C656F1" w:rsidP="00910731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2026гг</w:t>
            </w:r>
          </w:p>
        </w:tc>
        <w:tc>
          <w:tcPr>
            <w:tcW w:w="738" w:type="dxa"/>
          </w:tcPr>
          <w:p w:rsidR="00C656F1" w:rsidRDefault="00C656F1" w:rsidP="0091073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2027-2035 гг. </w:t>
            </w:r>
          </w:p>
          <w:p w:rsidR="00C656F1" w:rsidRPr="0020515E" w:rsidRDefault="00C656F1" w:rsidP="00910731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4" w:type="dxa"/>
          </w:tcPr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656F1" w:rsidTr="00910731">
        <w:trPr>
          <w:trHeight w:val="525"/>
        </w:trPr>
        <w:tc>
          <w:tcPr>
            <w:tcW w:w="2828" w:type="dxa"/>
          </w:tcPr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29" w:type="dxa"/>
          </w:tcPr>
          <w:p w:rsidR="00C656F1" w:rsidRDefault="00C656F1" w:rsidP="00910731">
            <w:pPr>
              <w:pStyle w:val="Default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8" w:type="dxa"/>
            <w:gridSpan w:val="4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1 этап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этап</w:t>
            </w: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этап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20515E">
              <w:rPr>
                <w:b/>
                <w:shd w:val="clear" w:color="auto" w:fill="FFFFFF"/>
              </w:rPr>
              <w:t>здравоохранение</w:t>
            </w: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</w:pPr>
            <w:r w:rsidRPr="0020515E">
              <w:t xml:space="preserve">Замена имеющейся изношенной материально-технической базы </w:t>
            </w:r>
          </w:p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МБУЗ «</w:t>
            </w:r>
            <w:proofErr w:type="spellStart"/>
            <w:r>
              <w:rPr>
                <w:shd w:val="clear" w:color="auto" w:fill="FFFFFF"/>
              </w:rPr>
              <w:t>Волховская</w:t>
            </w:r>
            <w:proofErr w:type="spellEnd"/>
            <w:r>
              <w:rPr>
                <w:shd w:val="clear" w:color="auto" w:fill="FFFFFF"/>
              </w:rPr>
              <w:t xml:space="preserve"> районная больница»</w:t>
            </w: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b/>
                <w:shd w:val="clear" w:color="auto" w:fill="FFFFFF"/>
              </w:rPr>
            </w:pPr>
            <w:r w:rsidRPr="0020515E">
              <w:rPr>
                <w:b/>
                <w:shd w:val="clear" w:color="auto" w:fill="FFFFFF"/>
              </w:rPr>
              <w:t>образование</w:t>
            </w: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</w:pPr>
            <w:r w:rsidRPr="0020515E">
              <w:t xml:space="preserve">Модернизация материально-технической базы образовательных учреждений, приобретение технических средств обучения, физкультурного оборудования и программно-методических пособий </w:t>
            </w:r>
          </w:p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районный бюджет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Волховского муниципального района</w:t>
            </w: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капитальный ремонт здания детского дошкольного учреждения</w:t>
            </w: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>районный бюджет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</w:t>
            </w: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 w:rsidRPr="0020515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администрация Волховского муниципального района</w:t>
            </w: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</w:pPr>
            <w:r w:rsidRPr="0020515E">
              <w:t xml:space="preserve">Повышение охвата детей всеми видами образования, развитие профильного обучения </w:t>
            </w:r>
          </w:p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Волховского муниципального района</w:t>
            </w: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культура</w:t>
            </w: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подготовка проектно-сметной документации строительства нового Дома Культуры с библиотекой</w:t>
            </w: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1,0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1,0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строительство нового Дома Культуры  с библиотекой</w:t>
            </w:r>
          </w:p>
        </w:tc>
        <w:tc>
          <w:tcPr>
            <w:tcW w:w="5040" w:type="dxa"/>
            <w:gridSpan w:val="7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будет определено проектно-сметной документацией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Физкультура и спорт</w:t>
            </w: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бюджеты различных уровней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</w:tr>
      <w:tr w:rsidR="00C656F1" w:rsidRPr="0020515E" w:rsidTr="00910731">
        <w:trPr>
          <w:trHeight w:val="525"/>
        </w:trPr>
        <w:tc>
          <w:tcPr>
            <w:tcW w:w="282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Реконструкция спортивного поля</w:t>
            </w:r>
          </w:p>
        </w:tc>
        <w:tc>
          <w:tcPr>
            <w:tcW w:w="5040" w:type="dxa"/>
            <w:gridSpan w:val="7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будет определено проектно-сметной документацией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  <w:tr w:rsidR="00C656F1" w:rsidRPr="0020515E" w:rsidTr="00910731">
        <w:trPr>
          <w:trHeight w:val="4046"/>
        </w:trPr>
        <w:tc>
          <w:tcPr>
            <w:tcW w:w="2828" w:type="dxa"/>
          </w:tcPr>
          <w:p w:rsidR="00C656F1" w:rsidRDefault="00C656F1" w:rsidP="0091073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детских спортивных игровых </w:t>
            </w:r>
            <w:proofErr w:type="spellStart"/>
            <w:r>
              <w:rPr>
                <w:sz w:val="22"/>
                <w:szCs w:val="22"/>
              </w:rPr>
              <w:t>внутридворовых</w:t>
            </w:r>
            <w:proofErr w:type="spellEnd"/>
            <w:r>
              <w:rPr>
                <w:sz w:val="22"/>
                <w:szCs w:val="22"/>
              </w:rPr>
              <w:t xml:space="preserve"> площадок  </w:t>
            </w:r>
          </w:p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</w:p>
        </w:tc>
        <w:tc>
          <w:tcPr>
            <w:tcW w:w="1229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бюджеты различных уровней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61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615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</w:t>
            </w:r>
          </w:p>
        </w:tc>
        <w:tc>
          <w:tcPr>
            <w:tcW w:w="738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844" w:type="dxa"/>
          </w:tcPr>
          <w:p w:rsidR="00C656F1" w:rsidRPr="0020515E" w:rsidRDefault="00C656F1" w:rsidP="00910731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администрация  </w:t>
            </w:r>
            <w:proofErr w:type="spellStart"/>
            <w:r>
              <w:rPr>
                <w:shd w:val="clear" w:color="auto" w:fill="FFFFFF"/>
              </w:rPr>
              <w:t>Вындиноостров-ское</w:t>
            </w:r>
            <w:proofErr w:type="spellEnd"/>
            <w:r>
              <w:rPr>
                <w:shd w:val="clear" w:color="auto" w:fill="FFFFFF"/>
              </w:rPr>
              <w:t xml:space="preserve"> сельское поселение</w:t>
            </w:r>
          </w:p>
        </w:tc>
      </w:tr>
    </w:tbl>
    <w:p w:rsidR="00C656F1" w:rsidRPr="0020515E" w:rsidRDefault="00C656F1" w:rsidP="00C656F1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20515E">
        <w:rPr>
          <w:color w:val="auto"/>
          <w:sz w:val="28"/>
          <w:szCs w:val="28"/>
        </w:rPr>
        <w:t>предпроектной</w:t>
      </w:r>
      <w:proofErr w:type="spellEnd"/>
      <w:r w:rsidRPr="0020515E">
        <w:rPr>
          <w:color w:val="auto"/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</w:t>
      </w:r>
    </w:p>
    <w:p w:rsidR="00C656F1" w:rsidRPr="0020515E" w:rsidRDefault="00C656F1" w:rsidP="00C656F1">
      <w:pPr>
        <w:pStyle w:val="Default"/>
        <w:jc w:val="both"/>
        <w:rPr>
          <w:color w:val="auto"/>
          <w:sz w:val="28"/>
          <w:szCs w:val="28"/>
        </w:rPr>
      </w:pPr>
      <w:r w:rsidRPr="0020515E">
        <w:rPr>
          <w:color w:val="auto"/>
          <w:sz w:val="28"/>
          <w:szCs w:val="28"/>
        </w:rPr>
        <w:t xml:space="preserve">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 </w:t>
      </w:r>
    </w:p>
    <w:p w:rsidR="00C656F1" w:rsidRPr="0020515E" w:rsidRDefault="00C656F1" w:rsidP="00C656F1">
      <w:pPr>
        <w:pStyle w:val="Default"/>
        <w:jc w:val="both"/>
        <w:rPr>
          <w:color w:val="auto"/>
          <w:sz w:val="28"/>
          <w:szCs w:val="28"/>
        </w:rPr>
      </w:pPr>
    </w:p>
    <w:p w:rsidR="00C656F1" w:rsidRDefault="00C656F1" w:rsidP="00C656F1">
      <w:pPr>
        <w:pStyle w:val="Default"/>
        <w:jc w:val="both"/>
        <w:rPr>
          <w:color w:val="auto"/>
          <w:sz w:val="28"/>
          <w:szCs w:val="28"/>
        </w:rPr>
      </w:pPr>
    </w:p>
    <w:p w:rsidR="00C656F1" w:rsidRPr="0020515E" w:rsidRDefault="00C656F1" w:rsidP="00C656F1">
      <w:pPr>
        <w:pStyle w:val="Default"/>
        <w:jc w:val="both"/>
        <w:rPr>
          <w:color w:val="auto"/>
          <w:sz w:val="28"/>
          <w:szCs w:val="28"/>
        </w:rPr>
      </w:pPr>
    </w:p>
    <w:p w:rsidR="00C656F1" w:rsidRPr="0020515E" w:rsidRDefault="00C656F1" w:rsidP="00C656F1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C656F1" w:rsidRPr="0020515E" w:rsidRDefault="00C656F1" w:rsidP="00C656F1">
      <w:pPr>
        <w:pStyle w:val="Default"/>
        <w:jc w:val="both"/>
        <w:rPr>
          <w:color w:val="auto"/>
          <w:sz w:val="28"/>
          <w:szCs w:val="28"/>
        </w:rPr>
      </w:pPr>
    </w:p>
    <w:p w:rsidR="00C656F1" w:rsidRDefault="00C656F1" w:rsidP="00C656F1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C656F1" w:rsidRDefault="00C656F1" w:rsidP="00C656F1">
      <w:pPr>
        <w:pStyle w:val="Default"/>
        <w:ind w:firstLine="708"/>
        <w:jc w:val="both"/>
        <w:rPr>
          <w:sz w:val="28"/>
          <w:szCs w:val="28"/>
        </w:rPr>
      </w:pP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</w:t>
      </w:r>
    </w:p>
    <w:p w:rsidR="00C656F1" w:rsidRDefault="00C656F1" w:rsidP="00C656F1">
      <w:pPr>
        <w:pStyle w:val="Default"/>
        <w:jc w:val="both"/>
        <w:rPr>
          <w:sz w:val="28"/>
          <w:szCs w:val="28"/>
        </w:rPr>
      </w:pPr>
    </w:p>
    <w:p w:rsidR="00C656F1" w:rsidRPr="0020515E" w:rsidRDefault="00C656F1" w:rsidP="00C656F1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>
        <w:rPr>
          <w:sz w:val="28"/>
          <w:szCs w:val="28"/>
        </w:rPr>
        <w:t xml:space="preserve"> </w:t>
      </w:r>
      <w:r w:rsidRPr="0020515E">
        <w:rPr>
          <w:sz w:val="28"/>
          <w:szCs w:val="28"/>
        </w:rPr>
        <w:t xml:space="preserve">поселения, также за счет миграционного прироста. Успешная реализации демографической политики на территории </w:t>
      </w:r>
      <w:r>
        <w:rPr>
          <w:sz w:val="28"/>
          <w:szCs w:val="28"/>
        </w:rPr>
        <w:t>сельского поселения</w:t>
      </w:r>
      <w:r w:rsidRPr="0020515E">
        <w:rPr>
          <w:sz w:val="28"/>
          <w:szCs w:val="28"/>
        </w:rPr>
        <w:t xml:space="preserve"> будет способствовать росту продолжительности жизни населения и снижению уровня смертности населения.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sz w:val="28"/>
          <w:szCs w:val="28"/>
        </w:rPr>
        <w:t>МО Вындиноостровское сельское поселение</w:t>
      </w:r>
      <w:r w:rsidRPr="0020515E">
        <w:rPr>
          <w:sz w:val="28"/>
          <w:szCs w:val="28"/>
        </w:rPr>
        <w:t xml:space="preserve">: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увеличение числа населения занимающихся спорта, путем увеличения видов спорта, располагаемых на специализированных объектах;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расширение возможностей для культурно-духовного развития жителей городского округа;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- совершенствование организационно-экономического потенциала здравоохранения, усиление профилактической составляющей в здравоохранении. </w:t>
      </w:r>
    </w:p>
    <w:p w:rsidR="00C656F1" w:rsidRDefault="00C656F1" w:rsidP="00C656F1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Реализация программных мероприятий обеспечит повышение уровня жизни населения</w:t>
      </w:r>
      <w:proofErr w:type="gramStart"/>
      <w:r w:rsidRPr="0020515E">
        <w:rPr>
          <w:sz w:val="28"/>
          <w:szCs w:val="28"/>
        </w:rPr>
        <w:t xml:space="preserve"> ,</w:t>
      </w:r>
      <w:proofErr w:type="gramEnd"/>
      <w:r w:rsidRPr="0020515E">
        <w:rPr>
          <w:sz w:val="28"/>
          <w:szCs w:val="28"/>
        </w:rPr>
        <w:t xml:space="preserve"> повышение уровня благоустройства территорий, создания комфортных</w:t>
      </w:r>
      <w:r w:rsidRPr="0020515E">
        <w:rPr>
          <w:sz w:val="23"/>
          <w:szCs w:val="23"/>
        </w:rPr>
        <w:t xml:space="preserve"> </w:t>
      </w:r>
      <w:r w:rsidRPr="0020515E">
        <w:rPr>
          <w:sz w:val="28"/>
          <w:szCs w:val="28"/>
        </w:rPr>
        <w:t>и безопасных условий проживания, развития общественной инфраструктуры.</w:t>
      </w:r>
    </w:p>
    <w:p w:rsidR="00C656F1" w:rsidRDefault="00C656F1" w:rsidP="00C656F1">
      <w:pPr>
        <w:pStyle w:val="Default"/>
        <w:ind w:firstLine="708"/>
        <w:jc w:val="both"/>
        <w:rPr>
          <w:sz w:val="28"/>
          <w:szCs w:val="28"/>
        </w:rPr>
      </w:pPr>
    </w:p>
    <w:p w:rsidR="00C656F1" w:rsidRDefault="00C656F1" w:rsidP="00C656F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Таблица 13 </w:t>
      </w:r>
    </w:p>
    <w:p w:rsidR="00C656F1" w:rsidRDefault="00C656F1" w:rsidP="00C656F1">
      <w:pPr>
        <w:pStyle w:val="Default"/>
        <w:ind w:firstLine="708"/>
        <w:jc w:val="right"/>
        <w:rPr>
          <w:sz w:val="23"/>
          <w:szCs w:val="23"/>
        </w:rPr>
      </w:pPr>
      <w:r>
        <w:rPr>
          <w:sz w:val="23"/>
          <w:szCs w:val="23"/>
        </w:rPr>
        <w:t>Целевые индикаторы Программы</w:t>
      </w:r>
    </w:p>
    <w:p w:rsidR="00C656F1" w:rsidRDefault="00C656F1" w:rsidP="00C656F1">
      <w:pPr>
        <w:pStyle w:val="Default"/>
        <w:ind w:firstLine="708"/>
        <w:jc w:val="right"/>
        <w:rPr>
          <w:sz w:val="23"/>
          <w:szCs w:val="23"/>
        </w:rPr>
      </w:pPr>
    </w:p>
    <w:tbl>
      <w:tblPr>
        <w:tblStyle w:val="afe"/>
        <w:tblW w:w="0" w:type="auto"/>
        <w:tblLook w:val="04A0"/>
      </w:tblPr>
      <w:tblGrid>
        <w:gridCol w:w="576"/>
        <w:gridCol w:w="4318"/>
        <w:gridCol w:w="4677"/>
      </w:tblGrid>
      <w:tr w:rsidR="00C656F1" w:rsidTr="00910731">
        <w:tc>
          <w:tcPr>
            <w:tcW w:w="576" w:type="dxa"/>
          </w:tcPr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4318" w:type="dxa"/>
          </w:tcPr>
          <w:p w:rsidR="00C656F1" w:rsidRPr="0020515E" w:rsidRDefault="00C656F1" w:rsidP="00910731">
            <w:pPr>
              <w:pStyle w:val="Default"/>
            </w:pPr>
            <w:r w:rsidRPr="0020515E">
              <w:t xml:space="preserve">Мероприятия по проектированию, строительству и реконструкции (капитальному ремонту)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 w:rsidRPr="0020515E">
              <w:t xml:space="preserve">объектов социальной инфраструктуры </w:t>
            </w:r>
          </w:p>
        </w:tc>
        <w:tc>
          <w:tcPr>
            <w:tcW w:w="4677" w:type="dxa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Достижение расчетного уровня обеспеченности населения поселения услугами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</w:p>
        </w:tc>
      </w:tr>
      <w:tr w:rsidR="00C656F1" w:rsidTr="00910731">
        <w:tc>
          <w:tcPr>
            <w:tcW w:w="576" w:type="dxa"/>
          </w:tcPr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8995" w:type="dxa"/>
            <w:gridSpan w:val="2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в области образования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</w:p>
        </w:tc>
      </w:tr>
      <w:tr w:rsidR="00C656F1" w:rsidTr="00910731">
        <w:tc>
          <w:tcPr>
            <w:tcW w:w="576" w:type="dxa"/>
          </w:tcPr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1.1</w:t>
            </w:r>
          </w:p>
        </w:tc>
        <w:tc>
          <w:tcPr>
            <w:tcW w:w="4318" w:type="dxa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Капитальный ремонт объектов дошкольных общеобразовательных учреждений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677" w:type="dxa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Удовлетворение потребности населения в услугах дошкольного образования; </w:t>
            </w:r>
          </w:p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материально-технической базы объектов сферы образования и обеспечение их современными информационными ресурсами;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Внедрение федеральных государственных образовательных стандартов. </w:t>
            </w:r>
          </w:p>
        </w:tc>
      </w:tr>
      <w:tr w:rsidR="00C656F1" w:rsidTr="00910731">
        <w:tc>
          <w:tcPr>
            <w:tcW w:w="576" w:type="dxa"/>
          </w:tcPr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8995" w:type="dxa"/>
            <w:gridSpan w:val="2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в области культуры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</w:p>
        </w:tc>
      </w:tr>
      <w:tr w:rsidR="00C656F1" w:rsidTr="00910731">
        <w:tc>
          <w:tcPr>
            <w:tcW w:w="576" w:type="dxa"/>
          </w:tcPr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2.1</w:t>
            </w:r>
          </w:p>
        </w:tc>
        <w:tc>
          <w:tcPr>
            <w:tcW w:w="4318" w:type="dxa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Строительство объектов в области  культуры и  спорта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</w:p>
        </w:tc>
        <w:tc>
          <w:tcPr>
            <w:tcW w:w="4677" w:type="dxa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возможностей для культурно-духовного развития жителей сельского поселения; </w:t>
            </w:r>
          </w:p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Сохранение и развитие творческого потенциала специалистов учреждений культуры, сохранение и пополнение материально-технической базы; </w:t>
            </w:r>
          </w:p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посетителей </w:t>
            </w:r>
            <w:proofErr w:type="spellStart"/>
            <w:r>
              <w:rPr>
                <w:sz w:val="23"/>
                <w:szCs w:val="23"/>
              </w:rPr>
              <w:t>культурно-досуговых</w:t>
            </w:r>
            <w:proofErr w:type="spellEnd"/>
            <w:r>
              <w:rPr>
                <w:sz w:val="23"/>
                <w:szCs w:val="23"/>
              </w:rPr>
              <w:t xml:space="preserve"> мероприятий;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>Увеличение книжного фонда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качества обслуживания библиотек, оказывающих информационные услуги и расширение их спектра. </w:t>
            </w:r>
          </w:p>
        </w:tc>
      </w:tr>
      <w:tr w:rsidR="00C656F1" w:rsidTr="00910731">
        <w:tc>
          <w:tcPr>
            <w:tcW w:w="576" w:type="dxa"/>
          </w:tcPr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2.2.</w:t>
            </w:r>
          </w:p>
        </w:tc>
        <w:tc>
          <w:tcPr>
            <w:tcW w:w="4318" w:type="dxa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Объекты в области физической культуры и спорта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Реконструкция спортивного стадиона</w:t>
            </w:r>
          </w:p>
        </w:tc>
        <w:tc>
          <w:tcPr>
            <w:tcW w:w="4677" w:type="dxa"/>
          </w:tcPr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доступности и привлекательности занятий физической культурой и спортом для всех групп населения; </w:t>
            </w:r>
          </w:p>
          <w:p w:rsidR="00C656F1" w:rsidRDefault="00C656F1" w:rsidP="009107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числа систематически </w:t>
            </w:r>
            <w:proofErr w:type="gramStart"/>
            <w:r>
              <w:rPr>
                <w:sz w:val="23"/>
                <w:szCs w:val="23"/>
              </w:rPr>
              <w:t>занимающихся</w:t>
            </w:r>
            <w:proofErr w:type="gramEnd"/>
            <w:r>
              <w:rPr>
                <w:sz w:val="23"/>
                <w:szCs w:val="23"/>
              </w:rPr>
              <w:t xml:space="preserve"> физической культурой и спортом; </w:t>
            </w:r>
          </w:p>
          <w:p w:rsidR="00C656F1" w:rsidRPr="0020515E" w:rsidRDefault="00C656F1" w:rsidP="00910731">
            <w:pPr>
              <w:pStyle w:val="Default"/>
              <w:rPr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Повышение уровня обеспеченности спортивными объектами и сооружениями. </w:t>
            </w:r>
          </w:p>
        </w:tc>
      </w:tr>
    </w:tbl>
    <w:p w:rsidR="00C656F1" w:rsidRDefault="00C656F1" w:rsidP="00C656F1">
      <w:pPr>
        <w:pStyle w:val="Default"/>
        <w:rPr>
          <w:b/>
          <w:bCs/>
          <w:sz w:val="28"/>
          <w:szCs w:val="28"/>
        </w:rPr>
      </w:pPr>
    </w:p>
    <w:p w:rsidR="00C656F1" w:rsidRPr="0020515E" w:rsidRDefault="00C656F1" w:rsidP="00C656F1">
      <w:pPr>
        <w:pStyle w:val="Default"/>
        <w:rPr>
          <w:sz w:val="28"/>
          <w:szCs w:val="28"/>
        </w:rPr>
      </w:pPr>
      <w:r w:rsidRPr="0020515E">
        <w:rPr>
          <w:b/>
          <w:bCs/>
          <w:sz w:val="28"/>
          <w:szCs w:val="28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</w:t>
      </w:r>
    </w:p>
    <w:p w:rsidR="00C656F1" w:rsidRDefault="00C656F1" w:rsidP="00C656F1">
      <w:pPr>
        <w:pStyle w:val="Default"/>
        <w:ind w:firstLine="70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Программа реализуется на всей территории МО Вындиноостровское сельское поселение</w:t>
      </w:r>
      <w:r>
        <w:rPr>
          <w:sz w:val="28"/>
          <w:szCs w:val="28"/>
        </w:rPr>
        <w:t>.</w:t>
      </w:r>
    </w:p>
    <w:p w:rsidR="00C656F1" w:rsidRPr="0020515E" w:rsidRDefault="00C656F1" w:rsidP="00C656F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0515E">
        <w:rPr>
          <w:sz w:val="28"/>
          <w:szCs w:val="28"/>
        </w:rPr>
        <w:t>Контроль за</w:t>
      </w:r>
      <w:proofErr w:type="gramEnd"/>
      <w:r w:rsidRPr="0020515E">
        <w:rPr>
          <w:sz w:val="28"/>
          <w:szCs w:val="28"/>
        </w:rPr>
        <w:t xml:space="preserve"> исполнением Программы осуществляет Администрация МО Вындиноостровское сельское поселение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>Выполнение оперативных функций по реализации Программы возлагается на специалистов Администрации МО Вындиноостровское сельское поселение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В целях повышения результативности мероприятий Программы требуется разработка ряда муниципальных нормативных правовых документов, в том числе: </w:t>
      </w:r>
    </w:p>
    <w:p w:rsidR="00C656F1" w:rsidRPr="0020515E" w:rsidRDefault="00C656F1" w:rsidP="00C656F1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система критериев, используемых для определения доступности для потребителей товаров и услуг организаций социального комплекса - </w:t>
      </w:r>
      <w:r w:rsidRPr="0020515E">
        <w:rPr>
          <w:sz w:val="28"/>
          <w:szCs w:val="28"/>
        </w:rPr>
        <w:lastRenderedPageBreak/>
        <w:t xml:space="preserve">муниципальный правовой акт должен содержать перечень критериев, используемых при определении доступности товаров и услуг и их значения; </w:t>
      </w:r>
    </w:p>
    <w:p w:rsidR="00C656F1" w:rsidRPr="0020515E" w:rsidRDefault="00C656F1" w:rsidP="00C656F1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порядок утверждения технических заданий по разработке инвестиционных программ по развитию систем социальной инфраструктуры 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 </w:t>
      </w:r>
    </w:p>
    <w:p w:rsidR="00C656F1" w:rsidRPr="0020515E" w:rsidRDefault="00C656F1" w:rsidP="00C656F1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технические задания по разработке инвестиционных программ организаций социального комплекса по развитию систем социальной инфраструктуры; </w:t>
      </w:r>
    </w:p>
    <w:p w:rsidR="00C656F1" w:rsidRPr="0020515E" w:rsidRDefault="00C656F1" w:rsidP="00C656F1">
      <w:pPr>
        <w:pStyle w:val="Default"/>
        <w:spacing w:after="128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 инвестиционные программы организаций социального комплекса по развитию систем социальной инфраструктуры; </w:t>
      </w:r>
    </w:p>
    <w:p w:rsidR="00C656F1" w:rsidRDefault="00C656F1" w:rsidP="00C656F1">
      <w:pPr>
        <w:pStyle w:val="Default"/>
        <w:rPr>
          <w:sz w:val="28"/>
          <w:szCs w:val="28"/>
        </w:rPr>
      </w:pPr>
      <w:r w:rsidRPr="0020515E">
        <w:rPr>
          <w:sz w:val="28"/>
          <w:szCs w:val="28"/>
        </w:rPr>
        <w:t> порядок запроса информац</w:t>
      </w:r>
      <w:proofErr w:type="gramStart"/>
      <w:r w:rsidRPr="0020515E">
        <w:rPr>
          <w:sz w:val="28"/>
          <w:szCs w:val="28"/>
        </w:rPr>
        <w:t>ии у о</w:t>
      </w:r>
      <w:proofErr w:type="gramEnd"/>
      <w:r w:rsidRPr="0020515E">
        <w:rPr>
          <w:sz w:val="28"/>
          <w:szCs w:val="28"/>
        </w:rPr>
        <w:t>рганизаций социальной инфраструктуры 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0515E">
        <w:rPr>
          <w:sz w:val="28"/>
          <w:szCs w:val="28"/>
        </w:rPr>
        <w:t xml:space="preserve">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20515E">
        <w:rPr>
          <w:sz w:val="28"/>
          <w:szCs w:val="28"/>
        </w:rPr>
        <w:t>финансирования</w:t>
      </w:r>
      <w:proofErr w:type="gramEnd"/>
      <w:r w:rsidRPr="0020515E">
        <w:rPr>
          <w:sz w:val="28"/>
          <w:szCs w:val="28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Мониторинг Программы комплексного развития социальной инфраструктуры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включает два этапа: </w:t>
      </w:r>
    </w:p>
    <w:p w:rsidR="00C656F1" w:rsidRPr="0020515E" w:rsidRDefault="00C656F1" w:rsidP="00C656F1">
      <w:pPr>
        <w:pStyle w:val="Default"/>
        <w:spacing w:after="109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1. периодический сбор информации о результатах выполнения мероприятий Программы, а также информации о состоянии и развитии социальной инфраструктуры;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2. анализ данных о результатах проводимых преобразований социальной инфраструктуры. </w:t>
      </w: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</w:p>
    <w:p w:rsidR="00C656F1" w:rsidRPr="0020515E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Мониторинг Программы комплексного развития социальной инфраструктуры МО </w:t>
      </w:r>
      <w:r>
        <w:rPr>
          <w:sz w:val="28"/>
          <w:szCs w:val="28"/>
        </w:rPr>
        <w:t>Вындиноостровское сельское поселение</w:t>
      </w:r>
      <w:r w:rsidRPr="0020515E">
        <w:rPr>
          <w:sz w:val="28"/>
          <w:szCs w:val="28"/>
        </w:rPr>
        <w:t xml:space="preserve"> предусматривает сопоставление и сравнение значений показателей во временном аспекте. </w:t>
      </w:r>
    </w:p>
    <w:p w:rsidR="00C656F1" w:rsidRDefault="00C656F1" w:rsidP="00C656F1">
      <w:pPr>
        <w:pStyle w:val="Default"/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</w:t>
      </w:r>
      <w:r w:rsidRPr="0020515E">
        <w:rPr>
          <w:sz w:val="28"/>
          <w:szCs w:val="28"/>
        </w:rPr>
        <w:lastRenderedPageBreak/>
        <w:t>итогам ежегодного рассмотрения отчета о ходе реализации Программы или по представлению</w:t>
      </w:r>
      <w:r>
        <w:rPr>
          <w:sz w:val="28"/>
          <w:szCs w:val="28"/>
        </w:rPr>
        <w:t xml:space="preserve"> администрации муниципального образования Вындиноостровское  сельское поселение.</w:t>
      </w:r>
    </w:p>
    <w:p w:rsidR="00C656F1" w:rsidRPr="00977417" w:rsidRDefault="00C656F1" w:rsidP="00C656F1">
      <w:pPr>
        <w:pStyle w:val="report"/>
        <w:spacing w:before="0" w:after="0"/>
        <w:ind w:firstLine="720"/>
        <w:jc w:val="center"/>
        <w:rPr>
          <w:b/>
          <w:sz w:val="28"/>
          <w:szCs w:val="28"/>
        </w:rPr>
      </w:pPr>
      <w:r w:rsidRPr="00977417">
        <w:rPr>
          <w:b/>
          <w:bCs/>
          <w:sz w:val="28"/>
          <w:szCs w:val="28"/>
        </w:rPr>
        <w:t>7</w:t>
      </w:r>
      <w:r w:rsidRPr="00977417">
        <w:rPr>
          <w:b/>
          <w:sz w:val="28"/>
          <w:szCs w:val="28"/>
        </w:rPr>
        <w:t>.   Механизм обновления Программы</w:t>
      </w:r>
    </w:p>
    <w:p w:rsidR="00C656F1" w:rsidRPr="00977417" w:rsidRDefault="00C656F1" w:rsidP="00C656F1">
      <w:pPr>
        <w:pStyle w:val="report"/>
        <w:spacing w:before="0" w:after="0"/>
        <w:rPr>
          <w:b/>
          <w:sz w:val="28"/>
          <w:szCs w:val="28"/>
        </w:rPr>
      </w:pPr>
    </w:p>
    <w:p w:rsidR="00C656F1" w:rsidRPr="00977417" w:rsidRDefault="00C656F1" w:rsidP="00C656F1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Обновление Программы производится:</w:t>
      </w:r>
    </w:p>
    <w:p w:rsidR="00C656F1" w:rsidRPr="00977417" w:rsidRDefault="00C656F1" w:rsidP="00C656F1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- при выявлении новых, необходимых к реализации мероприятий,</w:t>
      </w:r>
    </w:p>
    <w:p w:rsidR="00C656F1" w:rsidRPr="00977417" w:rsidRDefault="00C656F1" w:rsidP="00C656F1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C656F1" w:rsidRPr="00977417" w:rsidRDefault="00C656F1" w:rsidP="00C656F1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656F1" w:rsidRPr="00977417" w:rsidRDefault="00C656F1" w:rsidP="00C656F1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депутатов поселения  и  иных заинтересованных лиц. </w:t>
      </w:r>
    </w:p>
    <w:p w:rsidR="00C656F1" w:rsidRPr="00977417" w:rsidRDefault="00C656F1" w:rsidP="00C656F1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656F1" w:rsidRDefault="00C656F1" w:rsidP="00C656F1">
      <w:pPr>
        <w:pStyle w:val="report"/>
        <w:spacing w:before="0" w:after="0"/>
        <w:rPr>
          <w:b/>
          <w:bCs/>
        </w:rPr>
      </w:pPr>
    </w:p>
    <w:p w:rsidR="00C656F1" w:rsidRPr="00977417" w:rsidRDefault="00C656F1" w:rsidP="00C656F1">
      <w:pPr>
        <w:pStyle w:val="report"/>
        <w:spacing w:before="0" w:after="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656F1" w:rsidRPr="00977417" w:rsidRDefault="00C656F1" w:rsidP="00C656F1">
      <w:pPr>
        <w:pStyle w:val="1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77417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C656F1" w:rsidRPr="00977417" w:rsidRDefault="00C656F1" w:rsidP="00C656F1">
      <w:pPr>
        <w:pStyle w:val="1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656F1" w:rsidRPr="00977417" w:rsidRDefault="00C656F1" w:rsidP="00C656F1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977417">
        <w:rPr>
          <w:sz w:val="28"/>
          <w:szCs w:val="28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  <w:proofErr w:type="gramEnd"/>
    </w:p>
    <w:p w:rsidR="00C656F1" w:rsidRPr="00977417" w:rsidRDefault="00C656F1" w:rsidP="00C656F1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Ожидаемые результаты:</w:t>
      </w:r>
    </w:p>
    <w:p w:rsidR="00C656F1" w:rsidRPr="00977417" w:rsidRDefault="00C656F1" w:rsidP="00C656F1">
      <w:pPr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проведение уличного освещения обеспечит устойчивое энергоснабжение поселения;  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  <w:r w:rsidRPr="00977417">
        <w:rPr>
          <w:sz w:val="28"/>
          <w:szCs w:val="28"/>
        </w:rPr>
        <w:t xml:space="preserve"> очистных сооружений, выполнение  работ  по  очистке  воды,  повысит уровень обеспеченности населения  водой; 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20515E">
        <w:rPr>
          <w:sz w:val="28"/>
          <w:szCs w:val="28"/>
        </w:rPr>
        <w:t xml:space="preserve">Строительство   нового Дома Культуры  позволить   </w:t>
      </w:r>
      <w:r w:rsidRPr="00977417">
        <w:rPr>
          <w:sz w:val="28"/>
          <w:szCs w:val="28"/>
        </w:rPr>
        <w:t>улучш</w:t>
      </w:r>
      <w:r>
        <w:rPr>
          <w:sz w:val="28"/>
          <w:szCs w:val="28"/>
        </w:rPr>
        <w:t>ить</w:t>
      </w:r>
      <w:r w:rsidRPr="00977417">
        <w:rPr>
          <w:sz w:val="28"/>
          <w:szCs w:val="28"/>
        </w:rPr>
        <w:t xml:space="preserve"> </w:t>
      </w:r>
      <w:proofErr w:type="spellStart"/>
      <w:r w:rsidRPr="00977417">
        <w:rPr>
          <w:sz w:val="28"/>
          <w:szCs w:val="28"/>
        </w:rPr>
        <w:t>культурно-досугов</w:t>
      </w:r>
      <w:r>
        <w:rPr>
          <w:sz w:val="28"/>
          <w:szCs w:val="28"/>
        </w:rPr>
        <w:t>ую</w:t>
      </w:r>
      <w:proofErr w:type="spellEnd"/>
      <w:r w:rsidRPr="00977417">
        <w:rPr>
          <w:sz w:val="28"/>
          <w:szCs w:val="28"/>
        </w:rPr>
        <w:t xml:space="preserve">  деятельност</w:t>
      </w:r>
      <w:r>
        <w:rPr>
          <w:sz w:val="28"/>
          <w:szCs w:val="28"/>
        </w:rPr>
        <w:t>ь и</w:t>
      </w:r>
      <w:r w:rsidRPr="00977417">
        <w:rPr>
          <w:sz w:val="28"/>
          <w:szCs w:val="28"/>
        </w:rPr>
        <w:t xml:space="preserve"> будет способствовать формированию </w:t>
      </w:r>
      <w:r w:rsidRPr="00977417">
        <w:rPr>
          <w:sz w:val="28"/>
          <w:szCs w:val="28"/>
        </w:rPr>
        <w:lastRenderedPageBreak/>
        <w:t>здорового образа жизни среди населения, позволит приобщить широкие слои населения к культурно-историческому наследию;</w:t>
      </w:r>
    </w:p>
    <w:p w:rsidR="00C656F1" w:rsidRPr="0020515E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20515E">
        <w:rPr>
          <w:sz w:val="28"/>
          <w:szCs w:val="28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>привлечения внебюджетных инвестиций в экономику поселения;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>повышения благоустройства поселения;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C656F1" w:rsidRPr="00977417" w:rsidRDefault="00C656F1" w:rsidP="00C656F1">
      <w:pPr>
        <w:numPr>
          <w:ilvl w:val="0"/>
          <w:numId w:val="6"/>
        </w:numPr>
        <w:tabs>
          <w:tab w:val="left" w:pos="-2880"/>
        </w:tabs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формирования современного привлекательного имиджа поселения. </w:t>
      </w:r>
    </w:p>
    <w:p w:rsidR="00C656F1" w:rsidRPr="00977417" w:rsidRDefault="00C656F1" w:rsidP="00C656F1">
      <w:pPr>
        <w:autoSpaceDE w:val="0"/>
        <w:ind w:firstLine="72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C656F1" w:rsidRPr="00977417" w:rsidRDefault="00C656F1" w:rsidP="00C656F1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Реализация Программы позволит: </w:t>
      </w:r>
    </w:p>
    <w:p w:rsidR="00C656F1" w:rsidRPr="00977417" w:rsidRDefault="00C656F1" w:rsidP="00C656F1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C656F1" w:rsidRPr="00977417" w:rsidRDefault="00C656F1" w:rsidP="00C656F1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656F1" w:rsidRPr="00977417" w:rsidRDefault="00C656F1" w:rsidP="00C656F1">
      <w:pPr>
        <w:autoSpaceDE w:val="0"/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C656F1" w:rsidRPr="00977417" w:rsidRDefault="00C656F1" w:rsidP="00C656F1">
      <w:pPr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C656F1" w:rsidRPr="00977417" w:rsidRDefault="00C656F1" w:rsidP="00C656F1">
      <w:pPr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 поселений, так и муниципального образования в целом. </w:t>
      </w:r>
    </w:p>
    <w:p w:rsidR="00C656F1" w:rsidRPr="00977417" w:rsidRDefault="00C656F1" w:rsidP="00C656F1">
      <w:pPr>
        <w:ind w:firstLine="540"/>
        <w:jc w:val="both"/>
        <w:rPr>
          <w:sz w:val="28"/>
          <w:szCs w:val="28"/>
        </w:rPr>
      </w:pPr>
      <w:r w:rsidRPr="00977417">
        <w:rPr>
          <w:sz w:val="28"/>
          <w:szCs w:val="28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656F1" w:rsidRDefault="00C656F1" w:rsidP="00C656F1">
      <w:pPr>
        <w:ind w:firstLine="540"/>
        <w:jc w:val="both"/>
      </w:pPr>
    </w:p>
    <w:p w:rsidR="00C656F1" w:rsidRDefault="00C656F1" w:rsidP="00C656F1">
      <w:pPr>
        <w:jc w:val="both"/>
      </w:pPr>
    </w:p>
    <w:p w:rsidR="00C656F1" w:rsidRDefault="00C656F1" w:rsidP="00C656F1">
      <w:pPr>
        <w:pStyle w:val="Default"/>
        <w:ind w:firstLine="708"/>
        <w:jc w:val="right"/>
        <w:rPr>
          <w:sz w:val="28"/>
          <w:szCs w:val="28"/>
          <w:shd w:val="clear" w:color="auto" w:fill="FFFFFF"/>
        </w:rPr>
      </w:pPr>
    </w:p>
    <w:p w:rsidR="00C656F1" w:rsidRPr="0020515E" w:rsidRDefault="00C656F1" w:rsidP="00C656F1">
      <w:pPr>
        <w:pStyle w:val="Default"/>
        <w:jc w:val="both"/>
        <w:rPr>
          <w:color w:val="auto"/>
          <w:sz w:val="28"/>
          <w:szCs w:val="28"/>
        </w:rPr>
      </w:pPr>
    </w:p>
    <w:p w:rsidR="00B25689" w:rsidRDefault="00B25689" w:rsidP="00B25689">
      <w:pPr>
        <w:pStyle w:val="Default"/>
        <w:jc w:val="both"/>
        <w:rPr>
          <w:color w:val="auto"/>
          <w:sz w:val="28"/>
          <w:szCs w:val="28"/>
        </w:rPr>
      </w:pPr>
    </w:p>
    <w:p w:rsidR="00B25689" w:rsidRDefault="00B25689" w:rsidP="00B25689">
      <w:pPr>
        <w:pStyle w:val="Default"/>
        <w:jc w:val="both"/>
        <w:rPr>
          <w:color w:val="auto"/>
          <w:sz w:val="28"/>
          <w:szCs w:val="28"/>
        </w:rPr>
      </w:pPr>
    </w:p>
    <w:p w:rsidR="00B25689" w:rsidRPr="0020515E" w:rsidRDefault="00B25689" w:rsidP="00B25689">
      <w:pPr>
        <w:pStyle w:val="Default"/>
        <w:jc w:val="both"/>
        <w:rPr>
          <w:color w:val="auto"/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B25689" w:rsidRPr="0020515E" w:rsidRDefault="00B25689" w:rsidP="00B25689">
      <w:pPr>
        <w:pStyle w:val="Default"/>
        <w:ind w:firstLine="708"/>
        <w:jc w:val="right"/>
        <w:rPr>
          <w:sz w:val="28"/>
          <w:szCs w:val="28"/>
          <w:shd w:val="clear" w:color="auto" w:fill="FFFFFF"/>
        </w:rPr>
      </w:pPr>
    </w:p>
    <w:p w:rsidR="00B25689" w:rsidRDefault="00B25689" w:rsidP="00B25689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B25689" w:rsidRPr="003303FC" w:rsidRDefault="00B25689" w:rsidP="00B25689">
      <w:pPr>
        <w:pStyle w:val="Default"/>
        <w:pageBreakBefore/>
        <w:jc w:val="both"/>
        <w:rPr>
          <w:color w:val="auto"/>
          <w:sz w:val="28"/>
          <w:szCs w:val="28"/>
        </w:rPr>
      </w:pPr>
    </w:p>
    <w:p w:rsidR="00B25689" w:rsidRPr="0063306C" w:rsidRDefault="00B25689" w:rsidP="00B25689">
      <w:pPr>
        <w:ind w:firstLine="720"/>
        <w:jc w:val="right"/>
        <w:rPr>
          <w:sz w:val="28"/>
          <w:szCs w:val="28"/>
        </w:rPr>
      </w:pPr>
    </w:p>
    <w:p w:rsidR="00B25689" w:rsidRPr="003303FC" w:rsidRDefault="00B25689" w:rsidP="00B25689">
      <w:pPr>
        <w:pStyle w:val="Default"/>
        <w:jc w:val="both"/>
        <w:rPr>
          <w:color w:val="auto"/>
          <w:sz w:val="28"/>
          <w:szCs w:val="28"/>
        </w:rPr>
      </w:pPr>
    </w:p>
    <w:p w:rsidR="00B25689" w:rsidRPr="0063306C" w:rsidRDefault="00B25689" w:rsidP="00B25689">
      <w:pPr>
        <w:pStyle w:val="Default"/>
        <w:pageBreakBefore/>
        <w:jc w:val="both"/>
        <w:rPr>
          <w:sz w:val="28"/>
          <w:szCs w:val="28"/>
        </w:rPr>
      </w:pPr>
      <w:r w:rsidRPr="00F60253">
        <w:rPr>
          <w:sz w:val="28"/>
          <w:szCs w:val="28"/>
        </w:rPr>
        <w:lastRenderedPageBreak/>
        <w:br/>
      </w: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5689" w:rsidRPr="003D13A9" w:rsidRDefault="00B25689" w:rsidP="00B25689">
      <w:pPr>
        <w:pStyle w:val="Default"/>
        <w:jc w:val="both"/>
        <w:rPr>
          <w:b/>
          <w:bCs/>
          <w:sz w:val="28"/>
          <w:szCs w:val="28"/>
        </w:rPr>
      </w:pPr>
    </w:p>
    <w:p w:rsidR="00B25689" w:rsidRPr="0063306C" w:rsidRDefault="00B25689" w:rsidP="00B2568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25689" w:rsidRDefault="00B25689" w:rsidP="00B25689">
      <w:pPr>
        <w:pStyle w:val="ac"/>
        <w:spacing w:before="0" w:after="0"/>
        <w:ind w:left="720"/>
        <w:jc w:val="center"/>
        <w:rPr>
          <w:b/>
          <w:bCs/>
          <w:iCs/>
          <w:sz w:val="32"/>
          <w:szCs w:val="32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Default="00B25689" w:rsidP="00B25689">
      <w:pPr>
        <w:pStyle w:val="Default"/>
        <w:pageBreakBefore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63306C" w:rsidRDefault="00B25689" w:rsidP="00B25689">
      <w:pPr>
        <w:pStyle w:val="Default"/>
        <w:jc w:val="both"/>
        <w:rPr>
          <w:color w:val="auto"/>
          <w:sz w:val="28"/>
          <w:szCs w:val="28"/>
        </w:rPr>
      </w:pPr>
    </w:p>
    <w:p w:rsidR="00B25689" w:rsidRPr="0063306C" w:rsidRDefault="00B25689" w:rsidP="00B25689">
      <w:pPr>
        <w:pStyle w:val="Default"/>
        <w:jc w:val="both"/>
        <w:rPr>
          <w:sz w:val="28"/>
          <w:szCs w:val="28"/>
        </w:rPr>
      </w:pPr>
    </w:p>
    <w:p w:rsidR="00B25689" w:rsidRPr="006050BC" w:rsidRDefault="00B25689" w:rsidP="00B25689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25689" w:rsidRDefault="00B25689" w:rsidP="00B25689">
      <w:pPr>
        <w:pStyle w:val="a0"/>
        <w:ind w:firstLine="709"/>
        <w:jc w:val="center"/>
        <w:rPr>
          <w:b/>
          <w:sz w:val="28"/>
          <w:szCs w:val="28"/>
        </w:rPr>
      </w:pPr>
    </w:p>
    <w:p w:rsidR="00B25689" w:rsidRDefault="00B25689" w:rsidP="00B25689">
      <w:pPr>
        <w:pStyle w:val="a0"/>
        <w:ind w:firstLine="709"/>
        <w:jc w:val="center"/>
        <w:rPr>
          <w:b/>
          <w:sz w:val="28"/>
          <w:szCs w:val="28"/>
        </w:rPr>
      </w:pPr>
    </w:p>
    <w:p w:rsidR="00B25689" w:rsidRPr="00505DED" w:rsidRDefault="00B25689" w:rsidP="00B25689">
      <w:pPr>
        <w:autoSpaceDE w:val="0"/>
        <w:ind w:left="-90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689" w:rsidRDefault="00B25689" w:rsidP="00B25689">
      <w:pPr>
        <w:pStyle w:val="a0"/>
        <w:jc w:val="center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 </w:t>
      </w:r>
    </w:p>
    <w:p w:rsidR="00B25689" w:rsidRDefault="00B25689" w:rsidP="00B25689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B25689" w:rsidRDefault="00B25689" w:rsidP="00B25689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B25689" w:rsidRDefault="00B25689" w:rsidP="00B25689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B25689" w:rsidRDefault="00B25689" w:rsidP="00B25689">
      <w:pPr>
        <w:pStyle w:val="a0"/>
        <w:jc w:val="center"/>
        <w:rPr>
          <w:b/>
          <w:bCs/>
          <w:i/>
          <w:iCs/>
          <w:color w:val="000000"/>
          <w:u w:val="single"/>
        </w:rPr>
      </w:pPr>
    </w:p>
    <w:p w:rsidR="00B25689" w:rsidRDefault="00B25689" w:rsidP="00B25689">
      <w:pPr>
        <w:spacing w:before="280" w:after="280"/>
        <w:jc w:val="both"/>
      </w:pPr>
      <w:r>
        <w:rPr>
          <w:sz w:val="28"/>
          <w:szCs w:val="28"/>
        </w:rPr>
        <w:t xml:space="preserve">   </w:t>
      </w:r>
    </w:p>
    <w:p w:rsidR="00B25689" w:rsidRDefault="00B25689" w:rsidP="00B2568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689" w:rsidRPr="00D32F8E" w:rsidRDefault="00B25689" w:rsidP="00B25689">
      <w:pPr>
        <w:jc w:val="both"/>
      </w:pPr>
      <w:r>
        <w:t xml:space="preserve"> </w:t>
      </w:r>
    </w:p>
    <w:p w:rsidR="00B25689" w:rsidRPr="00802CA9" w:rsidRDefault="00B25689" w:rsidP="00B25689"/>
    <w:p w:rsidR="00B25689" w:rsidRDefault="00B25689" w:rsidP="00B25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689" w:rsidRPr="00B67E88" w:rsidRDefault="00B25689" w:rsidP="00B25689">
      <w:pPr>
        <w:jc w:val="both"/>
        <w:rPr>
          <w:sz w:val="28"/>
          <w:szCs w:val="28"/>
        </w:rPr>
      </w:pPr>
    </w:p>
    <w:p w:rsidR="00B25689" w:rsidRDefault="00B25689" w:rsidP="00B25689">
      <w:pPr>
        <w:pStyle w:val="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689" w:rsidRPr="00B67E88" w:rsidRDefault="00B25689" w:rsidP="00B25689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5689" w:rsidRPr="00977417" w:rsidRDefault="00B25689" w:rsidP="00B25689">
      <w:pPr>
        <w:jc w:val="center"/>
        <w:rPr>
          <w:b/>
          <w:sz w:val="28"/>
          <w:szCs w:val="28"/>
        </w:rPr>
      </w:pPr>
      <w:r>
        <w:t xml:space="preserve"> </w:t>
      </w:r>
    </w:p>
    <w:p w:rsidR="00B25689" w:rsidRPr="00977417" w:rsidRDefault="00B25689" w:rsidP="00B2568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25689" w:rsidRDefault="00B25689" w:rsidP="00B25689">
      <w:pPr>
        <w:pStyle w:val="report"/>
        <w:spacing w:before="0" w:after="0"/>
        <w:rPr>
          <w:b/>
          <w:bCs/>
        </w:rPr>
      </w:pPr>
    </w:p>
    <w:p w:rsidR="00B056E1" w:rsidRDefault="00B056E1"/>
    <w:sectPr w:rsidR="00B056E1" w:rsidSect="00833003">
      <w:headerReference w:type="default" r:id="rId15"/>
      <w:pgSz w:w="11906" w:h="16838"/>
      <w:pgMar w:top="709" w:right="850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67" w:rsidRDefault="008E2067" w:rsidP="00B25689">
      <w:r>
        <w:separator/>
      </w:r>
    </w:p>
  </w:endnote>
  <w:endnote w:type="continuationSeparator" w:id="0">
    <w:p w:rsidR="008E2067" w:rsidRDefault="008E2067" w:rsidP="00B2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67" w:rsidRDefault="008E2067" w:rsidP="00B25689">
      <w:r>
        <w:separator/>
      </w:r>
    </w:p>
  </w:footnote>
  <w:footnote w:type="continuationSeparator" w:id="0">
    <w:p w:rsidR="008E2067" w:rsidRDefault="008E2067" w:rsidP="00B2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3827"/>
    </w:sdtPr>
    <w:sdtContent>
      <w:p w:rsidR="00C656F1" w:rsidRDefault="00530179">
        <w:pPr>
          <w:pStyle w:val="af3"/>
          <w:jc w:val="right"/>
        </w:pPr>
        <w:fldSimple w:instr=" PAGE   \* MERGEFORMAT ">
          <w:r w:rsidR="00785ED7">
            <w:rPr>
              <w:noProof/>
            </w:rPr>
            <w:t>1</w:t>
          </w:r>
        </w:fldSimple>
      </w:p>
    </w:sdtContent>
  </w:sdt>
  <w:p w:rsidR="00C656F1" w:rsidRDefault="00C656F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3963371"/>
    <w:multiLevelType w:val="hybridMultilevel"/>
    <w:tmpl w:val="0B10C01C"/>
    <w:lvl w:ilvl="0" w:tplc="45589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69C6628"/>
    <w:multiLevelType w:val="hybridMultilevel"/>
    <w:tmpl w:val="0FDA7BCE"/>
    <w:lvl w:ilvl="0" w:tplc="EC16885E">
      <w:start w:val="2017"/>
      <w:numFmt w:val="decimal"/>
      <w:lvlText w:val="%1"/>
      <w:lvlJc w:val="left"/>
      <w:pPr>
        <w:ind w:left="1020" w:hanging="6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022E"/>
    <w:multiLevelType w:val="multilevel"/>
    <w:tmpl w:val="622E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A4035"/>
    <w:multiLevelType w:val="hybridMultilevel"/>
    <w:tmpl w:val="FF26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97212"/>
    <w:multiLevelType w:val="hybridMultilevel"/>
    <w:tmpl w:val="0EA08F90"/>
    <w:lvl w:ilvl="0" w:tplc="EFD0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B7925"/>
    <w:multiLevelType w:val="multilevel"/>
    <w:tmpl w:val="B9D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689"/>
    <w:rsid w:val="00116495"/>
    <w:rsid w:val="00210593"/>
    <w:rsid w:val="00530179"/>
    <w:rsid w:val="00773097"/>
    <w:rsid w:val="00785ED7"/>
    <w:rsid w:val="008E2067"/>
    <w:rsid w:val="00B056E1"/>
    <w:rsid w:val="00B25689"/>
    <w:rsid w:val="00BB0632"/>
    <w:rsid w:val="00C656F1"/>
    <w:rsid w:val="00D9396A"/>
    <w:rsid w:val="00E6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2568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B2568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B256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25689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25689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568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B2568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B256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B256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B25689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25689"/>
  </w:style>
  <w:style w:type="character" w:customStyle="1" w:styleId="WW8Num1z1">
    <w:name w:val="WW8Num1z1"/>
    <w:rsid w:val="00B25689"/>
  </w:style>
  <w:style w:type="character" w:customStyle="1" w:styleId="WW8Num1z2">
    <w:name w:val="WW8Num1z2"/>
    <w:rsid w:val="00B25689"/>
  </w:style>
  <w:style w:type="character" w:customStyle="1" w:styleId="WW8Num1z3">
    <w:name w:val="WW8Num1z3"/>
    <w:rsid w:val="00B25689"/>
  </w:style>
  <w:style w:type="character" w:customStyle="1" w:styleId="WW8Num1z4">
    <w:name w:val="WW8Num1z4"/>
    <w:rsid w:val="00B25689"/>
  </w:style>
  <w:style w:type="character" w:customStyle="1" w:styleId="WW8Num1z5">
    <w:name w:val="WW8Num1z5"/>
    <w:rsid w:val="00B25689"/>
  </w:style>
  <w:style w:type="character" w:customStyle="1" w:styleId="WW8Num1z6">
    <w:name w:val="WW8Num1z6"/>
    <w:rsid w:val="00B25689"/>
  </w:style>
  <w:style w:type="character" w:customStyle="1" w:styleId="WW8Num1z7">
    <w:name w:val="WW8Num1z7"/>
    <w:rsid w:val="00B25689"/>
  </w:style>
  <w:style w:type="character" w:customStyle="1" w:styleId="WW8Num1z8">
    <w:name w:val="WW8Num1z8"/>
    <w:rsid w:val="00B25689"/>
  </w:style>
  <w:style w:type="character" w:customStyle="1" w:styleId="WW8Num2z0">
    <w:name w:val="WW8Num2z0"/>
    <w:rsid w:val="00B25689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rsid w:val="00B25689"/>
    <w:rPr>
      <w:rFonts w:hint="default"/>
      <w:sz w:val="24"/>
    </w:rPr>
  </w:style>
  <w:style w:type="character" w:customStyle="1" w:styleId="WW8Num4z0">
    <w:name w:val="WW8Num4z0"/>
    <w:rsid w:val="00B25689"/>
    <w:rPr>
      <w:rFonts w:hint="default"/>
    </w:rPr>
  </w:style>
  <w:style w:type="character" w:customStyle="1" w:styleId="WW8Num5z0">
    <w:name w:val="WW8Num5z0"/>
    <w:rsid w:val="00B25689"/>
    <w:rPr>
      <w:rFonts w:hint="default"/>
    </w:rPr>
  </w:style>
  <w:style w:type="character" w:customStyle="1" w:styleId="WW8Num6z0">
    <w:name w:val="WW8Num6z0"/>
    <w:rsid w:val="00B25689"/>
    <w:rPr>
      <w:rFonts w:hint="default"/>
      <w:sz w:val="28"/>
      <w:szCs w:val="28"/>
    </w:rPr>
  </w:style>
  <w:style w:type="character" w:customStyle="1" w:styleId="WW8Num7z0">
    <w:name w:val="WW8Num7z0"/>
    <w:rsid w:val="00B25689"/>
    <w:rPr>
      <w:rFonts w:ascii="Times New Roman" w:hAnsi="Times New Roman" w:cs="Times New Roman" w:hint="default"/>
      <w:sz w:val="24"/>
      <w:szCs w:val="24"/>
    </w:rPr>
  </w:style>
  <w:style w:type="character" w:customStyle="1" w:styleId="WW8Num8z0">
    <w:name w:val="WW8Num8z0"/>
    <w:rsid w:val="00B25689"/>
    <w:rPr>
      <w:rFonts w:hint="default"/>
    </w:rPr>
  </w:style>
  <w:style w:type="character" w:customStyle="1" w:styleId="WW8Num8z1">
    <w:name w:val="WW8Num8z1"/>
    <w:rsid w:val="00B25689"/>
    <w:rPr>
      <w:rFonts w:ascii="Times New Roman" w:hAnsi="Times New Roman" w:cs="Times New Roman"/>
      <w:sz w:val="24"/>
      <w:szCs w:val="24"/>
      <w:shd w:val="clear" w:color="auto" w:fill="FF6600"/>
    </w:rPr>
  </w:style>
  <w:style w:type="character" w:customStyle="1" w:styleId="WW8Num8z2">
    <w:name w:val="WW8Num8z2"/>
    <w:rsid w:val="00B25689"/>
  </w:style>
  <w:style w:type="character" w:customStyle="1" w:styleId="WW8Num8z3">
    <w:name w:val="WW8Num8z3"/>
    <w:rsid w:val="00B25689"/>
  </w:style>
  <w:style w:type="character" w:customStyle="1" w:styleId="WW8Num8z4">
    <w:name w:val="WW8Num8z4"/>
    <w:rsid w:val="00B25689"/>
  </w:style>
  <w:style w:type="character" w:customStyle="1" w:styleId="WW8Num8z5">
    <w:name w:val="WW8Num8z5"/>
    <w:rsid w:val="00B25689"/>
  </w:style>
  <w:style w:type="character" w:customStyle="1" w:styleId="WW8Num8z6">
    <w:name w:val="WW8Num8z6"/>
    <w:rsid w:val="00B25689"/>
  </w:style>
  <w:style w:type="character" w:customStyle="1" w:styleId="WW8Num8z7">
    <w:name w:val="WW8Num8z7"/>
    <w:rsid w:val="00B25689"/>
  </w:style>
  <w:style w:type="character" w:customStyle="1" w:styleId="WW8Num8z8">
    <w:name w:val="WW8Num8z8"/>
    <w:rsid w:val="00B25689"/>
  </w:style>
  <w:style w:type="character" w:customStyle="1" w:styleId="WW8Num9z0">
    <w:name w:val="WW8Num9z0"/>
    <w:rsid w:val="00B25689"/>
  </w:style>
  <w:style w:type="character" w:customStyle="1" w:styleId="WW8Num9z1">
    <w:name w:val="WW8Num9z1"/>
    <w:rsid w:val="00B25689"/>
  </w:style>
  <w:style w:type="character" w:customStyle="1" w:styleId="WW8Num9z2">
    <w:name w:val="WW8Num9z2"/>
    <w:rsid w:val="00B25689"/>
  </w:style>
  <w:style w:type="character" w:customStyle="1" w:styleId="WW8Num9z3">
    <w:name w:val="WW8Num9z3"/>
    <w:rsid w:val="00B25689"/>
  </w:style>
  <w:style w:type="character" w:customStyle="1" w:styleId="WW8Num9z4">
    <w:name w:val="WW8Num9z4"/>
    <w:rsid w:val="00B25689"/>
  </w:style>
  <w:style w:type="character" w:customStyle="1" w:styleId="WW8Num9z5">
    <w:name w:val="WW8Num9z5"/>
    <w:rsid w:val="00B25689"/>
  </w:style>
  <w:style w:type="character" w:customStyle="1" w:styleId="WW8Num9z6">
    <w:name w:val="WW8Num9z6"/>
    <w:rsid w:val="00B25689"/>
  </w:style>
  <w:style w:type="character" w:customStyle="1" w:styleId="WW8Num9z7">
    <w:name w:val="WW8Num9z7"/>
    <w:rsid w:val="00B25689"/>
  </w:style>
  <w:style w:type="character" w:customStyle="1" w:styleId="WW8Num9z8">
    <w:name w:val="WW8Num9z8"/>
    <w:rsid w:val="00B25689"/>
  </w:style>
  <w:style w:type="character" w:customStyle="1" w:styleId="21">
    <w:name w:val="Основной шрифт абзаца2"/>
    <w:rsid w:val="00B25689"/>
  </w:style>
  <w:style w:type="character" w:customStyle="1" w:styleId="WW8Num3z1">
    <w:name w:val="WW8Num3z1"/>
    <w:rsid w:val="00B25689"/>
  </w:style>
  <w:style w:type="character" w:customStyle="1" w:styleId="WW8Num3z2">
    <w:name w:val="WW8Num3z2"/>
    <w:rsid w:val="00B25689"/>
  </w:style>
  <w:style w:type="character" w:customStyle="1" w:styleId="WW8Num3z3">
    <w:name w:val="WW8Num3z3"/>
    <w:rsid w:val="00B25689"/>
  </w:style>
  <w:style w:type="character" w:customStyle="1" w:styleId="WW8Num3z4">
    <w:name w:val="WW8Num3z4"/>
    <w:rsid w:val="00B25689"/>
  </w:style>
  <w:style w:type="character" w:customStyle="1" w:styleId="WW8Num3z5">
    <w:name w:val="WW8Num3z5"/>
    <w:rsid w:val="00B25689"/>
  </w:style>
  <w:style w:type="character" w:customStyle="1" w:styleId="WW8Num3z6">
    <w:name w:val="WW8Num3z6"/>
    <w:rsid w:val="00B25689"/>
  </w:style>
  <w:style w:type="character" w:customStyle="1" w:styleId="WW8Num3z7">
    <w:name w:val="WW8Num3z7"/>
    <w:rsid w:val="00B25689"/>
  </w:style>
  <w:style w:type="character" w:customStyle="1" w:styleId="WW8Num3z8">
    <w:name w:val="WW8Num3z8"/>
    <w:rsid w:val="00B25689"/>
  </w:style>
  <w:style w:type="character" w:customStyle="1" w:styleId="WW8Num4z1">
    <w:name w:val="WW8Num4z1"/>
    <w:rsid w:val="00B25689"/>
  </w:style>
  <w:style w:type="character" w:customStyle="1" w:styleId="WW8Num4z2">
    <w:name w:val="WW8Num4z2"/>
    <w:rsid w:val="00B25689"/>
  </w:style>
  <w:style w:type="character" w:customStyle="1" w:styleId="WW8Num4z3">
    <w:name w:val="WW8Num4z3"/>
    <w:rsid w:val="00B25689"/>
  </w:style>
  <w:style w:type="character" w:customStyle="1" w:styleId="WW8Num4z4">
    <w:name w:val="WW8Num4z4"/>
    <w:rsid w:val="00B25689"/>
  </w:style>
  <w:style w:type="character" w:customStyle="1" w:styleId="WW8Num4z5">
    <w:name w:val="WW8Num4z5"/>
    <w:rsid w:val="00B25689"/>
  </w:style>
  <w:style w:type="character" w:customStyle="1" w:styleId="WW8Num4z6">
    <w:name w:val="WW8Num4z6"/>
    <w:rsid w:val="00B25689"/>
  </w:style>
  <w:style w:type="character" w:customStyle="1" w:styleId="WW8Num4z7">
    <w:name w:val="WW8Num4z7"/>
    <w:rsid w:val="00B25689"/>
  </w:style>
  <w:style w:type="character" w:customStyle="1" w:styleId="WW8Num4z8">
    <w:name w:val="WW8Num4z8"/>
    <w:rsid w:val="00B25689"/>
  </w:style>
  <w:style w:type="character" w:customStyle="1" w:styleId="WW8Num5z1">
    <w:name w:val="WW8Num5z1"/>
    <w:rsid w:val="00B25689"/>
  </w:style>
  <w:style w:type="character" w:customStyle="1" w:styleId="WW8Num5z2">
    <w:name w:val="WW8Num5z2"/>
    <w:rsid w:val="00B25689"/>
  </w:style>
  <w:style w:type="character" w:customStyle="1" w:styleId="WW8Num5z3">
    <w:name w:val="WW8Num5z3"/>
    <w:rsid w:val="00B25689"/>
  </w:style>
  <w:style w:type="character" w:customStyle="1" w:styleId="WW8Num5z4">
    <w:name w:val="WW8Num5z4"/>
    <w:rsid w:val="00B25689"/>
  </w:style>
  <w:style w:type="character" w:customStyle="1" w:styleId="WW8Num5z5">
    <w:name w:val="WW8Num5z5"/>
    <w:rsid w:val="00B25689"/>
  </w:style>
  <w:style w:type="character" w:customStyle="1" w:styleId="WW8Num5z6">
    <w:name w:val="WW8Num5z6"/>
    <w:rsid w:val="00B25689"/>
  </w:style>
  <w:style w:type="character" w:customStyle="1" w:styleId="WW8Num5z7">
    <w:name w:val="WW8Num5z7"/>
    <w:rsid w:val="00B25689"/>
  </w:style>
  <w:style w:type="character" w:customStyle="1" w:styleId="WW8Num5z8">
    <w:name w:val="WW8Num5z8"/>
    <w:rsid w:val="00B25689"/>
  </w:style>
  <w:style w:type="character" w:customStyle="1" w:styleId="WW8Num6z1">
    <w:name w:val="WW8Num6z1"/>
    <w:rsid w:val="00B25689"/>
  </w:style>
  <w:style w:type="character" w:customStyle="1" w:styleId="WW8Num6z2">
    <w:name w:val="WW8Num6z2"/>
    <w:rsid w:val="00B25689"/>
  </w:style>
  <w:style w:type="character" w:customStyle="1" w:styleId="WW8Num6z3">
    <w:name w:val="WW8Num6z3"/>
    <w:rsid w:val="00B25689"/>
  </w:style>
  <w:style w:type="character" w:customStyle="1" w:styleId="WW8Num6z4">
    <w:name w:val="WW8Num6z4"/>
    <w:rsid w:val="00B25689"/>
  </w:style>
  <w:style w:type="character" w:customStyle="1" w:styleId="WW8Num6z5">
    <w:name w:val="WW8Num6z5"/>
    <w:rsid w:val="00B25689"/>
  </w:style>
  <w:style w:type="character" w:customStyle="1" w:styleId="WW8Num6z6">
    <w:name w:val="WW8Num6z6"/>
    <w:rsid w:val="00B25689"/>
  </w:style>
  <w:style w:type="character" w:customStyle="1" w:styleId="WW8Num6z7">
    <w:name w:val="WW8Num6z7"/>
    <w:rsid w:val="00B25689"/>
  </w:style>
  <w:style w:type="character" w:customStyle="1" w:styleId="WW8Num6z8">
    <w:name w:val="WW8Num6z8"/>
    <w:rsid w:val="00B25689"/>
  </w:style>
  <w:style w:type="character" w:customStyle="1" w:styleId="11">
    <w:name w:val="Основной шрифт абзаца1"/>
    <w:rsid w:val="00B25689"/>
  </w:style>
  <w:style w:type="character" w:styleId="a4">
    <w:name w:val="Hyperlink"/>
    <w:basedOn w:val="11"/>
    <w:rsid w:val="00B25689"/>
    <w:rPr>
      <w:color w:val="0000FF"/>
      <w:u w:val="single"/>
    </w:rPr>
  </w:style>
  <w:style w:type="character" w:customStyle="1" w:styleId="a5">
    <w:name w:val="Маркеры списка"/>
    <w:rsid w:val="00B2568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B25689"/>
  </w:style>
  <w:style w:type="paragraph" w:customStyle="1" w:styleId="a7">
    <w:name w:val="Заголовок"/>
    <w:basedOn w:val="a"/>
    <w:next w:val="a0"/>
    <w:rsid w:val="00B2568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link w:val="a8"/>
    <w:rsid w:val="00B25689"/>
    <w:pPr>
      <w:spacing w:before="280" w:after="280"/>
    </w:pPr>
  </w:style>
  <w:style w:type="character" w:customStyle="1" w:styleId="a8">
    <w:name w:val="Основной текст Знак"/>
    <w:basedOn w:val="a1"/>
    <w:link w:val="a0"/>
    <w:rsid w:val="00B25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0"/>
    <w:rsid w:val="00B25689"/>
    <w:rPr>
      <w:rFonts w:cs="Lucida Sans"/>
    </w:rPr>
  </w:style>
  <w:style w:type="paragraph" w:customStyle="1" w:styleId="22">
    <w:name w:val="Название2"/>
    <w:basedOn w:val="a"/>
    <w:rsid w:val="00B25689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2568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25689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B25689"/>
    <w:pPr>
      <w:suppressLineNumbers/>
    </w:pPr>
    <w:rPr>
      <w:rFonts w:cs="Lucida Sans"/>
    </w:rPr>
  </w:style>
  <w:style w:type="paragraph" w:styleId="aa">
    <w:name w:val="Body Text Indent"/>
    <w:basedOn w:val="a"/>
    <w:link w:val="ab"/>
    <w:rsid w:val="00B25689"/>
    <w:pPr>
      <w:spacing w:before="280" w:after="280"/>
    </w:pPr>
  </w:style>
  <w:style w:type="character" w:customStyle="1" w:styleId="ab">
    <w:name w:val="Основной текст с отступом Знак"/>
    <w:basedOn w:val="a1"/>
    <w:link w:val="aa"/>
    <w:rsid w:val="00B25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5689"/>
    <w:pPr>
      <w:spacing w:before="280" w:after="280"/>
    </w:pPr>
  </w:style>
  <w:style w:type="paragraph" w:styleId="14">
    <w:name w:val="toc 1"/>
    <w:basedOn w:val="a"/>
    <w:rsid w:val="00B25689"/>
    <w:pPr>
      <w:spacing w:before="280" w:after="280"/>
    </w:pPr>
  </w:style>
  <w:style w:type="paragraph" w:styleId="31">
    <w:name w:val="toc 3"/>
    <w:basedOn w:val="a"/>
    <w:rsid w:val="00B25689"/>
    <w:pPr>
      <w:spacing w:before="280" w:after="280"/>
    </w:pPr>
  </w:style>
  <w:style w:type="paragraph" w:styleId="ac">
    <w:name w:val="Normal (Web)"/>
    <w:basedOn w:val="a"/>
    <w:rsid w:val="00B25689"/>
    <w:pPr>
      <w:spacing w:before="280" w:after="280"/>
    </w:pPr>
  </w:style>
  <w:style w:type="paragraph" w:customStyle="1" w:styleId="211">
    <w:name w:val="Основной текст с отступом 21"/>
    <w:basedOn w:val="a"/>
    <w:rsid w:val="00B25689"/>
    <w:pPr>
      <w:spacing w:before="280" w:after="280"/>
    </w:pPr>
  </w:style>
  <w:style w:type="paragraph" w:customStyle="1" w:styleId="report">
    <w:name w:val="report"/>
    <w:basedOn w:val="a"/>
    <w:rsid w:val="00B25689"/>
    <w:pPr>
      <w:spacing w:before="280" w:after="280"/>
    </w:pPr>
  </w:style>
  <w:style w:type="paragraph" w:styleId="ad">
    <w:name w:val="Subtitle"/>
    <w:basedOn w:val="a"/>
    <w:next w:val="a0"/>
    <w:link w:val="ae"/>
    <w:qFormat/>
    <w:rsid w:val="00B25689"/>
    <w:pPr>
      <w:spacing w:before="280" w:after="280"/>
    </w:pPr>
  </w:style>
  <w:style w:type="character" w:customStyle="1" w:styleId="ae">
    <w:name w:val="Подзаголовок Знак"/>
    <w:basedOn w:val="a1"/>
    <w:link w:val="ad"/>
    <w:rsid w:val="00B25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a"/>
    <w:basedOn w:val="a"/>
    <w:rsid w:val="00B25689"/>
    <w:pPr>
      <w:spacing w:before="280" w:after="280"/>
    </w:pPr>
  </w:style>
  <w:style w:type="paragraph" w:styleId="z-">
    <w:name w:val="HTML Bottom of Form"/>
    <w:basedOn w:val="a"/>
    <w:next w:val="a"/>
    <w:link w:val="z-0"/>
    <w:rsid w:val="00B25689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256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0">
    <w:name w:val="Balloon Text"/>
    <w:basedOn w:val="a"/>
    <w:link w:val="af1"/>
    <w:rsid w:val="00B256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B25689"/>
    <w:rPr>
      <w:rFonts w:ascii="Tahoma" w:eastAsia="Times New Roman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rsid w:val="00B25689"/>
    <w:pPr>
      <w:ind w:left="240" w:hanging="240"/>
    </w:pPr>
  </w:style>
  <w:style w:type="paragraph" w:styleId="af2">
    <w:name w:val="index heading"/>
    <w:basedOn w:val="a"/>
    <w:next w:val="15"/>
    <w:rsid w:val="00B25689"/>
  </w:style>
  <w:style w:type="paragraph" w:customStyle="1" w:styleId="ConsPlusNormal">
    <w:name w:val="ConsPlusNormal"/>
    <w:rsid w:val="00B256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rsid w:val="00B2568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25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rsid w:val="00B2568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B25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B25689"/>
    <w:pPr>
      <w:suppressLineNumbers/>
    </w:pPr>
  </w:style>
  <w:style w:type="paragraph" w:customStyle="1" w:styleId="af8">
    <w:name w:val="Заголовок таблицы"/>
    <w:basedOn w:val="af7"/>
    <w:rsid w:val="00B25689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B25689"/>
  </w:style>
  <w:style w:type="paragraph" w:customStyle="1" w:styleId="OTCHET00">
    <w:name w:val="OTCHET_00"/>
    <w:basedOn w:val="a"/>
    <w:rsid w:val="00B25689"/>
    <w:pPr>
      <w:tabs>
        <w:tab w:val="left" w:pos="709"/>
        <w:tab w:val="left" w:pos="1665"/>
        <w:tab w:val="left" w:pos="3402"/>
      </w:tabs>
      <w:spacing w:line="360" w:lineRule="auto"/>
      <w:jc w:val="both"/>
    </w:pPr>
    <w:rPr>
      <w:rFonts w:ascii="NTTimes/Cyrillic" w:hAnsi="NTTimes/Cyrillic" w:cs="NTTimes/Cyrillic"/>
      <w:szCs w:val="20"/>
      <w:lang w:eastAsia="zh-CN"/>
    </w:rPr>
  </w:style>
  <w:style w:type="paragraph" w:customStyle="1" w:styleId="Main">
    <w:name w:val="Main"/>
    <w:rsid w:val="00B25689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zh-CN"/>
    </w:rPr>
  </w:style>
  <w:style w:type="paragraph" w:styleId="afa">
    <w:name w:val="No Spacing"/>
    <w:basedOn w:val="a"/>
    <w:uiPriority w:val="99"/>
    <w:qFormat/>
    <w:rsid w:val="00B25689"/>
    <w:pPr>
      <w:suppressAutoHyphens w:val="0"/>
    </w:pPr>
    <w:rPr>
      <w:rFonts w:ascii="Calibri" w:hAnsi="Calibri"/>
      <w:i/>
      <w:iCs/>
      <w:sz w:val="20"/>
      <w:szCs w:val="20"/>
      <w:lang w:val="en-US" w:eastAsia="en-US"/>
    </w:rPr>
  </w:style>
  <w:style w:type="paragraph" w:customStyle="1" w:styleId="Default">
    <w:name w:val="Default"/>
    <w:rsid w:val="00B25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25689"/>
    <w:pPr>
      <w:ind w:left="720"/>
      <w:contextualSpacing/>
    </w:pPr>
  </w:style>
  <w:style w:type="paragraph" w:styleId="afc">
    <w:name w:val="Title"/>
    <w:basedOn w:val="a"/>
    <w:link w:val="afd"/>
    <w:qFormat/>
    <w:rsid w:val="00B25689"/>
    <w:pPr>
      <w:suppressAutoHyphens w:val="0"/>
      <w:jc w:val="center"/>
    </w:pPr>
    <w:rPr>
      <w:b/>
      <w:bCs/>
      <w:lang w:eastAsia="en-US"/>
    </w:rPr>
  </w:style>
  <w:style w:type="character" w:customStyle="1" w:styleId="afd">
    <w:name w:val="Название Знак"/>
    <w:basedOn w:val="a1"/>
    <w:link w:val="afc"/>
    <w:rsid w:val="00B256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3">
    <w:name w:val="Style13"/>
    <w:basedOn w:val="a"/>
    <w:rsid w:val="00B25689"/>
    <w:pPr>
      <w:widowControl w:val="0"/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B25689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j">
    <w:name w:val="_aj"/>
    <w:basedOn w:val="a"/>
    <w:rsid w:val="00B2568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5">
    <w:name w:val="Font Style15"/>
    <w:rsid w:val="00B2568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B25689"/>
    <w:rPr>
      <w:rFonts w:ascii="Times New Roman" w:hAnsi="Times New Roman" w:cs="Times New Roman" w:hint="default"/>
      <w:sz w:val="26"/>
      <w:szCs w:val="26"/>
    </w:rPr>
  </w:style>
  <w:style w:type="table" w:styleId="afe">
    <w:name w:val="Table Grid"/>
    <w:basedOn w:val="a2"/>
    <w:uiPriority w:val="59"/>
    <w:rsid w:val="00B2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B25689"/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B256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footnote reference"/>
    <w:basedOn w:val="a1"/>
    <w:uiPriority w:val="99"/>
    <w:semiHidden/>
    <w:unhideWhenUsed/>
    <w:rsid w:val="00B256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image" Target="../media/image5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642891725912933E-2"/>
          <c:y val="3.3941639647985182E-2"/>
          <c:w val="0.63310918635170665"/>
          <c:h val="0.45799904044252066"/>
        </c:manualLayout>
      </c:layout>
      <c:barChart>
        <c:barDir val="col"/>
        <c:grouping val="clustered"/>
        <c:ser>
          <c:idx val="0"/>
          <c:order val="0"/>
          <c:tx>
            <c:strRef>
              <c:f>Лист1!$D$1</c:f>
              <c:strCache>
                <c:ptCount val="1"/>
                <c:pt idx="0">
                  <c:v> 3</c:v>
                </c:pt>
              </c:strCache>
            </c:strRef>
          </c:tx>
          <c:spPr>
            <a:gradFill>
              <a:gsLst>
                <a:gs pos="0">
                  <a:srgbClr val="4F81BD">
                    <a:tint val="660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path path="circle">
                <a:fillToRect l="50000" t="50000" r="50000" b="50000"/>
              </a:path>
            </a:gradFill>
          </c:spPr>
          <c:dLbls>
            <c:dLbl>
              <c:idx val="0"/>
              <c:layout>
                <c:manualLayout>
                  <c:x val="0"/>
                  <c:y val="-8.730158730158713E-2"/>
                </c:manualLayout>
              </c:layout>
              <c:showVal val="1"/>
            </c:dLbl>
            <c:dLbl>
              <c:idx val="1"/>
              <c:layout>
                <c:manualLayout>
                  <c:x val="2.3148148148147947E-3"/>
                  <c:y val="-0.10714285714285714"/>
                </c:manualLayout>
              </c:layout>
              <c:showVal val="1"/>
            </c:dLbl>
            <c:dLbl>
              <c:idx val="2"/>
              <c:layout>
                <c:manualLayout>
                  <c:x val="6.9444444444447442E-3"/>
                  <c:y val="-0.10714285714285714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9.523809523809574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242063492063500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115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2.3148148148148147E-3"/>
                  <c:y val="-8.73015873015871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0.10714285714285707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10714285714285714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9.5238095238095746E-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0.11507936507936363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10317460317460322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0.10714285714285714"/>
                </c:manualLayout>
              </c:layout>
              <c:showVal val="1"/>
            </c:dLbl>
            <c:dLbl>
              <c:idx val="14"/>
              <c:layout>
                <c:manualLayout>
                  <c:x val="-8.4875562720147631E-17"/>
                  <c:y val="-9.5238095238095746E-2"/>
                </c:manualLayout>
              </c:layout>
              <c:showVal val="1"/>
            </c:dLbl>
            <c:dLbl>
              <c:idx val="15"/>
              <c:layout>
                <c:manualLayout>
                  <c:x val="-4.6296296296297534E-3"/>
                  <c:y val="-0.11111111111111321"/>
                </c:manualLayout>
              </c:layout>
              <c:showVal val="1"/>
            </c:dLbl>
            <c:dLbl>
              <c:idx val="16"/>
              <c:layout>
                <c:manualLayout>
                  <c:x val="-4.6296296296297534E-3"/>
                  <c:y val="-9.5238095238095746E-2"/>
                </c:manualLayout>
              </c:layout>
              <c:showVal val="1"/>
            </c:dLbl>
            <c:dLbl>
              <c:idx val="17"/>
              <c:layout>
                <c:manualLayout>
                  <c:x val="0.16278867738935227"/>
                  <c:y val="3.4313725490196081E-2"/>
                </c:manualLayout>
              </c:layout>
              <c:tx>
                <c:rich>
                  <a:bodyPr/>
                  <a:lstStyle/>
                  <a:p>
                    <a:pPr>
                      <a:defRPr sz="1200" baseline="0">
                        <a:solidFill>
                          <a:srgbClr val="C00000"/>
                        </a:solidFill>
                      </a:defRPr>
                    </a:pPr>
                    <a:r>
                      <a:rPr lang="ru-RU"/>
                      <a:t>1718</a:t>
                    </a:r>
                    <a:endParaRPr lang="en-US"/>
                  </a:p>
                </c:rich>
              </c:tx>
              <c:spPr/>
              <c:showVal val="1"/>
            </c:dLbl>
            <c:dLbl>
              <c:idx val="18"/>
              <c:tx>
                <c:rich>
                  <a:bodyPr/>
                  <a:lstStyle/>
                  <a:p>
                    <a:r>
                      <a:rPr lang="ru-RU"/>
                      <a:t>1718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81</c:v>
                </c:pt>
                <c:pt idx="1">
                  <c:v>7</c:v>
                </c:pt>
                <c:pt idx="2">
                  <c:v>18</c:v>
                </c:pt>
                <c:pt idx="3">
                  <c:v>6</c:v>
                </c:pt>
                <c:pt idx="4">
                  <c:v>74</c:v>
                </c:pt>
                <c:pt idx="5">
                  <c:v>1153</c:v>
                </c:pt>
                <c:pt idx="6">
                  <c:v>134</c:v>
                </c:pt>
                <c:pt idx="7">
                  <c:v>1</c:v>
                </c:pt>
                <c:pt idx="8">
                  <c:v>4</c:v>
                </c:pt>
                <c:pt idx="9">
                  <c:v>45</c:v>
                </c:pt>
                <c:pt idx="10">
                  <c:v>86</c:v>
                </c:pt>
                <c:pt idx="11">
                  <c:v>1</c:v>
                </c:pt>
                <c:pt idx="12">
                  <c:v>32</c:v>
                </c:pt>
                <c:pt idx="13">
                  <c:v>5</c:v>
                </c:pt>
                <c:pt idx="14">
                  <c:v>32</c:v>
                </c:pt>
                <c:pt idx="15">
                  <c:v>11</c:v>
                </c:pt>
                <c:pt idx="16">
                  <c:v>24</c:v>
                </c:pt>
                <c:pt idx="1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Lbls>
            <c:dLbl>
              <c:idx val="16"/>
              <c:layout>
                <c:manualLayout>
                  <c:x val="4.4444444444444531E-3"/>
                  <c:y val="-0.172043010752688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Лист1!$D$2:$D$19</c:f>
            </c:numRef>
          </c:val>
        </c:ser>
        <c:ser>
          <c:idx val="3"/>
          <c:order val="3"/>
          <c:tx>
            <c:strRef>
              <c:f>Лист1!$B$1</c:f>
              <c:strCache>
                <c:ptCount val="1"/>
                <c:pt idx="0">
                  <c:v>название населенного пункта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Бор</c:v>
                </c:pt>
                <c:pt idx="1">
                  <c:v>Бороничево</c:v>
                </c:pt>
                <c:pt idx="2">
                  <c:v>Боргино</c:v>
                </c:pt>
                <c:pt idx="3">
                  <c:v>Болотово</c:v>
                </c:pt>
                <c:pt idx="4">
                  <c:v>Вольково</c:v>
                </c:pt>
                <c:pt idx="5">
                  <c:v>Вындин Остров</c:v>
                </c:pt>
                <c:pt idx="6">
                  <c:v>Гостинополье</c:v>
                </c:pt>
                <c:pt idx="7">
                  <c:v>Залесье</c:v>
                </c:pt>
                <c:pt idx="8">
                  <c:v>Заднево</c:v>
                </c:pt>
                <c:pt idx="9">
                  <c:v>Козарево</c:v>
                </c:pt>
                <c:pt idx="10">
                  <c:v>Морозово</c:v>
                </c:pt>
                <c:pt idx="11">
                  <c:v>Моршагино</c:v>
                </c:pt>
                <c:pt idx="12">
                  <c:v>Плотичное</c:v>
                </c:pt>
                <c:pt idx="13">
                  <c:v>Помялово</c:v>
                </c:pt>
                <c:pt idx="14">
                  <c:v>Теребочево</c:v>
                </c:pt>
                <c:pt idx="15">
                  <c:v>Чажешно</c:v>
                </c:pt>
                <c:pt idx="16">
                  <c:v>Хотово</c:v>
                </c:pt>
                <c:pt idx="17">
                  <c:v>любыни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24960768"/>
        <c:axId val="80356864"/>
      </c:barChart>
      <c:catAx>
        <c:axId val="124960768"/>
        <c:scaling>
          <c:orientation val="minMax"/>
        </c:scaling>
        <c:axPos val="b"/>
        <c:tickLblPos val="nextTo"/>
        <c:crossAx val="80356864"/>
        <c:crosses val="autoZero"/>
        <c:auto val="1"/>
        <c:lblAlgn val="ctr"/>
        <c:lblOffset val="100"/>
      </c:catAx>
      <c:valAx>
        <c:axId val="80356864"/>
        <c:scaling>
          <c:orientation val="minMax"/>
        </c:scaling>
        <c:axPos val="l"/>
        <c:majorGridlines>
          <c:spPr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path path="circle">
                  <a:fillToRect l="50000" t="50000" r="50000" b="50000"/>
                </a:path>
                <a:tileRect/>
              </a:gradFill>
            </a:ln>
          </c:spPr>
        </c:majorGridlines>
        <c:numFmt formatCode="General" sourceLinked="1"/>
        <c:tickLblPos val="nextTo"/>
        <c:crossAx val="124960768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plotArea>
      <c:layout>
        <c:manualLayout>
          <c:layoutTarget val="inner"/>
          <c:xMode val="edge"/>
          <c:yMode val="edge"/>
          <c:x val="0.19391028502389687"/>
          <c:y val="4.3399549675579657E-2"/>
          <c:w val="0.80535982740380674"/>
          <c:h val="0.80213648293963258"/>
        </c:manualLayout>
      </c:layout>
      <c:lineChart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81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61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pPr>
              <a:gradFill>
                <a:gsLst>
                  <a:gs pos="0">
                    <a:srgbClr val="00B050"/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1793</c:v>
                </c:pt>
                <c:pt idx="1">
                  <c:v>1740</c:v>
                </c:pt>
                <c:pt idx="2">
                  <c:v>1722</c:v>
                </c:pt>
                <c:pt idx="3">
                  <c:v>1724</c:v>
                </c:pt>
                <c:pt idx="4">
                  <c:v>1718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marker val="1"/>
        <c:axId val="83129472"/>
        <c:axId val="83131008"/>
      </c:lineChart>
      <c:catAx>
        <c:axId val="83129472"/>
        <c:scaling>
          <c:orientation val="minMax"/>
        </c:scaling>
        <c:axPos val="b"/>
        <c:numFmt formatCode="General" sourceLinked="1"/>
        <c:tickLblPos val="nextTo"/>
        <c:crossAx val="83131008"/>
        <c:crosses val="autoZero"/>
        <c:auto val="1"/>
        <c:lblAlgn val="ctr"/>
        <c:lblOffset val="100"/>
      </c:catAx>
      <c:valAx>
        <c:axId val="83131008"/>
        <c:scaling>
          <c:orientation val="minMax"/>
        </c:scaling>
        <c:axPos val="l"/>
        <c:majorGridlines/>
        <c:numFmt formatCode="0%" sourceLinked="1"/>
        <c:tickLblPos val="nextTo"/>
        <c:crossAx val="83129472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613266989834748E-2"/>
          <c:y val="0.12947087093564907"/>
          <c:w val="0.54180717638310205"/>
          <c:h val="0.741058258128714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dLbls>
            <c:dLbl>
              <c:idx val="3"/>
              <c:layout>
                <c:manualLayout>
                  <c:x val="9.5238095238095247E-3"/>
                  <c:y val="-0.22360248447204994"/>
                </c:manualLayout>
              </c:layout>
              <c:showVal val="1"/>
            </c:dLbl>
            <c:dLbl>
              <c:idx val="4"/>
              <c:delete val="1"/>
            </c:dLbl>
            <c:showVal val="1"/>
          </c:dLbls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18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20-45 лет</c:v>
                </c:pt>
                <c:pt idx="1">
                  <c:v>45-60 лет</c:v>
                </c:pt>
                <c:pt idx="2">
                  <c:v>от 60-90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axId val="76873088"/>
        <c:axId val="87688320"/>
      </c:barChart>
      <c:catAx>
        <c:axId val="76873088"/>
        <c:scaling>
          <c:orientation val="minMax"/>
        </c:scaling>
        <c:axPos val="b"/>
        <c:tickLblPos val="nextTo"/>
        <c:crossAx val="87688320"/>
        <c:crosses val="autoZero"/>
        <c:auto val="1"/>
        <c:lblAlgn val="ctr"/>
        <c:lblOffset val="100"/>
      </c:catAx>
      <c:valAx>
        <c:axId val="87688320"/>
        <c:scaling>
          <c:orientation val="minMax"/>
        </c:scaling>
        <c:axPos val="l"/>
        <c:majorGridlines/>
        <c:numFmt formatCode="General" sourceLinked="1"/>
        <c:tickLblPos val="nextTo"/>
        <c:crossAx val="7687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F306-2488-41F5-ABB6-A241395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10424</Words>
  <Characters>59423</Characters>
  <Application>Microsoft Office Word</Application>
  <DocSecurity>0</DocSecurity>
  <Lines>495</Lines>
  <Paragraphs>139</Paragraphs>
  <ScaleCrop>false</ScaleCrop>
  <Company/>
  <LinksUpToDate>false</LinksUpToDate>
  <CharactersWithSpaces>69708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2017-10-31T13:21:00Z</cp:lastPrinted>
  <dcterms:created xsi:type="dcterms:W3CDTF">2017-10-30T11:28:00Z</dcterms:created>
  <dcterms:modified xsi:type="dcterms:W3CDTF">2017-10-31T13:22:00Z</dcterms:modified>
</cp:coreProperties>
</file>