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80B5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4" o:title=""/>
          </v:shape>
        </w:pic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695C2A" w:rsidRPr="0012595E" w:rsidRDefault="00695C2A" w:rsidP="0012595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5C2A" w:rsidRDefault="00695C2A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___ »  _________  2018 года                        № __  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Pr="003162DE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</w:p>
    <w:p w:rsidR="00695C2A" w:rsidRPr="003162DE" w:rsidRDefault="00695C2A" w:rsidP="00FC78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год»</w:t>
      </w:r>
    </w:p>
    <w:p w:rsidR="00695C2A" w:rsidRPr="003162DE" w:rsidRDefault="00695C2A" w:rsidP="00FC78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94663E">
      <w:pPr>
        <w:pStyle w:val="BodyText"/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>областного закона Ленинградской области от 15 января 2018 года № 3-оз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 xml:space="preserve"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  <w:r>
        <w:rPr>
          <w:rFonts w:ascii="Times New Roman" w:hAnsi="Times New Roman"/>
          <w:b/>
          <w:szCs w:val="28"/>
        </w:rPr>
        <w:t>постановляет:</w:t>
      </w:r>
    </w:p>
    <w:p w:rsidR="00695C2A" w:rsidRDefault="00695C2A" w:rsidP="0094663E">
      <w:pPr>
        <w:pStyle w:val="BodyText"/>
        <w:ind w:firstLine="708"/>
        <w:rPr>
          <w:rFonts w:ascii="Times New Roman" w:hAnsi="Times New Roman"/>
          <w:szCs w:val="28"/>
        </w:rPr>
      </w:pPr>
    </w:p>
    <w:p w:rsidR="00695C2A" w:rsidRPr="0094663E" w:rsidRDefault="00695C2A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протоколов, поступивших от инициативной комиссии в соответствии с 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 xml:space="preserve"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E14E0B">
        <w:rPr>
          <w:rFonts w:ascii="Times New Roman" w:hAnsi="Times New Roman"/>
          <w:sz w:val="28"/>
          <w:szCs w:val="28"/>
        </w:rPr>
        <w:t>и городских поселков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Ленинградской области» (редакция от 16.06.2018) на 2019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1.</w:t>
      </w:r>
    </w:p>
    <w:p w:rsidR="00695C2A" w:rsidRPr="00867463" w:rsidRDefault="00695C2A" w:rsidP="0086746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94663E">
        <w:rPr>
          <w:rFonts w:ascii="Times New Roman" w:hAnsi="Times New Roman"/>
          <w:sz w:val="28"/>
          <w:szCs w:val="28"/>
        </w:rPr>
        <w:t>» приложение 2.</w:t>
      </w:r>
    </w:p>
    <w:p w:rsidR="00695C2A" w:rsidRDefault="00695C2A" w:rsidP="00FC78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695C2A" w:rsidRDefault="00695C2A" w:rsidP="00FC781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695C2A" w:rsidRDefault="00695C2A" w:rsidP="00FC78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95C2A" w:rsidRDefault="00695C2A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695C2A" w:rsidRDefault="00695C2A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695C2A" w:rsidRDefault="00695C2A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__ » ______2018 года № ___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Ленинградской области на 2019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695C2A" w:rsidRDefault="00695C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Hyperlink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695C2A" w:rsidRPr="00B3011D" w:rsidRDefault="00695C2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695C2A" w:rsidRPr="00596627" w:rsidRDefault="00695C2A" w:rsidP="0059662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695C2A" w:rsidRDefault="00695C2A" w:rsidP="000F7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695C2A" w:rsidRDefault="00695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695C2A" w:rsidRDefault="00695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695C2A" w:rsidRDefault="00695C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автомобильной дороги местного значения от ул. Центральной до физкультурно-оздоровительного комплекса (ФОК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) в д. Вындин Остров.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695C2A" w:rsidRPr="0086526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695C2A" w:rsidRPr="008001FE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2019 год </w:t>
            </w:r>
          </w:p>
        </w:tc>
        <w:tc>
          <w:tcPr>
            <w:tcW w:w="5882" w:type="dxa"/>
            <w:vAlign w:val="center"/>
          </w:tcPr>
          <w:p w:rsidR="00695C2A" w:rsidRPr="00F5475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2019 год –    1 088, 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1028,8  тыс. рублей из средств областного бюджета,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54,4 тыс. рублей из средств местного бюджета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C2A" w:rsidRDefault="00695C2A" w:rsidP="00F547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547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547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695C2A" w:rsidRDefault="00695C2A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695C2A" w:rsidRDefault="00695C2A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Вындин Остров с численностью 1108 человека, являющаяся  административным центром. Расстояние до самых удаленных населенных пунктов до административного центра деревни Вындин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(Козарево, Залесье, Вольково, Хотово, Теребочево, Чажешно). </w:t>
      </w:r>
    </w:p>
    <w:p w:rsidR="00695C2A" w:rsidRDefault="00695C2A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695C2A" w:rsidRDefault="00695C2A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695C2A" w:rsidRDefault="00695C2A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5C2A" w:rsidRPr="00254305" w:rsidRDefault="00695C2A" w:rsidP="00254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«__»__________ 2018 года №___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695C2A" w:rsidRDefault="00695C2A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695C2A" w:rsidTr="00E25E2A">
        <w:trPr>
          <w:trHeight w:val="860"/>
        </w:trPr>
        <w:tc>
          <w:tcPr>
            <w:tcW w:w="540" w:type="dxa"/>
            <w:vMerge w:val="restart"/>
            <w:vAlign w:val="center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695C2A" w:rsidRDefault="00695C2A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695C2A" w:rsidRDefault="00695C2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695C2A" w:rsidTr="00E25E2A">
        <w:trPr>
          <w:trHeight w:val="280"/>
        </w:trPr>
        <w:tc>
          <w:tcPr>
            <w:tcW w:w="54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695C2A" w:rsidRDefault="00695C2A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695C2A" w:rsidTr="00E25E2A">
        <w:tc>
          <w:tcPr>
            <w:tcW w:w="54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695C2A" w:rsidRPr="00080AF2" w:rsidRDefault="00695C2A" w:rsidP="008652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AF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автомобильной дороги местного значения от ул. Центральной до физкультурно-оздоровительного комплекса (ФОК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80AF2">
              <w:rPr>
                <w:rFonts w:ascii="Times New Roman" w:hAnsi="Times New Roman"/>
                <w:color w:val="000000"/>
                <w:sz w:val="28"/>
                <w:szCs w:val="28"/>
              </w:rPr>
              <w:t>) в д. Вындин Остров.</w:t>
            </w:r>
          </w:p>
        </w:tc>
        <w:tc>
          <w:tcPr>
            <w:tcW w:w="1260" w:type="dxa"/>
          </w:tcPr>
          <w:p w:rsidR="00695C2A" w:rsidRDefault="00695C2A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695C2A" w:rsidRPr="00F5475A" w:rsidRDefault="00695C2A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1088,2</w:t>
            </w:r>
          </w:p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1028,8</w:t>
            </w:r>
          </w:p>
        </w:tc>
        <w:tc>
          <w:tcPr>
            <w:tcW w:w="1260" w:type="dxa"/>
          </w:tcPr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080" w:type="dxa"/>
          </w:tcPr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95C2A" w:rsidTr="00E25E2A">
        <w:tc>
          <w:tcPr>
            <w:tcW w:w="540" w:type="dxa"/>
          </w:tcPr>
          <w:p w:rsidR="00695C2A" w:rsidRDefault="00695C2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695C2A" w:rsidRDefault="00695C2A" w:rsidP="00FC7818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</w:tcPr>
          <w:p w:rsidR="00695C2A" w:rsidRDefault="00695C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95C2A" w:rsidRDefault="00695C2A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1088,2</w:t>
            </w:r>
          </w:p>
        </w:tc>
        <w:tc>
          <w:tcPr>
            <w:tcW w:w="1260" w:type="dxa"/>
          </w:tcPr>
          <w:p w:rsidR="00695C2A" w:rsidRDefault="00695C2A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1028,8</w:t>
            </w:r>
          </w:p>
        </w:tc>
        <w:tc>
          <w:tcPr>
            <w:tcW w:w="1260" w:type="dxa"/>
          </w:tcPr>
          <w:p w:rsidR="00695C2A" w:rsidRDefault="00695C2A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80" w:type="dxa"/>
          </w:tcPr>
          <w:p w:rsidR="00695C2A" w:rsidRDefault="00695C2A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NoSpacing"/>
        <w:rPr>
          <w:rFonts w:ascii="Times New Roman" w:hAnsi="Times New Roman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</w:rPr>
      </w:pPr>
    </w:p>
    <w:p w:rsidR="00695C2A" w:rsidRDefault="00695C2A" w:rsidP="00F5475A">
      <w:pPr>
        <w:pStyle w:val="NoSpacing"/>
        <w:rPr>
          <w:rFonts w:ascii="Times New Roman" w:hAnsi="Times New Roman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NoSpacing"/>
        <w:rPr>
          <w:rFonts w:ascii="Times New Roman" w:hAnsi="Times New Roman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95C2A" w:rsidRPr="008A42C6" w:rsidRDefault="00695C2A" w:rsidP="008A42C6">
      <w:pPr>
        <w:pStyle w:val="NoSpacing"/>
        <w:jc w:val="right"/>
        <w:rPr>
          <w:sz w:val="28"/>
          <w:szCs w:val="28"/>
        </w:rPr>
      </w:pPr>
      <w:r>
        <w:t xml:space="preserve">   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rPr>
          <w:rFonts w:ascii="Times New Roman" w:hAnsi="Times New Roman"/>
          <w:sz w:val="28"/>
          <w:szCs w:val="28"/>
        </w:rPr>
      </w:pPr>
    </w:p>
    <w:p w:rsidR="00695C2A" w:rsidRDefault="00695C2A" w:rsidP="00FC7818"/>
    <w:p w:rsidR="00695C2A" w:rsidRDefault="00695C2A" w:rsidP="00FC7818"/>
    <w:p w:rsidR="00695C2A" w:rsidRDefault="00695C2A" w:rsidP="00FC7818"/>
    <w:p w:rsidR="00695C2A" w:rsidRDefault="00695C2A" w:rsidP="00FC7818"/>
    <w:p w:rsidR="00695C2A" w:rsidRDefault="00695C2A" w:rsidP="00FC7818"/>
    <w:p w:rsidR="00695C2A" w:rsidRDefault="00695C2A"/>
    <w:sectPr w:rsidR="00695C2A" w:rsidSect="00953E2F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44595"/>
    <w:rsid w:val="00063859"/>
    <w:rsid w:val="000639CB"/>
    <w:rsid w:val="00074B4E"/>
    <w:rsid w:val="00080AF2"/>
    <w:rsid w:val="00086A7C"/>
    <w:rsid w:val="000A5607"/>
    <w:rsid w:val="000D3A25"/>
    <w:rsid w:val="000F73E6"/>
    <w:rsid w:val="0012595E"/>
    <w:rsid w:val="00134F17"/>
    <w:rsid w:val="00137670"/>
    <w:rsid w:val="00152388"/>
    <w:rsid w:val="00163A05"/>
    <w:rsid w:val="00180B58"/>
    <w:rsid w:val="001916EE"/>
    <w:rsid w:val="001B1037"/>
    <w:rsid w:val="0021581C"/>
    <w:rsid w:val="00224E32"/>
    <w:rsid w:val="002279E6"/>
    <w:rsid w:val="00254305"/>
    <w:rsid w:val="002730B3"/>
    <w:rsid w:val="002C7D9B"/>
    <w:rsid w:val="002D569D"/>
    <w:rsid w:val="002F08B7"/>
    <w:rsid w:val="0030001F"/>
    <w:rsid w:val="003162DE"/>
    <w:rsid w:val="00320948"/>
    <w:rsid w:val="003378AE"/>
    <w:rsid w:val="00362EDE"/>
    <w:rsid w:val="0036765B"/>
    <w:rsid w:val="0037454F"/>
    <w:rsid w:val="00381BEB"/>
    <w:rsid w:val="003910F2"/>
    <w:rsid w:val="003A35A0"/>
    <w:rsid w:val="003E0CC2"/>
    <w:rsid w:val="003F11DB"/>
    <w:rsid w:val="003F41DC"/>
    <w:rsid w:val="00401247"/>
    <w:rsid w:val="004058C0"/>
    <w:rsid w:val="00413C6A"/>
    <w:rsid w:val="00425B77"/>
    <w:rsid w:val="004264A1"/>
    <w:rsid w:val="004316A6"/>
    <w:rsid w:val="00443A8C"/>
    <w:rsid w:val="00451EC8"/>
    <w:rsid w:val="00465D1B"/>
    <w:rsid w:val="004A24C0"/>
    <w:rsid w:val="004E32A6"/>
    <w:rsid w:val="004E3626"/>
    <w:rsid w:val="00504F8E"/>
    <w:rsid w:val="005417AC"/>
    <w:rsid w:val="0055315C"/>
    <w:rsid w:val="00560A79"/>
    <w:rsid w:val="00561EDD"/>
    <w:rsid w:val="00596627"/>
    <w:rsid w:val="005B51E2"/>
    <w:rsid w:val="005C4E8A"/>
    <w:rsid w:val="006155C6"/>
    <w:rsid w:val="006469B9"/>
    <w:rsid w:val="006472E4"/>
    <w:rsid w:val="00667577"/>
    <w:rsid w:val="00695C2A"/>
    <w:rsid w:val="006A5928"/>
    <w:rsid w:val="006D31B5"/>
    <w:rsid w:val="006D57AC"/>
    <w:rsid w:val="006E0CB3"/>
    <w:rsid w:val="006E5BFB"/>
    <w:rsid w:val="00734576"/>
    <w:rsid w:val="007413FA"/>
    <w:rsid w:val="00754732"/>
    <w:rsid w:val="007559A0"/>
    <w:rsid w:val="00776FCC"/>
    <w:rsid w:val="0078573E"/>
    <w:rsid w:val="00786272"/>
    <w:rsid w:val="007B5DBB"/>
    <w:rsid w:val="007B6B05"/>
    <w:rsid w:val="007D03C3"/>
    <w:rsid w:val="007D67E6"/>
    <w:rsid w:val="008001FE"/>
    <w:rsid w:val="00804042"/>
    <w:rsid w:val="00841416"/>
    <w:rsid w:val="00845689"/>
    <w:rsid w:val="0086526A"/>
    <w:rsid w:val="00867463"/>
    <w:rsid w:val="00883818"/>
    <w:rsid w:val="00893CD0"/>
    <w:rsid w:val="008A0EC0"/>
    <w:rsid w:val="008A42C6"/>
    <w:rsid w:val="008B0D60"/>
    <w:rsid w:val="008B5BB4"/>
    <w:rsid w:val="008E1A30"/>
    <w:rsid w:val="009153FC"/>
    <w:rsid w:val="0092331A"/>
    <w:rsid w:val="0094663E"/>
    <w:rsid w:val="00952BCA"/>
    <w:rsid w:val="00953E2F"/>
    <w:rsid w:val="009557C1"/>
    <w:rsid w:val="009630B2"/>
    <w:rsid w:val="00974642"/>
    <w:rsid w:val="0097655D"/>
    <w:rsid w:val="009B6777"/>
    <w:rsid w:val="009B6D85"/>
    <w:rsid w:val="00A40730"/>
    <w:rsid w:val="00A455BA"/>
    <w:rsid w:val="00A53083"/>
    <w:rsid w:val="00A702B4"/>
    <w:rsid w:val="00A81419"/>
    <w:rsid w:val="00A86D01"/>
    <w:rsid w:val="00AA3153"/>
    <w:rsid w:val="00AD0F3A"/>
    <w:rsid w:val="00AE52A0"/>
    <w:rsid w:val="00AF6CDA"/>
    <w:rsid w:val="00B10A3F"/>
    <w:rsid w:val="00B12D21"/>
    <w:rsid w:val="00B3011D"/>
    <w:rsid w:val="00B839BF"/>
    <w:rsid w:val="00BC0C41"/>
    <w:rsid w:val="00BC25CD"/>
    <w:rsid w:val="00BE1C16"/>
    <w:rsid w:val="00BF3070"/>
    <w:rsid w:val="00C113C4"/>
    <w:rsid w:val="00C81D4A"/>
    <w:rsid w:val="00C95F2B"/>
    <w:rsid w:val="00CA1D6B"/>
    <w:rsid w:val="00CB5DB3"/>
    <w:rsid w:val="00CC73CE"/>
    <w:rsid w:val="00D62B09"/>
    <w:rsid w:val="00D638D9"/>
    <w:rsid w:val="00D83056"/>
    <w:rsid w:val="00D96E8A"/>
    <w:rsid w:val="00DF4B33"/>
    <w:rsid w:val="00E07F1D"/>
    <w:rsid w:val="00E14E0B"/>
    <w:rsid w:val="00E2179B"/>
    <w:rsid w:val="00E24E1F"/>
    <w:rsid w:val="00E25E2A"/>
    <w:rsid w:val="00E405B2"/>
    <w:rsid w:val="00E562B7"/>
    <w:rsid w:val="00E7494F"/>
    <w:rsid w:val="00EB03C3"/>
    <w:rsid w:val="00EF6693"/>
    <w:rsid w:val="00EF674C"/>
    <w:rsid w:val="00F011F3"/>
    <w:rsid w:val="00F03BAF"/>
    <w:rsid w:val="00F055EE"/>
    <w:rsid w:val="00F34DF4"/>
    <w:rsid w:val="00F3530E"/>
    <w:rsid w:val="00F5270A"/>
    <w:rsid w:val="00F5475A"/>
    <w:rsid w:val="00F9077A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C7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7818"/>
    <w:rPr>
      <w:rFonts w:ascii="Calibri" w:hAnsi="Calibri" w:cs="Times New Roman"/>
    </w:rPr>
  </w:style>
  <w:style w:type="paragraph" w:styleId="NoSpacing">
    <w:name w:val="No Spacing"/>
    <w:uiPriority w:val="99"/>
    <w:qFormat/>
    <w:rsid w:val="00FC7818"/>
    <w:rPr>
      <w:lang w:eastAsia="en-US"/>
    </w:rPr>
  </w:style>
  <w:style w:type="paragraph" w:customStyle="1" w:styleId="a">
    <w:name w:val="Внутренний адрес"/>
    <w:basedOn w:val="Normal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1516</Words>
  <Characters>8644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2018-03-29T07:55:00Z</cp:lastPrinted>
  <dcterms:created xsi:type="dcterms:W3CDTF">2018-10-26T06:59:00Z</dcterms:created>
  <dcterms:modified xsi:type="dcterms:W3CDTF">2018-10-29T06:39:00Z</dcterms:modified>
</cp:coreProperties>
</file>