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0" w:rsidRDefault="00170150" w:rsidP="00170150">
      <w:pPr>
        <w:pStyle w:val="a3"/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ВЫНДИНООСТРОВСКОЕСЕЛЬСКОЕ ПОСЕЛЕНИЕ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 РАЙОНА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150" w:rsidRDefault="00170150" w:rsidP="001701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ПОСТАНОВЛЕНИЕ  </w:t>
      </w:r>
      <w:r w:rsidR="00E66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0150" w:rsidRDefault="00170150" w:rsidP="001701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170150" w:rsidRDefault="00170150" w:rsidP="001701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0150" w:rsidRDefault="00170150" w:rsidP="001701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«__</w:t>
      </w:r>
      <w:r w:rsidR="00E661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_»   февраля   2016 года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6119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50" w:rsidRDefault="00170150" w:rsidP="0017015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170150" w:rsidRDefault="00170150" w:rsidP="00170150">
      <w:pPr>
        <w:pStyle w:val="2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0150" w:rsidRDefault="00170150" w:rsidP="0017015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 законом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 декабря 2008 г. N 273-ФЗ "О противодействии коррупции",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урегулированию конфликта интересов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изменениями от 22 декабря 2015 года № 650) постановляю: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 Положение «</w:t>
      </w:r>
      <w:r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от 08 июля 2013 года №92 « О комиссии по соблюдению требований к служебному поведению муниципальных  служащих 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и урегулированию конфликта интересов»    считать недействующим.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</w:t>
      </w:r>
      <w:r w:rsidR="00E66119">
        <w:rPr>
          <w:rFonts w:ascii="Times New Roman" w:hAnsi="Times New Roman" w:cs="Times New Roman"/>
          <w:sz w:val="28"/>
          <w:szCs w:val="28"/>
        </w:rPr>
        <w:t>тановление администрации от  04</w:t>
      </w:r>
      <w:r>
        <w:rPr>
          <w:rFonts w:ascii="Times New Roman" w:hAnsi="Times New Roman" w:cs="Times New Roman"/>
          <w:sz w:val="28"/>
          <w:szCs w:val="28"/>
        </w:rPr>
        <w:t>.07.2013 года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постановление администрации от 8 июля 2013 года №92 « О комиссии по соблюдению требований к служебному поведению муниципальных  служащих  администрации 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считать недействующим».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от 3 марта 2015 года  № 28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постановление администрации от 8 июля 2013 года №92 «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 служащих  администрации 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и урегулированию конфликта интересов считать недействующим.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постановление вступает в силу с даты его подписания и подлежит опубликованию в средствах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газете «Волховские Огни» и размещению на официальном сайте 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E661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М.Тимофеева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E661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_» февраля 2016 года №_</w:t>
      </w:r>
      <w:r w:rsidR="00E6611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0150" w:rsidRDefault="00170150" w:rsidP="00170150">
      <w:pPr>
        <w:rPr>
          <w:b/>
          <w:bCs/>
        </w:rPr>
      </w:pP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 комиссии по соблюдению требований к служебному поведению муниципальных служащих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70150" w:rsidRDefault="00170150" w:rsidP="0017015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50" w:rsidRDefault="00170150" w:rsidP="0017015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  в администрации муниципального образования Вындиноостровское сельское поселение (далее - комиссия), образуемая  с Федеральным законом от 25 декабря 2008 г. N 273-ФЗ "О противодействии коррупции".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Основной задачей комиссии является содействие администрации муниципального образования Вындиноостровское сельское поселение: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 МО Вындиноостровское сельское поселение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интересов);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осуществлении в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 мер по предупреждению коррупции.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администрации муниципального образования МО Вындиноостровское сельское поселение.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Комиссия образуется постановлением администрации муниципального образования  Вындиноостровское сельское поселение. Постановлением  утверждается также состав комиссии и порядок ее работы.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 председатель комиссии, его заместитель, замещающие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Число членов комиссии, не замещающих должности муниципальной службы администрации муниципального образования МО Вындиноостровское сельское поселение, должно составлять не менее одной четверти от общего числа членов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МО Вындиноостровское сельское поселение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МО Вындиноостровское сельское поселение; специалисты, которые могут дать пояснения по вопросам муниципальной службы и вопросам, рассматриваемым комиссией (эксперты);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МО Вындиноостровское сельское поселение, недопустимо.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представление главы администрации муниципального образования МО Вындиноостровское сельское поселение (либо представителя работодателя)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утверждаемым постановлением администрации муниципального образования МО Вындиноостровское сельское поселение, материалов проверки, свидетельствующих: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поступившее в подразделение кадровой службы администрации муниципального образования МО Вындиноостровское сельское поселение либо иному должностному лицу администрации муниципального образования МО Вындиноостровское сельское поселение, ответственному за работу по профилактике коррупционных и иных правонарушений, в порядке, установленном постановлением администрации муниципального образования МО Вындиноостровское сельское поселение: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-обращение гражданина, замещавшего в администрации муниципального образования МО Вындиноостровское сельское поселение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(служебные) обязанности, до истечения двух лет со дня увольнения с муниципальной службы;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7 мая 2013 г. N 79-ФЗ "О запрете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постановления,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представление главы администрации муниципального образования МО Вындиноостровское сельское поселение (либо представителя 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муниципального образования МО Вындиноостровское сельское поселение мер по предупреждению коррупции.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представление главой администрации муниципального образования МО Вындиноостровское сельское поселение материалов проверки, свидетельствующих о представлении муниципальным служащим администрации недостоверных или неполных сведений, предусмотренных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3 декабря 2012 г. N 230-ФЗ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поступившее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 декабря 2008 г. N 273-ФЗ "О противодействии коррупции" и 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64.1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Трудового кодекса Российской Федерации в администрацию муниципального образования МО Вындиноостровское сельское поселение  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0150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 Обращение,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настоящего Положения, подается гражданином, замещавшим должность муниципальной службы в администрации муниципального образования МО Вындиноостровское сельское поселение,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 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12.2. Обращение,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25 декабря 2008 г. N 273-ФЗ "О противодействии коррупции".  </w:t>
      </w:r>
      <w:proofErr w:type="gramEnd"/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12.4. Уведомление, указанное в абзаце пятом 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11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рассматривается специалистом ответственным за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кадры 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12.5.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 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или уведомлений, указанных в абзаце пятом 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подпункте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должностное лицо кадрового подразделения муниципального органа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администрации, специально на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 уполномоченный специалист,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13.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пунктами 13._1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13._2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none"/>
            <w:lang w:eastAsia="ru-RU"/>
          </w:rPr>
          <w:t>подпункте "б" пункта 8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дополнительных материалов.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13.1. Заседание комиссии по рассмотрению заявлений, указанных в абзацах третьем и четвертом </w:t>
      </w:r>
      <w:hyperlink r:id="rId13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13.2. Уведомление, указанное в 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подпункте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 пункта 11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как правило, рассматривается на очередном (плановом) заседании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 Вындиноостровское сельское поселение.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5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подпунктом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14.1. Заседания комиссии могут проводиться в отсутствие муниципального служащего или гражданина в случае: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6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подпунктом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МО Вындиноостровское сельское поселение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 итогам рассмотрения информации, о представлении муниципальным служащим недостоверных или неполных сведений, предусмотренных абзацем 2 подпунктом «а» пункта 11 настоящего Положения,  комиссия может принять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постановлением администрации муниципального образования МО Вындиноостровское сельское поселение, являются достоверными и полными;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поселение, являются недостоверными и (или) неполными.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комиссия рекомендует главе администрации муниципального образования МО Вындиноостровское сельское поселение (либо представителю работодателя) применить к муниципальному служащему конкретную меру ответственности.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70150" w:rsidRDefault="00170150" w:rsidP="00170150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19.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МО Вындиноостровское сельское поселение (либо представителю работодателя) применить к муниципальному служащему конкретную меру ответственности.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"б" пункта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20.1.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"г"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признать, что сведения, представленные государственным служащим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20.2.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четвертом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признать, что обстоятельства, препятствующие выполнению требований Федерального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20.3. По итогам рассмотрения вопроса, указанного в абзаце пятом </w:t>
      </w:r>
      <w:hyperlink r:id="rId18" w:history="1">
        <w:r>
          <w:rPr>
            <w:rStyle w:val="a6"/>
            <w:rFonts w:ascii="Times New Roman" w:hAnsi="Times New Roman" w:cs="Times New Roman"/>
            <w:color w:val="00466E"/>
            <w:sz w:val="28"/>
            <w:szCs w:val="28"/>
            <w:lang w:eastAsia="ru-RU"/>
          </w:rPr>
          <w:t>подпункта "б" пункта 11 настоящего Положения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170150" w:rsidRDefault="00170150" w:rsidP="0017015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одпунктами «а», «б», «г» 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пункта 11 настоящего Положения, при наличии к тому оснований комиссия может принять иное, чем предусмотрено пунктами 17-20, 20.1- 20.3 и 21.1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муниципального органа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Для исполнения решений комиссией могут быть подготовлены проекты распоряжений администрации муниципального образования МО Вындиноостровское сельское поселение, поручений главы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комиссии, за исключением решения, принимаемого по итогам рассмотрения вопроса, указанного в абзаце втором </w:t>
      </w:r>
      <w:hyperlink r:id="rId19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16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 </w:t>
      </w:r>
      <w:hyperlink r:id="rId20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16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носит обязательный характер.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В протоколе заседания комиссии указываются: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«Выборгский район» Ленинградской области;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другие сведения;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результаты голосования;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решение и обоснование его принятия.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28. Копии протокола заседания комиссии в 7-дневный срок со дня заседания направляются главе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Глава администрации муниципального образования МО Вындиноостровское сельское поселение (либо представитель работодателя)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МО Вындиноостровское сельское поселение «Выборгский район» Ленинградской области (либо представитель работодателя)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МО Вындиноостровское сельское поселение (либо представителя работодателя) оглашается на ближайшем заседании комиссии и принимается к сведению без обсуждения.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МО Вындиноостровское сельское поселение (либо представителю работодателя) для решения вопроса о применении к муниципальному служащему мер ответственности, предусмотренных нормативными правовыми актами РФ.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муниципального образования МО Вындиноостровское сельское поселение, вручается гражданину, замещавшему должность муниципальной службы в муниципальном органе, в отношении которого рассматривался вопрос, указанный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настоящего Положения, под роспись или направляется заказным письмом с уведомлением по указанному им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обращении адресу не позднее одного рабочего дня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следующего за днем проведения соответствующего заседания комиссии.</w:t>
      </w:r>
    </w:p>
    <w:p w:rsidR="00170150" w:rsidRP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муниципального образования МО Вындиноостровское сельское поселение по профилактике коррупционных и иных правонарушений или должностными лицами кадровой службы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Вындиноостровское сельское поселение, ответственными за работу по профилактике коррупционных и иных правонарушений.</w:t>
      </w:r>
    </w:p>
    <w:p w:rsidR="00170150" w:rsidRDefault="00170150" w:rsidP="00170150">
      <w:pPr>
        <w:shd w:val="clear" w:color="auto" w:fill="FFFFFF"/>
        <w:spacing w:after="75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70150" w:rsidRDefault="00170150" w:rsidP="00170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</w:p>
    <w:p w:rsidR="00170150" w:rsidRDefault="00170150" w:rsidP="00170150"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70150" w:rsidRDefault="00170150" w:rsidP="00170150"/>
    <w:p w:rsidR="00931DB7" w:rsidRDefault="00931DB7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февраля 2016 года №___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0150" w:rsidRDefault="00170150" w:rsidP="00170150">
      <w:pPr>
        <w:jc w:val="right"/>
      </w:pPr>
    </w:p>
    <w:p w:rsidR="00170150" w:rsidRPr="00170150" w:rsidRDefault="00170150" w:rsidP="00170150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anchor="СОСТАВ_КОМИССИИ" w:history="1">
        <w:r w:rsidRPr="0017015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 КОМИССИИ</w:t>
        </w:r>
      </w:hyperlink>
      <w:r w:rsidRPr="00170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0150" w:rsidRPr="00170150" w:rsidRDefault="00170150" w:rsidP="00170150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СОБЛЮДЕНИЮ ТРЕБОВАНИЙ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К СЛУЖЕБНОМУ ПОВЕДЕНИЮ  </w:t>
      </w: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МУНИЦИПАЛЬНОГО ОБРАЗОВАНИЯ МО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ВЫНДИНООСТРОВСКОЕ СЕЛЬСКОЕ ПОСЕЛЕНИЕ</w:t>
      </w:r>
    </w:p>
    <w:p w:rsid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>Тимофеева Марина Анатольевна – глава администрации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 w:rsidRPr="009011A7"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 w:rsidRPr="009011A7"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 w:rsidRPr="009011A7"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 w:rsidRPr="00901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1A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011A7">
        <w:rPr>
          <w:rFonts w:ascii="Times New Roman" w:hAnsi="Times New Roman" w:cs="Times New Roman"/>
          <w:sz w:val="28"/>
          <w:szCs w:val="28"/>
        </w:rPr>
        <w:t xml:space="preserve">епутат совета депутатов МО </w:t>
      </w:r>
      <w:proofErr w:type="spellStart"/>
      <w:r w:rsidRPr="009011A7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011A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 xml:space="preserve">Секретарь комиссии: - Арсенова Лариса Владимировна </w:t>
      </w:r>
      <w:proofErr w:type="gramStart"/>
      <w:r w:rsidRPr="009011A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011A7">
        <w:rPr>
          <w:rFonts w:ascii="Times New Roman" w:hAnsi="Times New Roman" w:cs="Times New Roman"/>
          <w:sz w:val="28"/>
          <w:szCs w:val="28"/>
        </w:rPr>
        <w:t>пециалист администрации;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>Гаврилина Людмила Викторовн</w:t>
      </w:r>
      <w:proofErr w:type="gramStart"/>
      <w:r w:rsidRPr="009011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11A7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администрации;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  <w:r w:rsidRPr="009011A7">
        <w:rPr>
          <w:rFonts w:ascii="Times New Roman" w:hAnsi="Times New Roman" w:cs="Times New Roman"/>
          <w:sz w:val="28"/>
          <w:szCs w:val="28"/>
        </w:rPr>
        <w:t xml:space="preserve">Веревкина Альбина Ивановна </w:t>
      </w:r>
      <w:proofErr w:type="gramStart"/>
      <w:r w:rsidRPr="009011A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011A7">
        <w:rPr>
          <w:rFonts w:ascii="Times New Roman" w:hAnsi="Times New Roman" w:cs="Times New Roman"/>
          <w:sz w:val="28"/>
          <w:szCs w:val="28"/>
        </w:rPr>
        <w:t>т общественности;</w:t>
      </w:r>
    </w:p>
    <w:p w:rsidR="009011A7" w:rsidRPr="009011A7" w:rsidRDefault="009011A7" w:rsidP="0090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50" w:rsidRPr="009011A7" w:rsidRDefault="00170150" w:rsidP="001701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11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Pr="00AC4CB8" w:rsidRDefault="00170150" w:rsidP="001701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50" w:rsidRDefault="00170150" w:rsidP="00170150">
      <w:pPr>
        <w:jc w:val="right"/>
      </w:pPr>
    </w:p>
    <w:sectPr w:rsidR="00170150" w:rsidSect="009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50"/>
    <w:rsid w:val="00170150"/>
    <w:rsid w:val="001A0DAF"/>
    <w:rsid w:val="004B05C9"/>
    <w:rsid w:val="005D1175"/>
    <w:rsid w:val="006D1002"/>
    <w:rsid w:val="009011A7"/>
    <w:rsid w:val="00931DB7"/>
    <w:rsid w:val="00E6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0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0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701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70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7015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0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rvomayskoe-sp.ru/index.php?name=korrupc_1" TargetMode="Externa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consultantplus://offline/ref=EA74C5195C6420D5F882B3B5FBB5533E4F0211A18D9B8233F70F5F4C47a6W3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902223653" TargetMode="External"/><Relationship Id="rId5" Type="http://schemas.openxmlformats.org/officeDocument/2006/relationships/hyperlink" Target="consultantplus://offline/ref=DD0FC7A3498CBECAB3C6194CC7E722E3A0F22CA040B88D17C6B79E6922636D2FE730285A105FK4MFX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5451</Words>
  <Characters>31072</Characters>
  <Application>Microsoft Office Word</Application>
  <DocSecurity>0</DocSecurity>
  <Lines>258</Lines>
  <Paragraphs>72</Paragraphs>
  <ScaleCrop>false</ScaleCrop>
  <Company>МФЦ ЛО</Company>
  <LinksUpToDate>false</LinksUpToDate>
  <CharactersWithSpaces>36451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2017-08-22T07:37:00Z</dcterms:created>
  <dcterms:modified xsi:type="dcterms:W3CDTF">2017-08-22T07:37:00Z</dcterms:modified>
</cp:coreProperties>
</file>