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0788" w:rsidRPr="00B908EC" w:rsidRDefault="00EC7E9D" w:rsidP="00B908EC">
      <w:pPr>
        <w:suppressAutoHyphens w:val="0"/>
        <w:jc w:val="center"/>
        <w:rPr>
          <w:b/>
          <w:bCs/>
          <w:kern w:val="1"/>
          <w:sz w:val="32"/>
          <w:szCs w:val="32"/>
        </w:rPr>
      </w:pPr>
      <w:r>
        <w:t xml:space="preserve">РЕШЕНИЕ </w:t>
      </w:r>
      <w:proofErr w:type="gramStart"/>
      <w:r>
        <w:t>-п</w:t>
      </w:r>
      <w:proofErr w:type="gramEnd"/>
      <w:r>
        <w:t>роект</w:t>
      </w:r>
    </w:p>
    <w:p w:rsidR="008E0788" w:rsidRDefault="008E0788" w:rsidP="00700CB1">
      <w:pPr>
        <w:jc w:val="center"/>
        <w:rPr>
          <w:b/>
        </w:rPr>
      </w:pPr>
    </w:p>
    <w:p w:rsidR="00700CB1" w:rsidRPr="00F51336" w:rsidRDefault="008E0788" w:rsidP="00700CB1">
      <w:pPr>
        <w:jc w:val="center"/>
        <w:rPr>
          <w:b/>
        </w:rPr>
      </w:pPr>
      <w:r>
        <w:rPr>
          <w:b/>
        </w:rPr>
        <w:t>о</w:t>
      </w:r>
      <w:r w:rsidR="00700CB1" w:rsidRPr="00F51336">
        <w:rPr>
          <w:b/>
        </w:rPr>
        <w:t xml:space="preserve">т  </w:t>
      </w:r>
      <w:r w:rsidR="00EC7E9D">
        <w:rPr>
          <w:b/>
        </w:rPr>
        <w:t>«____»   сентября   2017 года     №_____</w:t>
      </w:r>
    </w:p>
    <w:p w:rsidR="00700CB1" w:rsidRPr="00F51336" w:rsidRDefault="00700CB1" w:rsidP="00700CB1">
      <w:pPr>
        <w:spacing w:line="360" w:lineRule="auto"/>
        <w:rPr>
          <w:i/>
          <w:lang w:eastAsia="ru-RU"/>
        </w:rPr>
      </w:pPr>
    </w:p>
    <w:tbl>
      <w:tblPr>
        <w:tblW w:w="85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1"/>
      </w:tblGrid>
      <w:tr w:rsidR="00700CB1" w:rsidRPr="00F51336" w:rsidTr="00A1369F">
        <w:trPr>
          <w:trHeight w:val="186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CB1" w:rsidRPr="00F51336" w:rsidRDefault="00700CB1" w:rsidP="008E0788">
            <w:pPr>
              <w:autoSpaceDE w:val="0"/>
              <w:autoSpaceDN w:val="0"/>
              <w:adjustRightInd w:val="0"/>
              <w:ind w:left="142" w:hanging="142"/>
              <w:jc w:val="center"/>
              <w:rPr>
                <w:lang w:eastAsia="ru-RU"/>
              </w:rPr>
            </w:pPr>
            <w:r w:rsidRPr="00F51336">
              <w:rPr>
                <w:b/>
                <w:lang w:eastAsia="ru-RU"/>
              </w:rPr>
              <w:t xml:space="preserve">Об утверждении программы комплексного развития социальной инфраструктуры в муниципальном образовании </w:t>
            </w:r>
            <w:r w:rsidR="00EC7E9D">
              <w:rPr>
                <w:b/>
                <w:lang w:eastAsia="ru-RU"/>
              </w:rPr>
              <w:t xml:space="preserve">Вындиноостровское </w:t>
            </w:r>
            <w:r w:rsidRPr="00F51336">
              <w:rPr>
                <w:b/>
                <w:lang w:eastAsia="ru-RU"/>
              </w:rPr>
              <w:t xml:space="preserve"> сельское поселение</w:t>
            </w:r>
            <w:r w:rsidR="008E0788">
              <w:rPr>
                <w:b/>
                <w:lang w:eastAsia="ru-RU"/>
              </w:rPr>
              <w:t xml:space="preserve"> </w:t>
            </w:r>
            <w:r w:rsidR="00EC7E9D">
              <w:rPr>
                <w:b/>
                <w:lang w:eastAsia="ru-RU"/>
              </w:rPr>
              <w:t>Волховского</w:t>
            </w:r>
            <w:r w:rsidRPr="00F51336">
              <w:rPr>
                <w:b/>
                <w:lang w:eastAsia="ru-RU"/>
              </w:rPr>
              <w:t xml:space="preserve"> муниципального района Ленинградской области</w:t>
            </w:r>
            <w:r w:rsidR="00EC7E9D">
              <w:rPr>
                <w:b/>
                <w:lang w:eastAsia="ru-RU"/>
              </w:rPr>
              <w:t xml:space="preserve"> применительно </w:t>
            </w:r>
            <w:proofErr w:type="gramStart"/>
            <w:r w:rsidR="00EC7E9D">
              <w:rPr>
                <w:b/>
                <w:lang w:eastAsia="ru-RU"/>
              </w:rPr>
              <w:t>к</w:t>
            </w:r>
            <w:proofErr w:type="gramEnd"/>
            <w:r w:rsidR="00EC7E9D">
              <w:rPr>
                <w:b/>
                <w:lang w:eastAsia="ru-RU"/>
              </w:rPr>
              <w:t xml:space="preserve"> деревни </w:t>
            </w:r>
            <w:proofErr w:type="spellStart"/>
            <w:r w:rsidR="00EC7E9D">
              <w:rPr>
                <w:b/>
                <w:lang w:eastAsia="ru-RU"/>
              </w:rPr>
              <w:t>Вындин</w:t>
            </w:r>
            <w:proofErr w:type="spellEnd"/>
            <w:r w:rsidR="00EC7E9D">
              <w:rPr>
                <w:b/>
                <w:lang w:eastAsia="ru-RU"/>
              </w:rPr>
              <w:t xml:space="preserve"> Остров</w:t>
            </w:r>
          </w:p>
          <w:p w:rsidR="00700CB1" w:rsidRPr="00F51336" w:rsidRDefault="00700CB1" w:rsidP="00B2464D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</w:tc>
      </w:tr>
    </w:tbl>
    <w:p w:rsidR="00700CB1" w:rsidRPr="00F51336" w:rsidRDefault="00700CB1" w:rsidP="00700CB1">
      <w:pPr>
        <w:ind w:firstLine="708"/>
        <w:jc w:val="both"/>
        <w:rPr>
          <w:i/>
          <w:sz w:val="28"/>
          <w:szCs w:val="28"/>
          <w:lang w:eastAsia="ru-RU"/>
        </w:rPr>
      </w:pPr>
      <w:proofErr w:type="gramStart"/>
      <w:r w:rsidRPr="00F51336">
        <w:rPr>
          <w:sz w:val="28"/>
          <w:szCs w:val="28"/>
          <w:lang w:eastAsia="ru-RU"/>
        </w:rPr>
        <w:t>В целях реализации положений статьи 8 Градостроительного кодекса Российской Федерации и Федерального закона от 29 декабря 2014 года №456-ФЗ «О внесении изменений в Градостроительный кодекс Российской Федерации и отдельные законодательные акты Российской Федерации», 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</w:t>
      </w:r>
      <w:proofErr w:type="gramEnd"/>
      <w:r w:rsidRPr="00F51336">
        <w:rPr>
          <w:sz w:val="28"/>
          <w:szCs w:val="28"/>
          <w:lang w:eastAsia="ru-RU"/>
        </w:rPr>
        <w:t xml:space="preserve"> 2015 года №1050 «Об утверждении требований к программам комплексного развития социальной инфраструктуры поселений, городских округов», руководствуясь Уставом муниципального образования </w:t>
      </w:r>
      <w:r w:rsidR="00EC7E9D">
        <w:rPr>
          <w:sz w:val="28"/>
          <w:szCs w:val="28"/>
          <w:lang w:eastAsia="ru-RU"/>
        </w:rPr>
        <w:t>Вындиноостровское</w:t>
      </w:r>
      <w:r w:rsidRPr="00F51336">
        <w:rPr>
          <w:sz w:val="28"/>
          <w:szCs w:val="28"/>
          <w:lang w:eastAsia="ru-RU"/>
        </w:rPr>
        <w:t xml:space="preserve"> сельское поселение </w:t>
      </w:r>
      <w:r w:rsidR="00EC7E9D">
        <w:rPr>
          <w:sz w:val="28"/>
          <w:szCs w:val="28"/>
          <w:lang w:eastAsia="ru-RU"/>
        </w:rPr>
        <w:t>Волховского</w:t>
      </w:r>
      <w:r w:rsidRPr="00F51336">
        <w:rPr>
          <w:sz w:val="28"/>
          <w:szCs w:val="28"/>
          <w:lang w:eastAsia="ru-RU"/>
        </w:rPr>
        <w:t xml:space="preserve"> муниципального района Ленинградской области:</w:t>
      </w:r>
    </w:p>
    <w:p w:rsidR="00700CB1" w:rsidRPr="00F51336" w:rsidRDefault="00700CB1" w:rsidP="00700CB1">
      <w:pPr>
        <w:jc w:val="center"/>
        <w:rPr>
          <w:b/>
          <w:i/>
          <w:sz w:val="28"/>
          <w:szCs w:val="28"/>
          <w:lang w:eastAsia="ru-RU"/>
        </w:rPr>
      </w:pPr>
    </w:p>
    <w:p w:rsidR="00700CB1" w:rsidRPr="00F51336" w:rsidRDefault="00700CB1" w:rsidP="00700CB1">
      <w:pPr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i/>
          <w:sz w:val="28"/>
          <w:szCs w:val="28"/>
          <w:lang w:eastAsia="ru-RU"/>
        </w:rPr>
      </w:pPr>
      <w:r w:rsidRPr="00F51336">
        <w:rPr>
          <w:sz w:val="28"/>
          <w:szCs w:val="28"/>
          <w:lang w:eastAsia="ru-RU"/>
        </w:rPr>
        <w:tab/>
        <w:t xml:space="preserve">1. Утвердить программу комплексного развития социальной инфраструктуры в муниципальном образовании </w:t>
      </w:r>
      <w:r w:rsidR="00EC7E9D">
        <w:rPr>
          <w:sz w:val="28"/>
          <w:szCs w:val="28"/>
          <w:lang w:eastAsia="ru-RU"/>
        </w:rPr>
        <w:t>Вындиноостровское</w:t>
      </w:r>
      <w:r w:rsidRPr="00F51336">
        <w:rPr>
          <w:sz w:val="28"/>
          <w:szCs w:val="28"/>
          <w:lang w:eastAsia="ru-RU"/>
        </w:rPr>
        <w:t xml:space="preserve"> сельское поселение </w:t>
      </w:r>
      <w:r w:rsidR="00EC7E9D">
        <w:rPr>
          <w:sz w:val="28"/>
          <w:szCs w:val="28"/>
          <w:lang w:eastAsia="ru-RU"/>
        </w:rPr>
        <w:t>Волховского</w:t>
      </w:r>
      <w:r w:rsidRPr="00F51336">
        <w:rPr>
          <w:sz w:val="28"/>
          <w:szCs w:val="28"/>
          <w:lang w:eastAsia="ru-RU"/>
        </w:rPr>
        <w:t xml:space="preserve"> муниципального района Ленинградской области, согласно приложению.</w:t>
      </w:r>
    </w:p>
    <w:p w:rsidR="00700CB1" w:rsidRPr="00F51336" w:rsidRDefault="00700CB1" w:rsidP="00700CB1">
      <w:pPr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i/>
          <w:sz w:val="28"/>
          <w:szCs w:val="28"/>
          <w:lang w:eastAsia="ru-RU"/>
        </w:rPr>
      </w:pPr>
      <w:r w:rsidRPr="00F51336">
        <w:rPr>
          <w:sz w:val="28"/>
          <w:szCs w:val="28"/>
          <w:lang w:eastAsia="ru-RU"/>
        </w:rPr>
        <w:tab/>
        <w:t xml:space="preserve">2. Настоящее </w:t>
      </w:r>
      <w:r w:rsidR="00EC7E9D">
        <w:rPr>
          <w:sz w:val="28"/>
          <w:szCs w:val="28"/>
          <w:lang w:eastAsia="ru-RU"/>
        </w:rPr>
        <w:t>решение</w:t>
      </w:r>
      <w:r w:rsidRPr="00F51336">
        <w:rPr>
          <w:sz w:val="28"/>
          <w:szCs w:val="28"/>
          <w:lang w:eastAsia="ru-RU"/>
        </w:rPr>
        <w:t xml:space="preserve"> вступает в силу после официального опубликования и подлежит размещению на официальном сайте МО </w:t>
      </w:r>
      <w:r w:rsidR="00EC7E9D">
        <w:rPr>
          <w:sz w:val="28"/>
          <w:szCs w:val="28"/>
          <w:lang w:eastAsia="ru-RU"/>
        </w:rPr>
        <w:t>Вындиноостровское</w:t>
      </w:r>
      <w:r w:rsidRPr="00F51336">
        <w:rPr>
          <w:sz w:val="28"/>
          <w:szCs w:val="28"/>
          <w:lang w:eastAsia="ru-RU"/>
        </w:rPr>
        <w:t xml:space="preserve"> сельское поселение.</w:t>
      </w:r>
    </w:p>
    <w:p w:rsidR="00700CB1" w:rsidRPr="00F51336" w:rsidRDefault="00700CB1" w:rsidP="00700CB1">
      <w:pPr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51336">
        <w:rPr>
          <w:sz w:val="28"/>
          <w:szCs w:val="28"/>
          <w:lang w:eastAsia="ru-RU"/>
        </w:rPr>
        <w:tab/>
        <w:t>3. </w:t>
      </w:r>
      <w:proofErr w:type="gramStart"/>
      <w:r w:rsidRPr="00F51336">
        <w:rPr>
          <w:sz w:val="28"/>
          <w:szCs w:val="28"/>
          <w:lang w:eastAsia="ru-RU"/>
        </w:rPr>
        <w:t>Контроль за</w:t>
      </w:r>
      <w:proofErr w:type="gramEnd"/>
      <w:r w:rsidRPr="00F51336">
        <w:rPr>
          <w:sz w:val="28"/>
          <w:szCs w:val="28"/>
          <w:lang w:eastAsia="ru-RU"/>
        </w:rPr>
        <w:t xml:space="preserve"> реализацией программы оставляю за собой.</w:t>
      </w:r>
    </w:p>
    <w:p w:rsidR="00700CB1" w:rsidRPr="00F51336" w:rsidRDefault="00700CB1" w:rsidP="00700CB1">
      <w:pPr>
        <w:shd w:val="clear" w:color="auto" w:fill="FFFFFF"/>
        <w:tabs>
          <w:tab w:val="left" w:pos="0"/>
          <w:tab w:val="left" w:pos="900"/>
          <w:tab w:val="left" w:pos="1152"/>
        </w:tabs>
        <w:jc w:val="both"/>
        <w:rPr>
          <w:i/>
          <w:sz w:val="28"/>
          <w:szCs w:val="28"/>
          <w:lang w:eastAsia="ru-RU"/>
        </w:rPr>
      </w:pPr>
    </w:p>
    <w:p w:rsidR="00700CB1" w:rsidRPr="00F51336" w:rsidRDefault="00700CB1" w:rsidP="00700CB1">
      <w:pPr>
        <w:rPr>
          <w:i/>
          <w:sz w:val="28"/>
          <w:szCs w:val="28"/>
          <w:lang w:eastAsia="ru-RU"/>
        </w:rPr>
      </w:pPr>
    </w:p>
    <w:p w:rsidR="00700CB1" w:rsidRPr="00F51336" w:rsidRDefault="00700CB1" w:rsidP="00700CB1">
      <w:pPr>
        <w:rPr>
          <w:i/>
          <w:sz w:val="28"/>
          <w:szCs w:val="28"/>
          <w:lang w:eastAsia="ru-RU"/>
        </w:rPr>
      </w:pPr>
    </w:p>
    <w:p w:rsidR="00700CB1" w:rsidRPr="00F51336" w:rsidRDefault="00700CB1" w:rsidP="00700CB1">
      <w:pPr>
        <w:rPr>
          <w:i/>
          <w:sz w:val="28"/>
          <w:szCs w:val="28"/>
          <w:lang w:eastAsia="ru-RU"/>
        </w:rPr>
      </w:pPr>
    </w:p>
    <w:p w:rsidR="00700CB1" w:rsidRPr="00F51336" w:rsidRDefault="00EC7E9D" w:rsidP="00700CB1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Г</w:t>
      </w:r>
      <w:r w:rsidR="00700CB1" w:rsidRPr="00F51336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а</w:t>
      </w:r>
    </w:p>
    <w:p w:rsidR="00700CB1" w:rsidRPr="00231011" w:rsidRDefault="00700CB1" w:rsidP="00700CB1">
      <w:pPr>
        <w:contextualSpacing/>
        <w:rPr>
          <w:i/>
          <w:lang w:eastAsia="ru-RU"/>
        </w:rPr>
      </w:pPr>
      <w:r w:rsidRPr="00F51336">
        <w:rPr>
          <w:sz w:val="28"/>
          <w:szCs w:val="28"/>
          <w:lang w:eastAsia="ru-RU"/>
        </w:rPr>
        <w:t xml:space="preserve">МО </w:t>
      </w:r>
      <w:r w:rsidR="00EC7E9D">
        <w:rPr>
          <w:sz w:val="28"/>
          <w:szCs w:val="28"/>
          <w:lang w:eastAsia="ru-RU"/>
        </w:rPr>
        <w:t>Вындиноостровское</w:t>
      </w:r>
      <w:r w:rsidRPr="00F51336">
        <w:rPr>
          <w:sz w:val="28"/>
          <w:szCs w:val="28"/>
          <w:lang w:eastAsia="ru-RU"/>
        </w:rPr>
        <w:t xml:space="preserve"> сельское поселение           </w:t>
      </w:r>
      <w:r w:rsidR="00EC7E9D">
        <w:rPr>
          <w:sz w:val="28"/>
          <w:szCs w:val="28"/>
          <w:lang w:eastAsia="ru-RU"/>
        </w:rPr>
        <w:t xml:space="preserve">             </w:t>
      </w:r>
      <w:proofErr w:type="spellStart"/>
      <w:r w:rsidR="00EC7E9D">
        <w:rPr>
          <w:sz w:val="28"/>
          <w:szCs w:val="28"/>
          <w:lang w:eastAsia="ru-RU"/>
        </w:rPr>
        <w:t>А.А.Сенюшкин</w:t>
      </w:r>
      <w:proofErr w:type="spellEnd"/>
      <w:r w:rsidRPr="00231011">
        <w:rPr>
          <w:lang w:eastAsia="ru-RU"/>
        </w:rPr>
        <w:t xml:space="preserve">   </w:t>
      </w:r>
      <w:r>
        <w:rPr>
          <w:lang w:eastAsia="ru-RU"/>
        </w:rPr>
        <w:t xml:space="preserve">      </w:t>
      </w:r>
      <w:r w:rsidRPr="00231011">
        <w:rPr>
          <w:lang w:eastAsia="ru-RU"/>
        </w:rPr>
        <w:t xml:space="preserve">                  </w:t>
      </w:r>
      <w:r>
        <w:rPr>
          <w:lang w:eastAsia="ru-RU"/>
        </w:rPr>
        <w:t xml:space="preserve">          </w:t>
      </w:r>
    </w:p>
    <w:p w:rsidR="00700CB1" w:rsidRDefault="00700CB1" w:rsidP="00700CB1">
      <w:pPr>
        <w:pStyle w:val="af5"/>
        <w:rPr>
          <w:rFonts w:ascii="Times New Roman" w:hAnsi="Times New Roman"/>
          <w:i w:val="0"/>
          <w:sz w:val="24"/>
          <w:szCs w:val="24"/>
          <w:lang w:val="ru-RU"/>
        </w:rPr>
      </w:pPr>
    </w:p>
    <w:p w:rsidR="00700CB1" w:rsidRDefault="00700CB1" w:rsidP="00700CB1">
      <w:pPr>
        <w:autoSpaceDE w:val="0"/>
        <w:autoSpaceDN w:val="0"/>
        <w:adjustRightInd w:val="0"/>
        <w:outlineLvl w:val="0"/>
        <w:rPr>
          <w:bCs/>
          <w:color w:val="26282F"/>
          <w:sz w:val="20"/>
          <w:szCs w:val="20"/>
        </w:rPr>
      </w:pPr>
    </w:p>
    <w:p w:rsidR="00B908EC" w:rsidRDefault="00B908EC" w:rsidP="00700CB1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0"/>
          <w:szCs w:val="20"/>
        </w:rPr>
      </w:pPr>
    </w:p>
    <w:p w:rsidR="00700CB1" w:rsidRDefault="00B908EC" w:rsidP="00700CB1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 xml:space="preserve"> </w:t>
      </w:r>
    </w:p>
    <w:p w:rsidR="00A150E4" w:rsidRDefault="00A150E4">
      <w:pPr>
        <w:jc w:val="right"/>
        <w:rPr>
          <w:b/>
          <w:sz w:val="28"/>
          <w:szCs w:val="28"/>
        </w:rPr>
      </w:pPr>
    </w:p>
    <w:p w:rsidR="00EC7E9D" w:rsidRDefault="00A150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="00A1369F">
        <w:rPr>
          <w:b/>
          <w:sz w:val="32"/>
          <w:szCs w:val="32"/>
        </w:rPr>
        <w:t xml:space="preserve">                        </w:t>
      </w:r>
    </w:p>
    <w:p w:rsidR="00EC7E9D" w:rsidRDefault="00EC7E9D">
      <w:pPr>
        <w:jc w:val="center"/>
        <w:rPr>
          <w:b/>
          <w:sz w:val="32"/>
          <w:szCs w:val="32"/>
        </w:rPr>
      </w:pPr>
    </w:p>
    <w:p w:rsidR="00EC7E9D" w:rsidRDefault="00EC7E9D">
      <w:pPr>
        <w:jc w:val="center"/>
        <w:rPr>
          <w:b/>
          <w:sz w:val="32"/>
          <w:szCs w:val="32"/>
        </w:rPr>
      </w:pPr>
    </w:p>
    <w:p w:rsidR="00EC7E9D" w:rsidRDefault="00EC7E9D">
      <w:pPr>
        <w:jc w:val="center"/>
        <w:rPr>
          <w:b/>
          <w:sz w:val="32"/>
          <w:szCs w:val="32"/>
        </w:rPr>
      </w:pPr>
    </w:p>
    <w:p w:rsidR="00EC7E9D" w:rsidRDefault="00EC7E9D">
      <w:pPr>
        <w:jc w:val="center"/>
        <w:rPr>
          <w:b/>
          <w:sz w:val="32"/>
          <w:szCs w:val="32"/>
        </w:rPr>
      </w:pPr>
    </w:p>
    <w:p w:rsidR="00EC7E9D" w:rsidRDefault="00EC7E9D">
      <w:pPr>
        <w:jc w:val="center"/>
        <w:rPr>
          <w:b/>
          <w:sz w:val="32"/>
          <w:szCs w:val="32"/>
        </w:rPr>
      </w:pPr>
    </w:p>
    <w:p w:rsidR="00B908EC" w:rsidRDefault="00A1369F" w:rsidP="00EC7E9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A150E4">
        <w:rPr>
          <w:b/>
          <w:sz w:val="32"/>
          <w:szCs w:val="32"/>
        </w:rPr>
        <w:t xml:space="preserve"> </w:t>
      </w:r>
    </w:p>
    <w:p w:rsidR="00B908EC" w:rsidRDefault="00B908EC" w:rsidP="00EC7E9D">
      <w:pPr>
        <w:jc w:val="right"/>
        <w:rPr>
          <w:b/>
          <w:sz w:val="32"/>
          <w:szCs w:val="32"/>
        </w:rPr>
      </w:pPr>
    </w:p>
    <w:p w:rsidR="00A150E4" w:rsidRPr="00A1369F" w:rsidRDefault="00A150E4" w:rsidP="00EC7E9D">
      <w:pPr>
        <w:jc w:val="right"/>
        <w:rPr>
          <w:b/>
        </w:rPr>
      </w:pPr>
      <w:r>
        <w:rPr>
          <w:b/>
          <w:sz w:val="32"/>
          <w:szCs w:val="32"/>
        </w:rPr>
        <w:t>«</w:t>
      </w:r>
      <w:r w:rsidRPr="00A1369F">
        <w:rPr>
          <w:b/>
        </w:rPr>
        <w:t>УТВЕРЖДЕНА»</w:t>
      </w:r>
    </w:p>
    <w:p w:rsidR="00A1369F" w:rsidRPr="00A1369F" w:rsidRDefault="00EC7E9D" w:rsidP="00A1369F">
      <w:pPr>
        <w:jc w:val="right"/>
        <w:rPr>
          <w:b/>
        </w:rPr>
      </w:pPr>
      <w:r>
        <w:rPr>
          <w:b/>
        </w:rPr>
        <w:t>Решением совета депутатов</w:t>
      </w:r>
      <w:r w:rsidR="0009343A" w:rsidRPr="00A1369F">
        <w:rPr>
          <w:b/>
        </w:rPr>
        <w:t xml:space="preserve"> </w:t>
      </w:r>
      <w:r w:rsidR="00A1369F" w:rsidRPr="00A1369F">
        <w:rPr>
          <w:b/>
        </w:rPr>
        <w:t xml:space="preserve">муниципального образования </w:t>
      </w:r>
    </w:p>
    <w:p w:rsidR="00A1369F" w:rsidRPr="00A1369F" w:rsidRDefault="00EC7E9D" w:rsidP="00A1369F">
      <w:pPr>
        <w:jc w:val="right"/>
        <w:rPr>
          <w:b/>
        </w:rPr>
      </w:pPr>
      <w:r>
        <w:rPr>
          <w:b/>
        </w:rPr>
        <w:t>Вындиноостровское</w:t>
      </w:r>
      <w:r w:rsidR="00A1369F" w:rsidRPr="00A1369F">
        <w:rPr>
          <w:b/>
        </w:rPr>
        <w:t xml:space="preserve"> сельское поселение </w:t>
      </w:r>
    </w:p>
    <w:p w:rsidR="00A1369F" w:rsidRPr="00A1369F" w:rsidRDefault="00EC7E9D" w:rsidP="00A1369F">
      <w:pPr>
        <w:jc w:val="right"/>
        <w:rPr>
          <w:b/>
        </w:rPr>
      </w:pPr>
      <w:r>
        <w:rPr>
          <w:b/>
        </w:rPr>
        <w:t>Волховского</w:t>
      </w:r>
      <w:r w:rsidR="00A1369F" w:rsidRPr="00A1369F">
        <w:rPr>
          <w:b/>
        </w:rPr>
        <w:t xml:space="preserve"> муниципального </w:t>
      </w:r>
    </w:p>
    <w:p w:rsidR="00A1369F" w:rsidRPr="00A1369F" w:rsidRDefault="00A1369F" w:rsidP="00A1369F">
      <w:pPr>
        <w:jc w:val="right"/>
        <w:rPr>
          <w:b/>
        </w:rPr>
      </w:pPr>
      <w:r w:rsidRPr="00A1369F">
        <w:rPr>
          <w:b/>
        </w:rPr>
        <w:t>района Ленинградской области</w:t>
      </w:r>
      <w:r w:rsidR="00A150E4" w:rsidRPr="00A1369F">
        <w:rPr>
          <w:b/>
        </w:rPr>
        <w:t xml:space="preserve">                                                                      </w:t>
      </w:r>
    </w:p>
    <w:p w:rsidR="00A150E4" w:rsidRPr="00A1369F" w:rsidRDefault="00A1369F" w:rsidP="00A1369F">
      <w:pPr>
        <w:jc w:val="right"/>
        <w:rPr>
          <w:b/>
          <w:bCs/>
        </w:rPr>
      </w:pPr>
      <w:r>
        <w:rPr>
          <w:b/>
        </w:rPr>
        <w:t xml:space="preserve"> от  «</w:t>
      </w:r>
      <w:r w:rsidR="00EC7E9D">
        <w:rPr>
          <w:b/>
        </w:rPr>
        <w:t xml:space="preserve">   </w:t>
      </w:r>
      <w:r w:rsidR="00A150E4" w:rsidRPr="00A1369F">
        <w:rPr>
          <w:b/>
        </w:rPr>
        <w:t xml:space="preserve">» </w:t>
      </w:r>
      <w:r w:rsidR="00EC7E9D">
        <w:rPr>
          <w:b/>
        </w:rPr>
        <w:t xml:space="preserve"> сентября </w:t>
      </w:r>
      <w:r>
        <w:rPr>
          <w:b/>
        </w:rPr>
        <w:t>2017</w:t>
      </w:r>
      <w:r w:rsidR="00A150E4" w:rsidRPr="00A1369F">
        <w:rPr>
          <w:b/>
        </w:rPr>
        <w:t xml:space="preserve"> года №</w:t>
      </w:r>
      <w:r w:rsidR="00EC7E9D">
        <w:rPr>
          <w:b/>
        </w:rPr>
        <w:t xml:space="preserve"> ___</w:t>
      </w:r>
      <w:r w:rsidR="00A150E4" w:rsidRPr="00A1369F">
        <w:rPr>
          <w:b/>
          <w:color w:val="FF00FF"/>
        </w:rPr>
        <w:t xml:space="preserve"> </w:t>
      </w:r>
      <w:r w:rsidR="00A150E4" w:rsidRPr="00A1369F">
        <w:rPr>
          <w:b/>
          <w:color w:val="339966"/>
        </w:rPr>
        <w:t xml:space="preserve">          </w:t>
      </w:r>
    </w:p>
    <w:p w:rsidR="00A150E4" w:rsidRPr="00A1369F" w:rsidRDefault="00A150E4">
      <w:pPr>
        <w:spacing w:before="280" w:line="276" w:lineRule="auto"/>
        <w:jc w:val="center"/>
        <w:rPr>
          <w:b/>
          <w:bCs/>
        </w:rPr>
      </w:pPr>
    </w:p>
    <w:p w:rsidR="00A150E4" w:rsidRDefault="00A150E4">
      <w:pPr>
        <w:spacing w:before="280" w:line="276" w:lineRule="auto"/>
        <w:jc w:val="center"/>
        <w:rPr>
          <w:b/>
          <w:bCs/>
          <w:sz w:val="20"/>
          <w:szCs w:val="20"/>
        </w:rPr>
      </w:pPr>
    </w:p>
    <w:p w:rsidR="00A150E4" w:rsidRDefault="00921956">
      <w:pPr>
        <w:spacing w:before="28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2291715</wp:posOffset>
            </wp:positionH>
            <wp:positionV relativeFrom="margin">
              <wp:posOffset>1921510</wp:posOffset>
            </wp:positionV>
            <wp:extent cx="838200" cy="1133475"/>
            <wp:effectExtent l="19050" t="0" r="0" b="0"/>
            <wp:wrapSquare wrapText="bothSides"/>
            <wp:docPr id="3" name="Рисунок 1" descr="C:\Users\User\Documents\ГЕРБ\Вындиноостров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ГЕРБ\Вындиноостров_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0E4" w:rsidRDefault="00A150E4">
      <w:pPr>
        <w:spacing w:before="280" w:line="276" w:lineRule="auto"/>
        <w:jc w:val="center"/>
        <w:rPr>
          <w:b/>
          <w:bCs/>
          <w:sz w:val="20"/>
          <w:szCs w:val="20"/>
        </w:rPr>
      </w:pPr>
    </w:p>
    <w:p w:rsidR="00A150E4" w:rsidRDefault="00A150E4">
      <w:pPr>
        <w:spacing w:before="280" w:line="276" w:lineRule="auto"/>
        <w:jc w:val="center"/>
        <w:rPr>
          <w:b/>
          <w:bCs/>
          <w:sz w:val="20"/>
          <w:szCs w:val="20"/>
        </w:rPr>
      </w:pPr>
    </w:p>
    <w:p w:rsidR="00A150E4" w:rsidRDefault="00921956">
      <w:pPr>
        <w:spacing w:before="28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A1369F" w:rsidRDefault="00A150E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ПРОГРАММА </w:t>
      </w:r>
    </w:p>
    <w:p w:rsidR="00A1369F" w:rsidRDefault="00A150E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КОМПЛЕКСНОГО  РАЗВИТИЯ </w:t>
      </w:r>
    </w:p>
    <w:p w:rsidR="00A150E4" w:rsidRDefault="00A150E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СОЦИАЛЬНОЙ  ИНФРАСТРУКТУРЫ </w:t>
      </w:r>
    </w:p>
    <w:p w:rsidR="00A150E4" w:rsidRDefault="00A150E4" w:rsidP="00A1369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A1369F">
        <w:rPr>
          <w:b/>
          <w:bCs/>
          <w:sz w:val="36"/>
          <w:szCs w:val="36"/>
        </w:rPr>
        <w:t>МУНИЦИПАЛЬНОГО ОБРАЗОВАНИЯ</w:t>
      </w:r>
    </w:p>
    <w:p w:rsidR="00A1369F" w:rsidRDefault="00EC7E9D" w:rsidP="00A1369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ВЫНДИНООСТРОВСКОЕ</w:t>
      </w:r>
      <w:r w:rsidR="00A1369F">
        <w:rPr>
          <w:b/>
          <w:bCs/>
          <w:sz w:val="36"/>
          <w:szCs w:val="36"/>
        </w:rPr>
        <w:t xml:space="preserve"> СЕЛЬСКОЕ ПОСЕЛЕНИЕ</w:t>
      </w:r>
      <w:r w:rsidR="00D12556">
        <w:rPr>
          <w:b/>
          <w:bCs/>
          <w:sz w:val="36"/>
          <w:szCs w:val="36"/>
        </w:rPr>
        <w:t xml:space="preserve"> П</w:t>
      </w:r>
      <w:r w:rsidR="004D51D8">
        <w:rPr>
          <w:b/>
          <w:bCs/>
          <w:sz w:val="36"/>
          <w:szCs w:val="36"/>
        </w:rPr>
        <w:t>Р</w:t>
      </w:r>
      <w:r w:rsidR="00D12556">
        <w:rPr>
          <w:b/>
          <w:bCs/>
          <w:sz w:val="36"/>
          <w:szCs w:val="36"/>
        </w:rPr>
        <w:t>ИМЕНИТЕЛЬНО К ДЕРЕВНЕ ВЫНДИН ОСТРОВ</w:t>
      </w:r>
      <w:r w:rsidR="00A1369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ВОЛХОВСКОГО</w:t>
      </w:r>
      <w:r w:rsidR="00A1369F">
        <w:rPr>
          <w:b/>
          <w:bCs/>
          <w:sz w:val="36"/>
          <w:szCs w:val="36"/>
        </w:rPr>
        <w:t xml:space="preserve"> МУНИЦИПАЛЬНОГО РАЙОНА ЛЕНИНГРАДСКОЙ ОБЛАСТИ</w:t>
      </w:r>
      <w:r w:rsidR="00D12556">
        <w:rPr>
          <w:b/>
          <w:bCs/>
          <w:sz w:val="36"/>
          <w:szCs w:val="36"/>
        </w:rPr>
        <w:t xml:space="preserve">  </w:t>
      </w:r>
    </w:p>
    <w:p w:rsidR="00A150E4" w:rsidRDefault="00A150E4">
      <w:pPr>
        <w:spacing w:before="280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на  201</w:t>
      </w:r>
      <w:r w:rsidR="00A1369F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 xml:space="preserve"> - </w:t>
      </w:r>
      <w:r w:rsidRPr="0063306C">
        <w:rPr>
          <w:b/>
          <w:bCs/>
          <w:color w:val="C00000"/>
          <w:sz w:val="36"/>
          <w:szCs w:val="36"/>
        </w:rPr>
        <w:t>20</w:t>
      </w:r>
      <w:r w:rsidR="0009343A" w:rsidRPr="0063306C">
        <w:rPr>
          <w:b/>
          <w:bCs/>
          <w:color w:val="C00000"/>
          <w:sz w:val="36"/>
          <w:szCs w:val="36"/>
        </w:rPr>
        <w:t>3</w:t>
      </w:r>
      <w:r w:rsidR="003D13A9">
        <w:rPr>
          <w:b/>
          <w:bCs/>
          <w:color w:val="C00000"/>
          <w:sz w:val="36"/>
          <w:szCs w:val="36"/>
        </w:rPr>
        <w:t>4</w:t>
      </w:r>
      <w:r w:rsidRPr="0063306C">
        <w:rPr>
          <w:b/>
          <w:bCs/>
          <w:color w:val="C00000"/>
          <w:sz w:val="36"/>
          <w:szCs w:val="36"/>
        </w:rPr>
        <w:t xml:space="preserve"> г</w:t>
      </w:r>
      <w:r>
        <w:rPr>
          <w:b/>
          <w:bCs/>
          <w:sz w:val="36"/>
          <w:szCs w:val="36"/>
        </w:rPr>
        <w:t>г.</w:t>
      </w:r>
    </w:p>
    <w:p w:rsidR="00A150E4" w:rsidRDefault="00A150E4">
      <w:pPr>
        <w:spacing w:before="280" w:after="120"/>
        <w:rPr>
          <w:sz w:val="20"/>
          <w:szCs w:val="20"/>
        </w:rPr>
      </w:pPr>
      <w:r>
        <w:rPr>
          <w:sz w:val="20"/>
          <w:szCs w:val="20"/>
        </w:rPr>
        <w:t>  </w:t>
      </w:r>
    </w:p>
    <w:p w:rsidR="00A150E4" w:rsidRDefault="00A150E4">
      <w:pPr>
        <w:spacing w:before="280" w:after="12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A150E4" w:rsidRDefault="00A150E4">
      <w:pPr>
        <w:spacing w:before="280" w:after="120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50E4" w:rsidRDefault="00A150E4">
      <w:pPr>
        <w:spacing w:before="280" w:after="120"/>
        <w:rPr>
          <w:sz w:val="20"/>
          <w:szCs w:val="20"/>
        </w:rPr>
      </w:pPr>
    </w:p>
    <w:p w:rsidR="00A150E4" w:rsidRDefault="00A150E4">
      <w:pPr>
        <w:spacing w:before="280" w:after="120"/>
        <w:rPr>
          <w:sz w:val="20"/>
          <w:szCs w:val="20"/>
        </w:rPr>
      </w:pPr>
    </w:p>
    <w:p w:rsidR="00A150E4" w:rsidRDefault="00A150E4">
      <w:pPr>
        <w:spacing w:before="280" w:after="120"/>
        <w:rPr>
          <w:sz w:val="20"/>
          <w:szCs w:val="20"/>
        </w:rPr>
      </w:pPr>
    </w:p>
    <w:p w:rsidR="00A150E4" w:rsidRDefault="00A150E4">
      <w:pPr>
        <w:spacing w:before="280" w:after="120"/>
        <w:rPr>
          <w:sz w:val="20"/>
          <w:szCs w:val="20"/>
        </w:rPr>
      </w:pPr>
    </w:p>
    <w:p w:rsidR="00A150E4" w:rsidRDefault="00A150E4">
      <w:pPr>
        <w:spacing w:before="280" w:after="120"/>
        <w:rPr>
          <w:sz w:val="20"/>
          <w:szCs w:val="20"/>
        </w:rPr>
      </w:pPr>
    </w:p>
    <w:p w:rsidR="00EC7E9D" w:rsidRDefault="00EC7E9D">
      <w:pPr>
        <w:spacing w:before="280" w:after="120"/>
        <w:jc w:val="center"/>
        <w:rPr>
          <w:b/>
          <w:bCs/>
          <w:sz w:val="32"/>
          <w:szCs w:val="32"/>
        </w:rPr>
      </w:pPr>
    </w:p>
    <w:p w:rsidR="00EC7E9D" w:rsidRDefault="00EC7E9D">
      <w:pPr>
        <w:spacing w:before="280" w:after="120"/>
        <w:jc w:val="center"/>
        <w:rPr>
          <w:b/>
          <w:bCs/>
          <w:sz w:val="32"/>
          <w:szCs w:val="32"/>
        </w:rPr>
      </w:pPr>
    </w:p>
    <w:p w:rsidR="00EC7E9D" w:rsidRDefault="00EC7E9D">
      <w:pPr>
        <w:spacing w:before="280" w:after="120"/>
        <w:jc w:val="center"/>
        <w:rPr>
          <w:b/>
          <w:bCs/>
          <w:sz w:val="32"/>
          <w:szCs w:val="32"/>
        </w:rPr>
      </w:pPr>
    </w:p>
    <w:p w:rsidR="00A150E4" w:rsidRPr="0063306C" w:rsidRDefault="00A150E4" w:rsidP="0063306C">
      <w:pPr>
        <w:pStyle w:val="af6"/>
        <w:numPr>
          <w:ilvl w:val="0"/>
          <w:numId w:val="11"/>
        </w:numPr>
        <w:spacing w:before="280" w:after="120"/>
        <w:jc w:val="center"/>
        <w:rPr>
          <w:b/>
          <w:bCs/>
          <w:sz w:val="20"/>
          <w:szCs w:val="20"/>
        </w:rPr>
      </w:pPr>
    </w:p>
    <w:p w:rsidR="008C4CBE" w:rsidRDefault="008C4CBE" w:rsidP="008C4CBE">
      <w:pPr>
        <w:pStyle w:val="Default"/>
      </w:pPr>
    </w:p>
    <w:tbl>
      <w:tblPr>
        <w:tblW w:w="9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7709"/>
        <w:gridCol w:w="1039"/>
      </w:tblGrid>
      <w:tr w:rsidR="008C4CBE" w:rsidTr="004E6609">
        <w:trPr>
          <w:trHeight w:val="239"/>
        </w:trPr>
        <w:tc>
          <w:tcPr>
            <w:tcW w:w="8269" w:type="dxa"/>
            <w:gridSpan w:val="2"/>
          </w:tcPr>
          <w:p w:rsidR="008C4CBE" w:rsidRDefault="0063306C" w:rsidP="0063306C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</w:t>
            </w:r>
            <w:r w:rsidR="008C4CBE">
              <w:rPr>
                <w:b/>
                <w:bCs/>
                <w:sz w:val="23"/>
                <w:szCs w:val="23"/>
              </w:rPr>
              <w:t>Паспорт</w:t>
            </w:r>
            <w:r>
              <w:rPr>
                <w:b/>
                <w:bCs/>
                <w:sz w:val="23"/>
                <w:szCs w:val="23"/>
              </w:rPr>
              <w:t xml:space="preserve"> программы</w:t>
            </w:r>
            <w:r w:rsidR="008C4CBE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039" w:type="dxa"/>
          </w:tcPr>
          <w:p w:rsidR="008C4CBE" w:rsidRDefault="002051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3</w:t>
            </w:r>
          </w:p>
        </w:tc>
      </w:tr>
      <w:tr w:rsidR="008C4CBE" w:rsidRPr="0020515E" w:rsidTr="004E6609">
        <w:trPr>
          <w:trHeight w:val="239"/>
        </w:trPr>
        <w:tc>
          <w:tcPr>
            <w:tcW w:w="561" w:type="dxa"/>
          </w:tcPr>
          <w:p w:rsidR="008C4CBE" w:rsidRPr="0020515E" w:rsidRDefault="008C4CBE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709" w:type="dxa"/>
          </w:tcPr>
          <w:p w:rsidR="008C4CBE" w:rsidRPr="0020515E" w:rsidRDefault="008C4CBE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Характеристика существующего состояния социальной инфраструктур</w:t>
            </w:r>
            <w:r w:rsidR="0063306C" w:rsidRPr="0020515E"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1039" w:type="dxa"/>
          </w:tcPr>
          <w:p w:rsidR="008C4CBE" w:rsidRPr="0020515E" w:rsidRDefault="008C4CBE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6 </w:t>
            </w:r>
          </w:p>
        </w:tc>
      </w:tr>
      <w:tr w:rsidR="008C4CBE" w:rsidRPr="0020515E" w:rsidTr="004E6609">
        <w:trPr>
          <w:trHeight w:val="593"/>
        </w:trPr>
        <w:tc>
          <w:tcPr>
            <w:tcW w:w="561" w:type="dxa"/>
          </w:tcPr>
          <w:p w:rsidR="008C4CBE" w:rsidRPr="0020515E" w:rsidRDefault="008C4CBE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2.1 </w:t>
            </w:r>
          </w:p>
        </w:tc>
        <w:tc>
          <w:tcPr>
            <w:tcW w:w="7709" w:type="dxa"/>
          </w:tcPr>
          <w:p w:rsidR="008C4CBE" w:rsidRPr="0020515E" w:rsidRDefault="008C4CBE" w:rsidP="006D488E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Описание социально-экономического состояния </w:t>
            </w:r>
            <w:r w:rsidR="006D488E" w:rsidRPr="0020515E">
              <w:rPr>
                <w:bCs/>
                <w:sz w:val="28"/>
                <w:szCs w:val="28"/>
              </w:rPr>
              <w:t>муниципального образования.</w:t>
            </w:r>
            <w:r w:rsidRPr="0020515E">
              <w:rPr>
                <w:bCs/>
                <w:sz w:val="28"/>
                <w:szCs w:val="28"/>
              </w:rPr>
              <w:t xml:space="preserve"> </w:t>
            </w:r>
            <w:r w:rsidR="006D488E" w:rsidRPr="0020515E">
              <w:rPr>
                <w:bCs/>
                <w:sz w:val="28"/>
                <w:szCs w:val="28"/>
              </w:rPr>
              <w:t xml:space="preserve"> </w:t>
            </w:r>
            <w:r w:rsidR="0063306C" w:rsidRPr="0020515E">
              <w:rPr>
                <w:bCs/>
                <w:sz w:val="28"/>
                <w:szCs w:val="28"/>
              </w:rPr>
              <w:t xml:space="preserve"> </w:t>
            </w:r>
            <w:r w:rsidRPr="0020515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</w:tcPr>
          <w:p w:rsidR="008C4CBE" w:rsidRPr="0020515E" w:rsidRDefault="0020515E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 6</w:t>
            </w:r>
          </w:p>
        </w:tc>
      </w:tr>
      <w:tr w:rsidR="008C4CBE" w:rsidRPr="0020515E" w:rsidTr="004E6609">
        <w:trPr>
          <w:trHeight w:val="949"/>
        </w:trPr>
        <w:tc>
          <w:tcPr>
            <w:tcW w:w="561" w:type="dxa"/>
          </w:tcPr>
          <w:p w:rsidR="008C4CBE" w:rsidRPr="0020515E" w:rsidRDefault="008C4CBE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2.2 </w:t>
            </w:r>
          </w:p>
        </w:tc>
        <w:tc>
          <w:tcPr>
            <w:tcW w:w="7709" w:type="dxa"/>
          </w:tcPr>
          <w:p w:rsidR="008C4CBE" w:rsidRPr="0020515E" w:rsidRDefault="008C4CBE" w:rsidP="0063306C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поселения</w:t>
            </w:r>
            <w:r w:rsidR="0063306C" w:rsidRPr="0020515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</w:tcPr>
          <w:p w:rsidR="008C4CBE" w:rsidRPr="0020515E" w:rsidRDefault="0020515E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10</w:t>
            </w:r>
          </w:p>
        </w:tc>
      </w:tr>
      <w:tr w:rsidR="008C4CBE" w:rsidRPr="0020515E" w:rsidTr="00725AF7">
        <w:trPr>
          <w:trHeight w:val="876"/>
        </w:trPr>
        <w:tc>
          <w:tcPr>
            <w:tcW w:w="561" w:type="dxa"/>
          </w:tcPr>
          <w:p w:rsidR="008C4CBE" w:rsidRPr="0020515E" w:rsidRDefault="008C4CBE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2.3 </w:t>
            </w:r>
          </w:p>
        </w:tc>
        <w:tc>
          <w:tcPr>
            <w:tcW w:w="7709" w:type="dxa"/>
          </w:tcPr>
          <w:p w:rsidR="008C4CBE" w:rsidRPr="0020515E" w:rsidRDefault="008C4CBE" w:rsidP="0063306C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Прогнозируемый спрос на услуги социальной инфраструктуры (в соответствии с прогнозом изменения численности и половозрастного состава населения) </w:t>
            </w:r>
          </w:p>
        </w:tc>
        <w:tc>
          <w:tcPr>
            <w:tcW w:w="1039" w:type="dxa"/>
          </w:tcPr>
          <w:p w:rsidR="008C4CBE" w:rsidRPr="0020515E" w:rsidRDefault="0020515E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17</w:t>
            </w:r>
          </w:p>
        </w:tc>
      </w:tr>
      <w:tr w:rsidR="008C4CBE" w:rsidRPr="0020515E" w:rsidTr="004E6609">
        <w:trPr>
          <w:trHeight w:val="595"/>
        </w:trPr>
        <w:tc>
          <w:tcPr>
            <w:tcW w:w="561" w:type="dxa"/>
          </w:tcPr>
          <w:p w:rsidR="008C4CBE" w:rsidRPr="0020515E" w:rsidRDefault="008C4CBE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2.4 </w:t>
            </w:r>
          </w:p>
        </w:tc>
        <w:tc>
          <w:tcPr>
            <w:tcW w:w="7709" w:type="dxa"/>
          </w:tcPr>
          <w:p w:rsidR="008C4CBE" w:rsidRPr="0020515E" w:rsidRDefault="008C4CBE" w:rsidP="0063306C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Оценка нормативно-правовой базы, необходимой для функционирования и развития социальной инфраструктуры поселения</w:t>
            </w:r>
            <w:r w:rsidR="0063306C" w:rsidRPr="0020515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</w:tcPr>
          <w:p w:rsidR="008C4CBE" w:rsidRPr="0020515E" w:rsidRDefault="0020515E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21</w:t>
            </w:r>
            <w:r w:rsidR="008C4CBE" w:rsidRPr="0020515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C4CBE" w:rsidRPr="0020515E" w:rsidTr="004E6609">
        <w:trPr>
          <w:trHeight w:val="946"/>
        </w:trPr>
        <w:tc>
          <w:tcPr>
            <w:tcW w:w="561" w:type="dxa"/>
          </w:tcPr>
          <w:p w:rsidR="008C4CBE" w:rsidRPr="0020515E" w:rsidRDefault="008C4CBE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709" w:type="dxa"/>
          </w:tcPr>
          <w:p w:rsidR="008C4CBE" w:rsidRPr="0020515E" w:rsidRDefault="008C4CBE" w:rsidP="0063306C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Перечень мероприятий (инвестиционных проектов) по проектированию, строительству и реконструкции объектов социальной инфраст</w:t>
            </w:r>
            <w:r w:rsidR="0063306C" w:rsidRPr="0020515E">
              <w:rPr>
                <w:bCs/>
                <w:sz w:val="28"/>
                <w:szCs w:val="28"/>
              </w:rPr>
              <w:t>руктуры поселения</w:t>
            </w:r>
            <w:r w:rsidRPr="0020515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</w:tcPr>
          <w:p w:rsidR="008C4CBE" w:rsidRPr="0020515E" w:rsidRDefault="0020515E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22</w:t>
            </w:r>
            <w:r w:rsidR="008C4CBE" w:rsidRPr="0020515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C4CBE" w:rsidRPr="0020515E" w:rsidTr="004E6609">
        <w:trPr>
          <w:trHeight w:val="946"/>
        </w:trPr>
        <w:tc>
          <w:tcPr>
            <w:tcW w:w="561" w:type="dxa"/>
          </w:tcPr>
          <w:p w:rsidR="008C4CBE" w:rsidRPr="0020515E" w:rsidRDefault="008C4CBE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7709" w:type="dxa"/>
          </w:tcPr>
          <w:p w:rsidR="008C4CBE" w:rsidRPr="0020515E" w:rsidRDefault="008C4CBE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      </w:r>
          </w:p>
        </w:tc>
        <w:tc>
          <w:tcPr>
            <w:tcW w:w="1039" w:type="dxa"/>
          </w:tcPr>
          <w:p w:rsidR="008C4CBE" w:rsidRPr="0020515E" w:rsidRDefault="0020515E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27</w:t>
            </w:r>
          </w:p>
        </w:tc>
      </w:tr>
      <w:tr w:rsidR="008C4CBE" w:rsidRPr="0020515E" w:rsidTr="004E6609">
        <w:trPr>
          <w:trHeight w:val="949"/>
        </w:trPr>
        <w:tc>
          <w:tcPr>
            <w:tcW w:w="561" w:type="dxa"/>
          </w:tcPr>
          <w:p w:rsidR="008C4CBE" w:rsidRPr="0020515E" w:rsidRDefault="008C4CBE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7709" w:type="dxa"/>
          </w:tcPr>
          <w:p w:rsidR="008C4CBE" w:rsidRPr="0020515E" w:rsidRDefault="008C4CBE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</w:t>
            </w:r>
            <w:r w:rsidR="0063306C" w:rsidRPr="0020515E"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1039" w:type="dxa"/>
          </w:tcPr>
          <w:p w:rsidR="008C4CBE" w:rsidRPr="0020515E" w:rsidRDefault="0020515E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33</w:t>
            </w:r>
          </w:p>
        </w:tc>
      </w:tr>
      <w:tr w:rsidR="008C4CBE" w:rsidRPr="0020515E" w:rsidTr="004E6609">
        <w:trPr>
          <w:trHeight w:val="1303"/>
        </w:trPr>
        <w:tc>
          <w:tcPr>
            <w:tcW w:w="561" w:type="dxa"/>
          </w:tcPr>
          <w:p w:rsidR="008C4CBE" w:rsidRPr="0020515E" w:rsidRDefault="008C4CBE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7709" w:type="dxa"/>
          </w:tcPr>
          <w:p w:rsidR="008C4CBE" w:rsidRPr="0020515E" w:rsidRDefault="008C4CBE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</w:t>
            </w:r>
            <w:r w:rsidR="0063306C" w:rsidRPr="0020515E">
              <w:rPr>
                <w:bCs/>
                <w:sz w:val="28"/>
                <w:szCs w:val="28"/>
              </w:rPr>
              <w:t xml:space="preserve">ьной инфраструктуры поселения </w:t>
            </w:r>
            <w:r w:rsidRPr="0020515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39" w:type="dxa"/>
          </w:tcPr>
          <w:p w:rsidR="008C4CBE" w:rsidRPr="0020515E" w:rsidRDefault="0020515E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34</w:t>
            </w:r>
          </w:p>
        </w:tc>
      </w:tr>
      <w:tr w:rsidR="0020515E" w:rsidRPr="0020515E" w:rsidTr="0020515E">
        <w:trPr>
          <w:trHeight w:val="476"/>
        </w:trPr>
        <w:tc>
          <w:tcPr>
            <w:tcW w:w="561" w:type="dxa"/>
          </w:tcPr>
          <w:p w:rsidR="0020515E" w:rsidRPr="0020515E" w:rsidRDefault="0020515E">
            <w:pPr>
              <w:pStyle w:val="Default"/>
              <w:rPr>
                <w:bCs/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709" w:type="dxa"/>
          </w:tcPr>
          <w:p w:rsidR="0020515E" w:rsidRPr="0020515E" w:rsidRDefault="0020515E" w:rsidP="0020515E">
            <w:pPr>
              <w:pStyle w:val="report"/>
              <w:spacing w:before="0" w:after="0"/>
              <w:rPr>
                <w:sz w:val="28"/>
                <w:szCs w:val="28"/>
              </w:rPr>
            </w:pPr>
            <w:r w:rsidRPr="0020515E">
              <w:rPr>
                <w:sz w:val="28"/>
                <w:szCs w:val="28"/>
              </w:rPr>
              <w:t>Механизм обновления Программы</w:t>
            </w:r>
          </w:p>
          <w:p w:rsidR="0020515E" w:rsidRPr="0020515E" w:rsidRDefault="0020515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:rsidR="0020515E" w:rsidRPr="0020515E" w:rsidRDefault="0020515E">
            <w:pPr>
              <w:pStyle w:val="Default"/>
              <w:rPr>
                <w:bCs/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36</w:t>
            </w:r>
          </w:p>
        </w:tc>
      </w:tr>
      <w:tr w:rsidR="0020515E" w:rsidRPr="0020515E" w:rsidTr="0020515E">
        <w:trPr>
          <w:trHeight w:val="529"/>
        </w:trPr>
        <w:tc>
          <w:tcPr>
            <w:tcW w:w="561" w:type="dxa"/>
          </w:tcPr>
          <w:p w:rsidR="0020515E" w:rsidRPr="0020515E" w:rsidRDefault="0020515E">
            <w:pPr>
              <w:pStyle w:val="Default"/>
              <w:rPr>
                <w:bCs/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709" w:type="dxa"/>
          </w:tcPr>
          <w:p w:rsidR="0020515E" w:rsidRPr="0020515E" w:rsidRDefault="0020515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Заключение</w:t>
            </w:r>
          </w:p>
        </w:tc>
        <w:tc>
          <w:tcPr>
            <w:tcW w:w="1039" w:type="dxa"/>
          </w:tcPr>
          <w:p w:rsidR="0020515E" w:rsidRPr="0020515E" w:rsidRDefault="0020515E">
            <w:pPr>
              <w:pStyle w:val="Default"/>
              <w:rPr>
                <w:bCs/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36</w:t>
            </w:r>
          </w:p>
        </w:tc>
      </w:tr>
    </w:tbl>
    <w:p w:rsidR="0020515E" w:rsidRPr="0020515E" w:rsidRDefault="0020515E" w:rsidP="0020515E">
      <w:pPr>
        <w:pStyle w:val="aa"/>
        <w:spacing w:line="276" w:lineRule="auto"/>
        <w:rPr>
          <w:bCs/>
          <w:sz w:val="28"/>
          <w:szCs w:val="28"/>
        </w:rPr>
      </w:pPr>
    </w:p>
    <w:p w:rsidR="0020515E" w:rsidRDefault="0020515E" w:rsidP="0020515E">
      <w:pPr>
        <w:pStyle w:val="aa"/>
        <w:spacing w:line="276" w:lineRule="auto"/>
        <w:rPr>
          <w:b/>
          <w:bCs/>
          <w:sz w:val="28"/>
          <w:szCs w:val="28"/>
        </w:rPr>
      </w:pPr>
    </w:p>
    <w:p w:rsidR="0020515E" w:rsidRDefault="0020515E">
      <w:pPr>
        <w:pStyle w:val="aa"/>
        <w:spacing w:line="276" w:lineRule="auto"/>
        <w:jc w:val="center"/>
        <w:rPr>
          <w:b/>
          <w:bCs/>
          <w:sz w:val="28"/>
          <w:szCs w:val="28"/>
        </w:rPr>
      </w:pPr>
    </w:p>
    <w:p w:rsidR="0020515E" w:rsidRDefault="0020515E">
      <w:pPr>
        <w:pStyle w:val="aa"/>
        <w:spacing w:line="276" w:lineRule="auto"/>
        <w:jc w:val="center"/>
        <w:rPr>
          <w:b/>
          <w:bCs/>
          <w:sz w:val="28"/>
          <w:szCs w:val="28"/>
        </w:rPr>
      </w:pPr>
    </w:p>
    <w:p w:rsidR="00A150E4" w:rsidRDefault="00A150E4">
      <w:pPr>
        <w:pStyle w:val="aa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программы  «Комплексного развития социальной  инфраструктуры </w:t>
      </w:r>
      <w:r w:rsidR="00700CB1">
        <w:rPr>
          <w:b/>
          <w:bCs/>
          <w:sz w:val="28"/>
          <w:szCs w:val="28"/>
        </w:rPr>
        <w:t xml:space="preserve">муниципального образования </w:t>
      </w:r>
      <w:r w:rsidR="00EC7E9D">
        <w:rPr>
          <w:b/>
          <w:bCs/>
          <w:sz w:val="28"/>
          <w:szCs w:val="28"/>
        </w:rPr>
        <w:t>Вындиноостровское</w:t>
      </w:r>
      <w:r w:rsidR="00700CB1">
        <w:rPr>
          <w:b/>
          <w:bCs/>
          <w:sz w:val="28"/>
          <w:szCs w:val="28"/>
        </w:rPr>
        <w:t xml:space="preserve"> сельское поселение </w:t>
      </w:r>
      <w:r w:rsidR="00EC7E9D">
        <w:rPr>
          <w:b/>
          <w:bCs/>
          <w:sz w:val="28"/>
          <w:szCs w:val="28"/>
        </w:rPr>
        <w:t>Волховского</w:t>
      </w:r>
      <w:r w:rsidR="00700CB1">
        <w:rPr>
          <w:b/>
          <w:bCs/>
          <w:sz w:val="28"/>
          <w:szCs w:val="28"/>
        </w:rPr>
        <w:t xml:space="preserve"> муниципального района Ленинградской области</w:t>
      </w:r>
      <w:r>
        <w:rPr>
          <w:b/>
          <w:bCs/>
          <w:sz w:val="28"/>
          <w:szCs w:val="28"/>
        </w:rPr>
        <w:t xml:space="preserve"> </w:t>
      </w:r>
      <w:r w:rsidR="0009343A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</w:t>
      </w:r>
      <w:r w:rsidR="00700CB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</w:t>
      </w:r>
      <w:r w:rsidR="0009343A">
        <w:rPr>
          <w:b/>
          <w:bCs/>
          <w:sz w:val="28"/>
          <w:szCs w:val="28"/>
        </w:rPr>
        <w:t>3</w:t>
      </w:r>
      <w:r w:rsidR="003D13A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</w:t>
      </w:r>
    </w:p>
    <w:tbl>
      <w:tblPr>
        <w:tblW w:w="1012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7435"/>
      </w:tblGrid>
      <w:tr w:rsidR="00C44233" w:rsidTr="0020515E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:rsidR="00A150E4" w:rsidRDefault="00A150E4">
            <w:pPr>
              <w:pStyle w:val="aa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A150E4" w:rsidRDefault="00A150E4" w:rsidP="008E0788">
            <w:pPr>
              <w:pStyle w:val="211"/>
              <w:spacing w:before="0" w:after="0"/>
              <w:jc w:val="both"/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 xml:space="preserve">Программа  «Комплексного развития  социальной  инфраструктуры  </w:t>
            </w:r>
            <w:r w:rsidR="00700CB1">
              <w:rPr>
                <w:bCs/>
                <w:sz w:val="28"/>
                <w:szCs w:val="28"/>
              </w:rPr>
              <w:t xml:space="preserve">муниципального образования </w:t>
            </w:r>
            <w:r w:rsidR="00EC7E9D">
              <w:rPr>
                <w:bCs/>
                <w:sz w:val="28"/>
                <w:szCs w:val="28"/>
              </w:rPr>
              <w:t>Вындиноостровское</w:t>
            </w:r>
            <w:r w:rsidR="00700CB1">
              <w:rPr>
                <w:bCs/>
                <w:sz w:val="28"/>
                <w:szCs w:val="28"/>
              </w:rPr>
              <w:t xml:space="preserve"> сельское поселение </w:t>
            </w:r>
            <w:r w:rsidR="00EC7E9D">
              <w:rPr>
                <w:bCs/>
                <w:sz w:val="28"/>
                <w:szCs w:val="28"/>
              </w:rPr>
              <w:t>Волховского</w:t>
            </w:r>
            <w:r w:rsidR="00700CB1">
              <w:rPr>
                <w:bCs/>
                <w:sz w:val="28"/>
                <w:szCs w:val="28"/>
              </w:rPr>
              <w:t xml:space="preserve"> муниципального района Ленинградской области </w:t>
            </w:r>
            <w:r w:rsidR="0009343A" w:rsidRPr="0009343A">
              <w:rPr>
                <w:bCs/>
                <w:sz w:val="28"/>
                <w:szCs w:val="28"/>
              </w:rPr>
              <w:t>на 201</w:t>
            </w:r>
            <w:r w:rsidR="00700CB1">
              <w:rPr>
                <w:bCs/>
                <w:sz w:val="28"/>
                <w:szCs w:val="28"/>
              </w:rPr>
              <w:t>8</w:t>
            </w:r>
            <w:r w:rsidR="0009343A" w:rsidRPr="0009343A">
              <w:rPr>
                <w:bCs/>
                <w:sz w:val="28"/>
                <w:szCs w:val="28"/>
              </w:rPr>
              <w:t>-203</w:t>
            </w:r>
            <w:r w:rsidR="008E0788">
              <w:rPr>
                <w:bCs/>
                <w:sz w:val="28"/>
                <w:szCs w:val="28"/>
              </w:rPr>
              <w:t>5</w:t>
            </w:r>
            <w:r w:rsidR="0009343A" w:rsidRPr="0009343A">
              <w:rPr>
                <w:bCs/>
                <w:sz w:val="28"/>
                <w:szCs w:val="28"/>
              </w:rPr>
              <w:t xml:space="preserve"> годы»</w:t>
            </w:r>
          </w:p>
        </w:tc>
      </w:tr>
      <w:tr w:rsidR="00C44233" w:rsidTr="0020515E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:rsidR="00A150E4" w:rsidRDefault="00A150E4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A150E4" w:rsidRDefault="00A150E4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</w:p>
          <w:p w:rsidR="0009343A" w:rsidRDefault="0009343A" w:rsidP="0009343A">
            <w:pPr>
              <w:pStyle w:val="aa"/>
              <w:spacing w:before="0" w:after="0"/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C44233" w:rsidTr="0020515E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:rsidR="00A150E4" w:rsidRDefault="003D13A9">
            <w:pPr>
              <w:pStyle w:val="aa"/>
              <w:spacing w:befor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150E4" w:rsidRDefault="00A150E4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A150E4" w:rsidRDefault="003D13A9" w:rsidP="00700CB1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150E4" w:rsidRDefault="00700CB1" w:rsidP="00700CB1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  </w:t>
            </w:r>
            <w:r>
              <w:rPr>
                <w:bCs/>
                <w:sz w:val="28"/>
                <w:szCs w:val="28"/>
              </w:rPr>
              <w:t xml:space="preserve">муниципального образования </w:t>
            </w:r>
            <w:r w:rsidR="00EC7E9D">
              <w:rPr>
                <w:bCs/>
                <w:sz w:val="28"/>
                <w:szCs w:val="28"/>
              </w:rPr>
              <w:t>Вындиноостровское</w:t>
            </w:r>
            <w:r>
              <w:rPr>
                <w:bCs/>
                <w:sz w:val="28"/>
                <w:szCs w:val="28"/>
              </w:rPr>
              <w:t xml:space="preserve"> сельское поселение </w:t>
            </w:r>
            <w:r w:rsidR="00EC7E9D">
              <w:rPr>
                <w:bCs/>
                <w:sz w:val="28"/>
                <w:szCs w:val="28"/>
              </w:rPr>
              <w:t>Волховского</w:t>
            </w:r>
            <w:r>
              <w:rPr>
                <w:bCs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63306C" w:rsidRPr="00700CB1" w:rsidRDefault="0063306C" w:rsidP="00700CB1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C44233" w:rsidTr="0020515E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:rsidR="00A150E4" w:rsidRDefault="00A150E4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Основная цель программы: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A150E4" w:rsidRDefault="00A150E4">
            <w:pPr>
              <w:jc w:val="both"/>
            </w:pPr>
            <w:r>
              <w:rPr>
                <w:sz w:val="28"/>
                <w:szCs w:val="28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sz w:val="28"/>
                <w:szCs w:val="28"/>
              </w:rPr>
              <w:t>самозанятости</w:t>
            </w:r>
            <w:proofErr w:type="spellEnd"/>
            <w:r>
              <w:rPr>
                <w:sz w:val="28"/>
                <w:szCs w:val="28"/>
              </w:rPr>
              <w:t xml:space="preserve"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4D621B" w:rsidTr="0020515E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:rsidR="004D621B" w:rsidRDefault="004D621B" w:rsidP="004D62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и этапы реализации Программы </w:t>
            </w:r>
          </w:p>
          <w:p w:rsidR="004D621B" w:rsidRDefault="004D621B">
            <w:pPr>
              <w:pStyle w:val="aa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35" w:type="dxa"/>
            <w:shd w:val="clear" w:color="auto" w:fill="auto"/>
            <w:vAlign w:val="center"/>
          </w:tcPr>
          <w:p w:rsidR="004D621B" w:rsidRDefault="004D621B" w:rsidP="004D62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Программы охватывают период 2017 - 2035 годы.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 </w:t>
            </w:r>
          </w:p>
          <w:p w:rsidR="004D621B" w:rsidRDefault="004D621B" w:rsidP="004D62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Программы: 2018-2034 гг. Этапы Программы: </w:t>
            </w:r>
          </w:p>
          <w:p w:rsidR="004D621B" w:rsidRDefault="004D621B" w:rsidP="004D62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этап – 2018-2021 г.; </w:t>
            </w:r>
          </w:p>
          <w:p w:rsidR="004D621B" w:rsidRDefault="004D621B" w:rsidP="004D62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этап – 2022-2026 гг.; </w:t>
            </w:r>
          </w:p>
          <w:p w:rsidR="004D621B" w:rsidRDefault="004D621B" w:rsidP="004D621B">
            <w:pPr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3 этап – 2027-2034 гг. </w:t>
            </w:r>
          </w:p>
        </w:tc>
      </w:tr>
      <w:tr w:rsidR="004D621B" w:rsidTr="0020515E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:rsidR="004D621B" w:rsidRDefault="004D621B" w:rsidP="004D62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и источники финансирования Программы </w:t>
            </w:r>
          </w:p>
          <w:p w:rsidR="004D621B" w:rsidRDefault="004D621B">
            <w:pPr>
              <w:pStyle w:val="aa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35" w:type="dxa"/>
            <w:shd w:val="clear" w:color="auto" w:fill="auto"/>
            <w:vAlign w:val="center"/>
          </w:tcPr>
          <w:p w:rsidR="004D621B" w:rsidRPr="0020515E" w:rsidRDefault="0020515E" w:rsidP="004D62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</w:t>
            </w:r>
            <w:r w:rsidR="004D621B" w:rsidRPr="0020515E">
              <w:rPr>
                <w:sz w:val="28"/>
                <w:szCs w:val="28"/>
              </w:rPr>
              <w:t>инансировани</w:t>
            </w:r>
            <w:r>
              <w:rPr>
                <w:sz w:val="28"/>
                <w:szCs w:val="28"/>
              </w:rPr>
              <w:t>е</w:t>
            </w:r>
            <w:r w:rsidR="004D621B" w:rsidRPr="0020515E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 xml:space="preserve">определяется на каждый год  в соответствии с проектно-сметной документацией </w:t>
            </w:r>
            <w:r w:rsidR="004D621B" w:rsidRPr="0020515E">
              <w:rPr>
                <w:sz w:val="28"/>
                <w:szCs w:val="28"/>
              </w:rPr>
              <w:t xml:space="preserve">за счет бюджетных средств разных уровней и привлечения внебюджетных источников. </w:t>
            </w:r>
          </w:p>
          <w:p w:rsidR="004D621B" w:rsidRDefault="0020515E" w:rsidP="004D621B">
            <w:pPr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</w:t>
            </w:r>
            <w:r w:rsidR="004D621B">
              <w:rPr>
                <w:sz w:val="23"/>
                <w:szCs w:val="23"/>
              </w:rPr>
              <w:t xml:space="preserve"> </w:t>
            </w:r>
          </w:p>
        </w:tc>
      </w:tr>
      <w:tr w:rsidR="00C44233" w:rsidTr="0020515E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:rsidR="00A150E4" w:rsidRDefault="00A150E4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A150E4" w:rsidRDefault="00A150E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Создание правовых, организационных, институциональных и экономических условий для перехода к устойчивому </w:t>
            </w:r>
            <w:r w:rsidR="0009343A">
              <w:rPr>
                <w:sz w:val="28"/>
                <w:szCs w:val="28"/>
              </w:rPr>
              <w:t xml:space="preserve">развитию </w:t>
            </w:r>
            <w:r>
              <w:rPr>
                <w:sz w:val="28"/>
                <w:szCs w:val="28"/>
              </w:rPr>
              <w:t xml:space="preserve">социальной  инфраструктуры поселения, эффективной реализации полномочий органов </w:t>
            </w:r>
            <w:r>
              <w:rPr>
                <w:sz w:val="28"/>
                <w:szCs w:val="28"/>
              </w:rPr>
              <w:lastRenderedPageBreak/>
              <w:t>местного самоуправления;</w:t>
            </w:r>
          </w:p>
          <w:p w:rsidR="00A150E4" w:rsidRDefault="00A150E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150E4" w:rsidRDefault="00A150E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EC7E9D">
              <w:rPr>
                <w:sz w:val="28"/>
                <w:szCs w:val="28"/>
              </w:rPr>
              <w:t>Строительство социальных объектов,</w:t>
            </w:r>
            <w:r>
              <w:rPr>
                <w:sz w:val="28"/>
                <w:szCs w:val="28"/>
              </w:rPr>
              <w:t xml:space="preserve"> </w:t>
            </w:r>
            <w:r w:rsidR="00EC7E9D">
              <w:rPr>
                <w:sz w:val="28"/>
                <w:szCs w:val="28"/>
              </w:rPr>
              <w:t xml:space="preserve">создание комфортной среды для проживания граждан, </w:t>
            </w:r>
            <w:r>
              <w:rPr>
                <w:sz w:val="28"/>
                <w:szCs w:val="28"/>
              </w:rPr>
              <w:t xml:space="preserve">благоустройство поселения,  </w:t>
            </w:r>
            <w:r w:rsidR="00755DAE">
              <w:rPr>
                <w:sz w:val="28"/>
                <w:szCs w:val="28"/>
              </w:rPr>
              <w:t xml:space="preserve">строительство и </w:t>
            </w:r>
            <w:r>
              <w:rPr>
                <w:sz w:val="28"/>
                <w:szCs w:val="28"/>
              </w:rPr>
              <w:t>ремонт  дорог;</w:t>
            </w:r>
          </w:p>
          <w:p w:rsidR="00A150E4" w:rsidRDefault="00EC7E9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700CB1">
              <w:rPr>
                <w:sz w:val="28"/>
                <w:szCs w:val="28"/>
              </w:rPr>
              <w:t>.</w:t>
            </w:r>
            <w:r w:rsidR="00A150E4">
              <w:rPr>
                <w:sz w:val="28"/>
                <w:szCs w:val="28"/>
              </w:rPr>
              <w:t>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A150E4" w:rsidRDefault="00EC7E9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150E4">
              <w:rPr>
                <w:sz w:val="28"/>
                <w:szCs w:val="28"/>
              </w:rPr>
              <w:t>. Развитие   личных   подсобных   хозяйств;</w:t>
            </w:r>
          </w:p>
          <w:p w:rsidR="00A150E4" w:rsidRDefault="00EC7E9D">
            <w:pPr>
              <w:tabs>
                <w:tab w:val="left" w:pos="191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150E4">
              <w:rPr>
                <w:sz w:val="28"/>
                <w:szCs w:val="28"/>
              </w:rPr>
              <w:t>. Создание   условий  для безопасного проживания населения   на  территории  поселения.</w:t>
            </w:r>
          </w:p>
          <w:p w:rsidR="00A150E4" w:rsidRDefault="00EC7E9D">
            <w:pPr>
              <w:tabs>
                <w:tab w:val="left" w:pos="191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150E4">
              <w:rPr>
                <w:sz w:val="28"/>
                <w:szCs w:val="28"/>
              </w:rPr>
              <w:t>. Содействие развитию   малого предпринимательства,    организации  новых  рабочих  мест:</w:t>
            </w:r>
          </w:p>
          <w:p w:rsidR="00A150E4" w:rsidRDefault="00EC7E9D">
            <w:pPr>
              <w:ind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50E4">
              <w:rPr>
                <w:sz w:val="28"/>
                <w:szCs w:val="28"/>
              </w:rPr>
              <w:t>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150E4" w:rsidRDefault="00EC7E9D">
            <w:pPr>
              <w:ind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150E4">
              <w:rPr>
                <w:sz w:val="28"/>
                <w:szCs w:val="28"/>
              </w:rPr>
              <w:t xml:space="preserve">. Содействие в обеспечении социальной поддержки </w:t>
            </w:r>
            <w:proofErr w:type="spellStart"/>
            <w:r w:rsidR="00A150E4">
              <w:rPr>
                <w:sz w:val="28"/>
                <w:szCs w:val="28"/>
              </w:rPr>
              <w:t>слабозащищенны</w:t>
            </w:r>
            <w:r w:rsidR="0009343A">
              <w:rPr>
                <w:sz w:val="28"/>
                <w:szCs w:val="28"/>
              </w:rPr>
              <w:t>х</w:t>
            </w:r>
            <w:proofErr w:type="spellEnd"/>
            <w:r w:rsidR="00A150E4">
              <w:rPr>
                <w:sz w:val="28"/>
                <w:szCs w:val="28"/>
              </w:rPr>
              <w:t xml:space="preserve">   сло</w:t>
            </w:r>
            <w:r w:rsidR="0009343A">
              <w:rPr>
                <w:sz w:val="28"/>
                <w:szCs w:val="28"/>
              </w:rPr>
              <w:t>ев</w:t>
            </w:r>
            <w:r w:rsidR="00A150E4">
              <w:rPr>
                <w:sz w:val="28"/>
                <w:szCs w:val="28"/>
              </w:rPr>
              <w:t xml:space="preserve">   населения:</w:t>
            </w:r>
          </w:p>
          <w:p w:rsidR="00A150E4" w:rsidRDefault="000C68A5">
            <w:pPr>
              <w:ind w:firstLine="1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150E4">
              <w:rPr>
                <w:sz w:val="28"/>
                <w:szCs w:val="28"/>
              </w:rPr>
              <w:t xml:space="preserve">. Привлечение средств из бюджетов различных уровней на укрепление жилищно-коммунальной сферы, на строительство и ремонт </w:t>
            </w:r>
            <w:proofErr w:type="spellStart"/>
            <w:r w:rsidR="00A150E4">
              <w:rPr>
                <w:sz w:val="28"/>
                <w:szCs w:val="28"/>
              </w:rPr>
              <w:t>внутри-поселковых</w:t>
            </w:r>
            <w:proofErr w:type="spellEnd"/>
            <w:r w:rsidR="00A150E4">
              <w:rPr>
                <w:sz w:val="28"/>
                <w:szCs w:val="28"/>
              </w:rPr>
              <w:t xml:space="preserve"> дорог,</w:t>
            </w:r>
            <w:r>
              <w:rPr>
                <w:sz w:val="28"/>
                <w:szCs w:val="28"/>
              </w:rPr>
              <w:t xml:space="preserve"> создание комфортной среды,</w:t>
            </w:r>
            <w:r w:rsidR="00A150E4">
              <w:rPr>
                <w:sz w:val="28"/>
                <w:szCs w:val="28"/>
              </w:rPr>
              <w:t xml:space="preserve"> благоустройство поселения,  развитие  физкультуры  и  спорта.</w:t>
            </w:r>
            <w:r w:rsidR="00A150E4">
              <w:rPr>
                <w:b/>
                <w:bCs/>
                <w:sz w:val="28"/>
                <w:szCs w:val="28"/>
              </w:rPr>
              <w:t> </w:t>
            </w:r>
          </w:p>
          <w:p w:rsidR="0063306C" w:rsidRDefault="0063306C">
            <w:pPr>
              <w:ind w:firstLine="11"/>
              <w:jc w:val="both"/>
            </w:pPr>
          </w:p>
        </w:tc>
      </w:tr>
      <w:tr w:rsidR="00C44233" w:rsidTr="0020515E">
        <w:trPr>
          <w:trHeight w:val="4737"/>
        </w:trPr>
        <w:tc>
          <w:tcPr>
            <w:tcW w:w="2694" w:type="dxa"/>
            <w:shd w:val="clear" w:color="auto" w:fill="auto"/>
            <w:vAlign w:val="center"/>
          </w:tcPr>
          <w:p w:rsidR="00A150E4" w:rsidRDefault="00A150E4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Основные исполнители программы: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A150E4" w:rsidRDefault="00A150E4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0CB1">
              <w:rPr>
                <w:sz w:val="28"/>
                <w:szCs w:val="28"/>
              </w:rPr>
              <w:t xml:space="preserve">Администрация  </w:t>
            </w:r>
            <w:r w:rsidR="00700CB1">
              <w:rPr>
                <w:bCs/>
                <w:sz w:val="28"/>
                <w:szCs w:val="28"/>
              </w:rPr>
              <w:t xml:space="preserve">муниципального образования </w:t>
            </w:r>
            <w:r w:rsidR="00EC7E9D">
              <w:rPr>
                <w:bCs/>
                <w:sz w:val="28"/>
                <w:szCs w:val="28"/>
              </w:rPr>
              <w:t>Вындиноостровское</w:t>
            </w:r>
            <w:r w:rsidR="00700CB1">
              <w:rPr>
                <w:bCs/>
                <w:sz w:val="28"/>
                <w:szCs w:val="28"/>
              </w:rPr>
              <w:t xml:space="preserve"> сельское поселение </w:t>
            </w:r>
            <w:r w:rsidR="00EC7E9D">
              <w:rPr>
                <w:bCs/>
                <w:sz w:val="28"/>
                <w:szCs w:val="28"/>
              </w:rPr>
              <w:t>Волховского</w:t>
            </w:r>
            <w:r w:rsidR="00700CB1">
              <w:rPr>
                <w:bCs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A150E4" w:rsidRDefault="00A150E4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предприятия,  организации,  предприниматели,  учреждения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00CB1">
              <w:rPr>
                <w:bCs/>
                <w:sz w:val="28"/>
                <w:szCs w:val="28"/>
              </w:rPr>
              <w:t xml:space="preserve">муниципального образования </w:t>
            </w:r>
            <w:r w:rsidR="00EC7E9D">
              <w:rPr>
                <w:bCs/>
                <w:sz w:val="28"/>
                <w:szCs w:val="28"/>
              </w:rPr>
              <w:t>Вындиноостровское</w:t>
            </w:r>
            <w:r w:rsidR="00700CB1">
              <w:rPr>
                <w:bCs/>
                <w:sz w:val="28"/>
                <w:szCs w:val="28"/>
              </w:rPr>
              <w:t xml:space="preserve"> сельское поселение </w:t>
            </w:r>
            <w:r w:rsidR="00EC7E9D">
              <w:rPr>
                <w:bCs/>
                <w:sz w:val="28"/>
                <w:szCs w:val="28"/>
              </w:rPr>
              <w:t>Волховского</w:t>
            </w:r>
            <w:r w:rsidR="00700CB1">
              <w:rPr>
                <w:bCs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A150E4" w:rsidRDefault="00A150E4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население   </w:t>
            </w:r>
            <w:r w:rsidR="00700CB1">
              <w:rPr>
                <w:bCs/>
                <w:sz w:val="28"/>
                <w:szCs w:val="28"/>
              </w:rPr>
              <w:t xml:space="preserve">муниципального образования </w:t>
            </w:r>
            <w:r w:rsidR="00EC7E9D">
              <w:rPr>
                <w:bCs/>
                <w:sz w:val="28"/>
                <w:szCs w:val="28"/>
              </w:rPr>
              <w:t>Вындиноостровское</w:t>
            </w:r>
            <w:r w:rsidR="00700CB1">
              <w:rPr>
                <w:bCs/>
                <w:sz w:val="28"/>
                <w:szCs w:val="28"/>
              </w:rPr>
              <w:t xml:space="preserve"> сельское поселение </w:t>
            </w:r>
            <w:r w:rsidR="00EC7E9D">
              <w:rPr>
                <w:bCs/>
                <w:sz w:val="28"/>
                <w:szCs w:val="28"/>
              </w:rPr>
              <w:t>Волховского</w:t>
            </w:r>
            <w:r w:rsidR="00700CB1">
              <w:rPr>
                <w:bCs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63306C" w:rsidRDefault="0063306C">
            <w:pPr>
              <w:pStyle w:val="aa"/>
              <w:spacing w:before="0" w:after="0"/>
              <w:jc w:val="both"/>
            </w:pPr>
          </w:p>
        </w:tc>
      </w:tr>
      <w:tr w:rsidR="00C44233" w:rsidTr="0020515E">
        <w:trPr>
          <w:trHeight w:val="2114"/>
        </w:trPr>
        <w:tc>
          <w:tcPr>
            <w:tcW w:w="2694" w:type="dxa"/>
            <w:shd w:val="clear" w:color="auto" w:fill="auto"/>
            <w:vAlign w:val="center"/>
          </w:tcPr>
          <w:p w:rsidR="00A150E4" w:rsidRDefault="00A150E4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Источники финансирования Программы (млн. руб.)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63306C" w:rsidRDefault="0063306C" w:rsidP="00700CB1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</w:p>
          <w:p w:rsidR="00A150E4" w:rsidRDefault="00A150E4" w:rsidP="00700CB1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 w:rsidRPr="004E7FBD">
              <w:rPr>
                <w:sz w:val="28"/>
                <w:szCs w:val="28"/>
              </w:rPr>
              <w:t>Программа финансируется из местного, районного, областного</w:t>
            </w:r>
            <w:r w:rsidR="00700CB1" w:rsidRPr="004E7FBD">
              <w:rPr>
                <w:sz w:val="28"/>
                <w:szCs w:val="28"/>
              </w:rPr>
              <w:t xml:space="preserve"> и федерального бюджетов, </w:t>
            </w:r>
            <w:r w:rsidRPr="004E7FBD">
              <w:rPr>
                <w:sz w:val="28"/>
                <w:szCs w:val="28"/>
              </w:rPr>
              <w:t>предприятий,  организаций,  предпринимателей,  учреждений,  средств граждан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63306C" w:rsidRDefault="0063306C" w:rsidP="00700CB1">
            <w:pPr>
              <w:pStyle w:val="aa"/>
              <w:spacing w:before="0" w:after="0"/>
              <w:jc w:val="both"/>
            </w:pPr>
          </w:p>
        </w:tc>
      </w:tr>
      <w:tr w:rsidR="00C44233" w:rsidTr="0020515E">
        <w:trPr>
          <w:trHeight w:val="2196"/>
        </w:trPr>
        <w:tc>
          <w:tcPr>
            <w:tcW w:w="2694" w:type="dxa"/>
            <w:shd w:val="clear" w:color="auto" w:fill="auto"/>
            <w:vAlign w:val="center"/>
          </w:tcPr>
          <w:p w:rsidR="0063306C" w:rsidRDefault="0063306C">
            <w:pPr>
              <w:pStyle w:val="aa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</w:p>
          <w:p w:rsidR="0063306C" w:rsidRDefault="0063306C">
            <w:pPr>
              <w:pStyle w:val="aa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</w:p>
          <w:p w:rsidR="00A150E4" w:rsidRDefault="00A150E4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 </w:t>
            </w:r>
            <w:proofErr w:type="gramStart"/>
            <w:r>
              <w:rPr>
                <w:b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исполнением Программы: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A150E4" w:rsidRDefault="000C68A5" w:rsidP="000C68A5">
            <w:pPr>
              <w:pStyle w:val="aa"/>
              <w:spacing w:before="0" w:after="0"/>
              <w:jc w:val="both"/>
            </w:pPr>
            <w:r>
              <w:rPr>
                <w:sz w:val="28"/>
                <w:szCs w:val="28"/>
              </w:rPr>
              <w:t>Совет депутатов</w:t>
            </w:r>
            <w:r w:rsidR="00700CB1">
              <w:rPr>
                <w:sz w:val="28"/>
                <w:szCs w:val="28"/>
              </w:rPr>
              <w:t xml:space="preserve"> </w:t>
            </w:r>
            <w:r w:rsidR="00700CB1">
              <w:rPr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bCs/>
                <w:sz w:val="28"/>
                <w:szCs w:val="28"/>
              </w:rPr>
              <w:t xml:space="preserve"> Вы</w:t>
            </w:r>
            <w:r w:rsidR="00EC7E9D">
              <w:rPr>
                <w:bCs/>
                <w:sz w:val="28"/>
                <w:szCs w:val="28"/>
              </w:rPr>
              <w:t>ндиноостровское</w:t>
            </w:r>
            <w:r w:rsidR="00700CB1">
              <w:rPr>
                <w:bCs/>
                <w:sz w:val="28"/>
                <w:szCs w:val="28"/>
              </w:rPr>
              <w:t xml:space="preserve"> сельское поселение </w:t>
            </w:r>
            <w:r w:rsidR="00EC7E9D">
              <w:rPr>
                <w:bCs/>
                <w:sz w:val="28"/>
                <w:szCs w:val="28"/>
              </w:rPr>
              <w:t>Волховского</w:t>
            </w:r>
            <w:r w:rsidR="00700CB1">
              <w:rPr>
                <w:bCs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</w:tbl>
    <w:p w:rsidR="0020515E" w:rsidRDefault="0020515E" w:rsidP="000C68A5">
      <w:pPr>
        <w:ind w:firstLine="720"/>
        <w:jc w:val="both"/>
        <w:rPr>
          <w:b/>
          <w:bCs/>
          <w:sz w:val="28"/>
          <w:szCs w:val="28"/>
        </w:rPr>
      </w:pPr>
    </w:p>
    <w:p w:rsidR="0020515E" w:rsidRDefault="0020515E" w:rsidP="000C68A5">
      <w:pPr>
        <w:ind w:firstLine="720"/>
        <w:jc w:val="both"/>
        <w:rPr>
          <w:b/>
          <w:bCs/>
          <w:sz w:val="28"/>
          <w:szCs w:val="28"/>
        </w:rPr>
      </w:pPr>
    </w:p>
    <w:p w:rsidR="0063306C" w:rsidRPr="0063306C" w:rsidRDefault="0063306C" w:rsidP="0020515E">
      <w:pPr>
        <w:jc w:val="both"/>
        <w:rPr>
          <w:b/>
          <w:bCs/>
          <w:sz w:val="28"/>
          <w:szCs w:val="28"/>
        </w:rPr>
      </w:pPr>
      <w:r w:rsidRPr="0063306C">
        <w:rPr>
          <w:b/>
          <w:bCs/>
          <w:sz w:val="28"/>
          <w:szCs w:val="28"/>
        </w:rPr>
        <w:t>2. Характеристика существующего состояния социальной инфраструктуры</w:t>
      </w:r>
    </w:p>
    <w:p w:rsidR="0063306C" w:rsidRPr="0063306C" w:rsidRDefault="0063306C" w:rsidP="0020515E">
      <w:pPr>
        <w:jc w:val="both"/>
        <w:rPr>
          <w:b/>
          <w:bCs/>
          <w:sz w:val="28"/>
          <w:szCs w:val="28"/>
        </w:rPr>
      </w:pPr>
      <w:r w:rsidRPr="0063306C">
        <w:rPr>
          <w:b/>
          <w:bCs/>
          <w:sz w:val="28"/>
          <w:szCs w:val="28"/>
        </w:rPr>
        <w:t>2.1.Описание социально-эко</w:t>
      </w:r>
      <w:r w:rsidR="006D488E">
        <w:rPr>
          <w:b/>
          <w:bCs/>
          <w:sz w:val="28"/>
          <w:szCs w:val="28"/>
        </w:rPr>
        <w:t>номического состояния поселения.</w:t>
      </w:r>
      <w:r w:rsidRPr="0063306C">
        <w:rPr>
          <w:b/>
          <w:bCs/>
          <w:sz w:val="28"/>
          <w:szCs w:val="28"/>
        </w:rPr>
        <w:t xml:space="preserve"> </w:t>
      </w:r>
      <w:r w:rsidR="006D488E">
        <w:rPr>
          <w:b/>
          <w:bCs/>
          <w:sz w:val="28"/>
          <w:szCs w:val="28"/>
        </w:rPr>
        <w:t xml:space="preserve"> </w:t>
      </w:r>
      <w:r w:rsidRPr="0063306C">
        <w:rPr>
          <w:b/>
          <w:bCs/>
          <w:sz w:val="28"/>
          <w:szCs w:val="28"/>
        </w:rPr>
        <w:t xml:space="preserve">  </w:t>
      </w:r>
    </w:p>
    <w:p w:rsidR="004D51D8" w:rsidRPr="004D51D8" w:rsidRDefault="004D51D8" w:rsidP="0020515E">
      <w:pPr>
        <w:pStyle w:val="af5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D51D8">
        <w:rPr>
          <w:rFonts w:ascii="Times New Roman" w:hAnsi="Times New Roman"/>
          <w:i w:val="0"/>
          <w:sz w:val="28"/>
          <w:szCs w:val="28"/>
          <w:lang w:val="ru-RU"/>
        </w:rPr>
        <w:t xml:space="preserve">Муниципальное образование Вындиноостровское сельское поселение входит в состав Волховского муниципального района Ленинградской области и расположено в южной части Волховского района. Границы Вындиноостровского сельского поселения определены областным законом </w:t>
      </w:r>
      <w:r w:rsidRPr="004D51D8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от  06 сентября 2005 года № 56-ОЗ «Об установлении границ и наделении соответствующим статусом муниципального образования Волховский муниципальный район и муниципальных образований  в его составе». </w:t>
      </w:r>
      <w:r w:rsidRPr="004D51D8">
        <w:rPr>
          <w:rFonts w:ascii="Times New Roman" w:hAnsi="Times New Roman"/>
          <w:i w:val="0"/>
          <w:sz w:val="28"/>
          <w:szCs w:val="28"/>
          <w:lang w:val="ru-RU"/>
        </w:rPr>
        <w:t xml:space="preserve">Административным центром сельского поселения является деревня </w:t>
      </w:r>
      <w:proofErr w:type="spellStart"/>
      <w:r w:rsidRPr="004D51D8">
        <w:rPr>
          <w:rFonts w:ascii="Times New Roman" w:hAnsi="Times New Roman"/>
          <w:i w:val="0"/>
          <w:sz w:val="28"/>
          <w:szCs w:val="28"/>
          <w:lang w:val="ru-RU"/>
        </w:rPr>
        <w:t>Вындин</w:t>
      </w:r>
      <w:proofErr w:type="spellEnd"/>
      <w:r w:rsidRPr="004D51D8">
        <w:rPr>
          <w:rFonts w:ascii="Times New Roman" w:hAnsi="Times New Roman"/>
          <w:i w:val="0"/>
          <w:sz w:val="28"/>
          <w:szCs w:val="28"/>
          <w:lang w:val="ru-RU"/>
        </w:rPr>
        <w:t xml:space="preserve"> Остров, расположенная в 15 км районного центра г</w:t>
      </w:r>
      <w:proofErr w:type="gramStart"/>
      <w:r w:rsidRPr="004D51D8">
        <w:rPr>
          <w:rFonts w:ascii="Times New Roman" w:hAnsi="Times New Roman"/>
          <w:i w:val="0"/>
          <w:sz w:val="28"/>
          <w:szCs w:val="28"/>
          <w:lang w:val="ru-RU"/>
        </w:rPr>
        <w:t>.В</w:t>
      </w:r>
      <w:proofErr w:type="gramEnd"/>
      <w:r w:rsidRPr="004D51D8">
        <w:rPr>
          <w:rFonts w:ascii="Times New Roman" w:hAnsi="Times New Roman"/>
          <w:i w:val="0"/>
          <w:sz w:val="28"/>
          <w:szCs w:val="28"/>
          <w:lang w:val="ru-RU"/>
        </w:rPr>
        <w:t>олхов. При разработке Программы комплексного развития социальной  инфраструктуры   поселения   Ленинградской  области на 2017-2034 го</w:t>
      </w:r>
      <w:proofErr w:type="gramStart"/>
      <w:r w:rsidRPr="004D51D8">
        <w:rPr>
          <w:rFonts w:ascii="Times New Roman" w:hAnsi="Times New Roman"/>
          <w:i w:val="0"/>
          <w:sz w:val="28"/>
          <w:szCs w:val="28"/>
          <w:lang w:val="ru-RU"/>
        </w:rPr>
        <w:t>д(</w:t>
      </w:r>
      <w:proofErr w:type="gramEnd"/>
      <w:r w:rsidRPr="004D51D8">
        <w:rPr>
          <w:rFonts w:ascii="Times New Roman" w:hAnsi="Times New Roman"/>
          <w:i w:val="0"/>
          <w:sz w:val="28"/>
          <w:szCs w:val="28"/>
          <w:lang w:val="ru-RU"/>
        </w:rPr>
        <w:t xml:space="preserve">далее </w:t>
      </w:r>
    </w:p>
    <w:p w:rsidR="004D51D8" w:rsidRPr="004D51D8" w:rsidRDefault="004D51D8" w:rsidP="0020515E">
      <w:pPr>
        <w:pStyle w:val="af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D51D8">
        <w:rPr>
          <w:rFonts w:ascii="Times New Roman" w:hAnsi="Times New Roman"/>
          <w:i w:val="0"/>
          <w:sz w:val="28"/>
          <w:szCs w:val="28"/>
          <w:lang w:val="ru-RU"/>
        </w:rPr>
        <w:t xml:space="preserve">    по тексту программа КРСИ) использовались и учитывались материалы правил землепользования и застройки</w:t>
      </w:r>
      <w:proofErr w:type="gramStart"/>
      <w:r w:rsidRPr="004D51D8">
        <w:rPr>
          <w:rFonts w:ascii="Times New Roman" w:hAnsi="Times New Roman"/>
          <w:i w:val="0"/>
          <w:sz w:val="28"/>
          <w:szCs w:val="28"/>
          <w:lang w:val="ru-RU"/>
        </w:rPr>
        <w:t xml:space="preserve"> ,</w:t>
      </w:r>
      <w:proofErr w:type="gramEnd"/>
      <w:r w:rsidRPr="004D51D8">
        <w:rPr>
          <w:rFonts w:ascii="Times New Roman" w:hAnsi="Times New Roman"/>
          <w:i w:val="0"/>
          <w:sz w:val="28"/>
          <w:szCs w:val="28"/>
          <w:lang w:val="ru-RU"/>
        </w:rPr>
        <w:t xml:space="preserve"> Генеральный план муниципального образования Вындиноостровское сельское поселение применительно к деревни </w:t>
      </w:r>
      <w:proofErr w:type="spellStart"/>
      <w:r w:rsidRPr="004D51D8">
        <w:rPr>
          <w:rFonts w:ascii="Times New Roman" w:hAnsi="Times New Roman"/>
          <w:i w:val="0"/>
          <w:sz w:val="28"/>
          <w:szCs w:val="28"/>
          <w:lang w:val="ru-RU"/>
        </w:rPr>
        <w:t>Вындин</w:t>
      </w:r>
      <w:proofErr w:type="spellEnd"/>
      <w:r w:rsidRPr="004D51D8">
        <w:rPr>
          <w:rFonts w:ascii="Times New Roman" w:hAnsi="Times New Roman"/>
          <w:i w:val="0"/>
          <w:sz w:val="28"/>
          <w:szCs w:val="28"/>
          <w:lang w:val="ru-RU"/>
        </w:rPr>
        <w:t xml:space="preserve"> Остров.</w:t>
      </w:r>
    </w:p>
    <w:p w:rsidR="004D51D8" w:rsidRDefault="004D51D8" w:rsidP="0020515E">
      <w:pPr>
        <w:pStyle w:val="af5"/>
        <w:ind w:firstLine="708"/>
        <w:jc w:val="both"/>
        <w:rPr>
          <w:rFonts w:ascii="Times New Roman" w:hAnsi="Times New Roman"/>
          <w:i w:val="0"/>
          <w:spacing w:val="4"/>
          <w:sz w:val="28"/>
          <w:szCs w:val="28"/>
          <w:lang w:val="ru-RU"/>
        </w:rPr>
      </w:pPr>
      <w:r w:rsidRPr="0092195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На севере муниципальное образование граничит с </w:t>
      </w:r>
      <w:proofErr w:type="spellStart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>Кисельнинским</w:t>
      </w:r>
      <w:proofErr w:type="spellEnd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сельским поселением,  на  </w:t>
      </w:r>
      <w:proofErr w:type="spellStart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>северовостоке</w:t>
      </w:r>
      <w:proofErr w:type="spellEnd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 с </w:t>
      </w:r>
      <w:proofErr w:type="spellStart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>Волховским</w:t>
      </w:r>
      <w:proofErr w:type="spellEnd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городским поселением, на востоке  с </w:t>
      </w:r>
      <w:proofErr w:type="spellStart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>Бережковским</w:t>
      </w:r>
      <w:proofErr w:type="spellEnd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сельским поселением.</w:t>
      </w:r>
      <w:r w:rsidRPr="00921956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на юге вдоль по реке Волхов, огибая с востока </w:t>
      </w:r>
      <w:proofErr w:type="gramStart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>остров</w:t>
      </w:r>
      <w:proofErr w:type="gramEnd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Антоновский (включая его), до границы Волховского района с </w:t>
      </w:r>
      <w:proofErr w:type="spellStart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>Киришским</w:t>
      </w:r>
      <w:proofErr w:type="spellEnd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районом, на западе по границе Волховского района до пересечения со смежной границей </w:t>
      </w:r>
      <w:proofErr w:type="spellStart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>Киришского</w:t>
      </w:r>
      <w:proofErr w:type="spellEnd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и Кировского районов с Кировским районом.</w:t>
      </w:r>
    </w:p>
    <w:p w:rsidR="004D51D8" w:rsidRPr="00921956" w:rsidRDefault="004D51D8" w:rsidP="0020515E">
      <w:pPr>
        <w:pStyle w:val="a0"/>
        <w:ind w:firstLine="708"/>
        <w:jc w:val="both"/>
        <w:rPr>
          <w:spacing w:val="4"/>
          <w:sz w:val="28"/>
          <w:szCs w:val="28"/>
        </w:rPr>
      </w:pPr>
      <w:r w:rsidRPr="0063306C">
        <w:rPr>
          <w:sz w:val="28"/>
          <w:szCs w:val="28"/>
        </w:rPr>
        <w:t>Выгодное географическое и транспортно-транзитное положение делает</w:t>
      </w:r>
    </w:p>
    <w:p w:rsidR="004E6609" w:rsidRPr="0063306C" w:rsidRDefault="004E6609" w:rsidP="0020515E">
      <w:pPr>
        <w:pStyle w:val="Default"/>
        <w:ind w:firstLine="708"/>
        <w:jc w:val="both"/>
        <w:rPr>
          <w:sz w:val="28"/>
          <w:szCs w:val="28"/>
        </w:rPr>
      </w:pPr>
      <w:r w:rsidRPr="0063306C">
        <w:rPr>
          <w:sz w:val="28"/>
          <w:szCs w:val="28"/>
        </w:rPr>
        <w:t xml:space="preserve">инвестиционную привлекательность территории. Перспективы экономического роста Вындиноостровского сельского поселения связаны со специализацией  сельского хозяйства, ориентированного на молочно-мясное </w:t>
      </w:r>
      <w:r w:rsidRPr="0063306C">
        <w:rPr>
          <w:sz w:val="28"/>
          <w:szCs w:val="28"/>
        </w:rPr>
        <w:lastRenderedPageBreak/>
        <w:t xml:space="preserve">животноводство, племенное животноводство, а также развитие </w:t>
      </w:r>
      <w:proofErr w:type="spellStart"/>
      <w:r w:rsidRPr="0063306C">
        <w:rPr>
          <w:sz w:val="28"/>
          <w:szCs w:val="28"/>
        </w:rPr>
        <w:t>транспортно-логистических</w:t>
      </w:r>
      <w:proofErr w:type="spellEnd"/>
      <w:r w:rsidRPr="0063306C">
        <w:rPr>
          <w:spacing w:val="-15"/>
          <w:sz w:val="28"/>
          <w:szCs w:val="28"/>
        </w:rPr>
        <w:t xml:space="preserve"> </w:t>
      </w:r>
      <w:r w:rsidRPr="0063306C">
        <w:rPr>
          <w:sz w:val="28"/>
          <w:szCs w:val="28"/>
        </w:rPr>
        <w:t>функций.</w:t>
      </w:r>
    </w:p>
    <w:p w:rsidR="0063306C" w:rsidRPr="00921956" w:rsidRDefault="0063306C" w:rsidP="0020515E">
      <w:pPr>
        <w:pStyle w:val="af5"/>
        <w:ind w:firstLine="25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21956">
        <w:rPr>
          <w:rFonts w:ascii="Times New Roman" w:hAnsi="Times New Roman"/>
          <w:i w:val="0"/>
          <w:sz w:val="28"/>
          <w:szCs w:val="28"/>
          <w:lang w:val="ru-RU"/>
        </w:rPr>
        <w:t xml:space="preserve">В соответствии с областным законом от 15 июня 2010 г. № 32-оз «Об административно- территориальном устройстве Ленинградской области и порядке его изменения» в Вындиноостровское сельское поселение входят 18 сельских населенных пунктов.   </w:t>
      </w:r>
    </w:p>
    <w:p w:rsidR="0063306C" w:rsidRDefault="00766B3B" w:rsidP="0020515E">
      <w:pPr>
        <w:pStyle w:val="a0"/>
        <w:spacing w:before="40" w:line="276" w:lineRule="auto"/>
        <w:ind w:right="221" w:firstLine="25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45pt;margin-top:458.1pt;width:106.5pt;height:27pt;z-index:251686912" o:connectortype="straight">
            <v:stroke endarrow="block"/>
          </v:shape>
        </w:pict>
      </w:r>
      <w:r w:rsidR="00F4700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1797685</wp:posOffset>
            </wp:positionV>
            <wp:extent cx="6172200" cy="5705475"/>
            <wp:effectExtent l="19050" t="0" r="0" b="0"/>
            <wp:wrapSquare wrapText="bothSides"/>
            <wp:docPr id="9" name="Рисунок 4" descr="volreg_map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2" name="Picture 2" descr="volreg_map0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 t="5865" b="5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06C" w:rsidRPr="0063306C">
        <w:rPr>
          <w:sz w:val="28"/>
          <w:szCs w:val="28"/>
        </w:rPr>
        <w:t>Численность населения Вындиноостровского сельского поселения на 01.01.17 года  составляет 1718 человек</w:t>
      </w:r>
      <w:proofErr w:type="gramStart"/>
      <w:r w:rsidR="0063306C" w:rsidRPr="0063306C">
        <w:rPr>
          <w:sz w:val="28"/>
          <w:szCs w:val="28"/>
        </w:rPr>
        <w:t xml:space="preserve"> .</w:t>
      </w:r>
      <w:proofErr w:type="gramEnd"/>
      <w:r w:rsidR="0063306C" w:rsidRPr="0063306C">
        <w:rPr>
          <w:sz w:val="28"/>
          <w:szCs w:val="28"/>
        </w:rPr>
        <w:t xml:space="preserve"> В д. </w:t>
      </w:r>
      <w:proofErr w:type="spellStart"/>
      <w:r w:rsidR="0063306C" w:rsidRPr="0063306C">
        <w:rPr>
          <w:sz w:val="28"/>
          <w:szCs w:val="28"/>
        </w:rPr>
        <w:t>Вындин</w:t>
      </w:r>
      <w:proofErr w:type="spellEnd"/>
      <w:r w:rsidR="0063306C" w:rsidRPr="0063306C">
        <w:rPr>
          <w:sz w:val="28"/>
          <w:szCs w:val="28"/>
        </w:rPr>
        <w:t xml:space="preserve"> Остров  проживает 1153 чел., что составляет  67,1  % от численности населения сельского поселения. Все населенные пункты МО Вындиноостровское сельское поселение  имеют различную численность населения.  Вторым населенным  пунктом после </w:t>
      </w:r>
      <w:proofErr w:type="spellStart"/>
      <w:r w:rsidR="0063306C" w:rsidRPr="0063306C">
        <w:rPr>
          <w:sz w:val="28"/>
          <w:szCs w:val="28"/>
        </w:rPr>
        <w:t>Вындин</w:t>
      </w:r>
      <w:proofErr w:type="spellEnd"/>
      <w:r w:rsidR="0063306C" w:rsidRPr="0063306C">
        <w:rPr>
          <w:sz w:val="28"/>
          <w:szCs w:val="28"/>
        </w:rPr>
        <w:t xml:space="preserve"> Острова по количеству постоянно проживающих жителей  является  деревня Гостинополье, количество жителей 134 человека,  далее  деревня Морозово-86 жителей, деревня Бор -81 житель, деревня </w:t>
      </w:r>
      <w:proofErr w:type="spellStart"/>
      <w:r w:rsidR="0063306C" w:rsidRPr="0063306C">
        <w:rPr>
          <w:sz w:val="28"/>
          <w:szCs w:val="28"/>
        </w:rPr>
        <w:t>Вольково</w:t>
      </w:r>
      <w:proofErr w:type="spellEnd"/>
      <w:r w:rsidR="0063306C" w:rsidRPr="0063306C">
        <w:rPr>
          <w:sz w:val="28"/>
          <w:szCs w:val="28"/>
        </w:rPr>
        <w:t xml:space="preserve"> -74 жителя. В деревнях: </w:t>
      </w:r>
      <w:proofErr w:type="spellStart"/>
      <w:r w:rsidR="0063306C" w:rsidRPr="0063306C">
        <w:rPr>
          <w:sz w:val="28"/>
          <w:szCs w:val="28"/>
        </w:rPr>
        <w:t>Козарево</w:t>
      </w:r>
      <w:proofErr w:type="spellEnd"/>
      <w:r w:rsidR="0063306C" w:rsidRPr="0063306C">
        <w:rPr>
          <w:sz w:val="28"/>
          <w:szCs w:val="28"/>
        </w:rPr>
        <w:t xml:space="preserve">, </w:t>
      </w:r>
      <w:proofErr w:type="spellStart"/>
      <w:r w:rsidR="0063306C" w:rsidRPr="0063306C">
        <w:rPr>
          <w:sz w:val="28"/>
          <w:szCs w:val="28"/>
        </w:rPr>
        <w:t>Теребочево</w:t>
      </w:r>
      <w:proofErr w:type="spellEnd"/>
      <w:r w:rsidR="0063306C" w:rsidRPr="0063306C">
        <w:rPr>
          <w:sz w:val="28"/>
          <w:szCs w:val="28"/>
        </w:rPr>
        <w:t xml:space="preserve">, </w:t>
      </w:r>
      <w:proofErr w:type="spellStart"/>
      <w:r w:rsidR="0063306C" w:rsidRPr="0063306C">
        <w:rPr>
          <w:sz w:val="28"/>
          <w:szCs w:val="28"/>
        </w:rPr>
        <w:t>Плотичное</w:t>
      </w:r>
      <w:proofErr w:type="spellEnd"/>
      <w:r w:rsidR="0063306C" w:rsidRPr="0063306C">
        <w:rPr>
          <w:sz w:val="28"/>
          <w:szCs w:val="28"/>
        </w:rPr>
        <w:t xml:space="preserve"> количество постоянно проживающих жителей меньше 50 </w:t>
      </w:r>
      <w:r w:rsidR="0063306C" w:rsidRPr="0063306C">
        <w:rPr>
          <w:sz w:val="28"/>
          <w:szCs w:val="28"/>
        </w:rPr>
        <w:lastRenderedPageBreak/>
        <w:t>человек, в остальных 9 населенных пунктах численность постоянно проживающих граждан меньше 20 человек.</w:t>
      </w:r>
    </w:p>
    <w:p w:rsidR="004E6609" w:rsidRPr="00134BA8" w:rsidRDefault="004E6609" w:rsidP="0020515E">
      <w:pPr>
        <w:ind w:firstLine="709"/>
        <w:jc w:val="both"/>
        <w:rPr>
          <w:sz w:val="28"/>
          <w:szCs w:val="28"/>
        </w:rPr>
      </w:pPr>
      <w:r w:rsidRPr="00134BA8">
        <w:rPr>
          <w:sz w:val="28"/>
          <w:szCs w:val="28"/>
        </w:rPr>
        <w:t xml:space="preserve">В течение последних 10-ти лет в сельском поселении динамика численности населения является </w:t>
      </w:r>
      <w:r w:rsidR="006D488E">
        <w:rPr>
          <w:sz w:val="28"/>
          <w:szCs w:val="28"/>
        </w:rPr>
        <w:t xml:space="preserve">более или менее </w:t>
      </w:r>
      <w:r w:rsidRPr="00134BA8">
        <w:rPr>
          <w:sz w:val="28"/>
          <w:szCs w:val="28"/>
        </w:rPr>
        <w:t xml:space="preserve">стабильной. </w:t>
      </w:r>
      <w:r>
        <w:rPr>
          <w:sz w:val="28"/>
          <w:szCs w:val="28"/>
        </w:rPr>
        <w:t xml:space="preserve"> </w:t>
      </w:r>
    </w:p>
    <w:p w:rsidR="004E6609" w:rsidRPr="00134BA8" w:rsidRDefault="004E6609" w:rsidP="0020515E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134BA8">
        <w:rPr>
          <w:color w:val="000000"/>
          <w:sz w:val="28"/>
          <w:szCs w:val="28"/>
        </w:rPr>
        <w:t> На показатели рождаемости влияют:</w:t>
      </w:r>
      <w:r w:rsidRPr="00134BA8">
        <w:rPr>
          <w:sz w:val="28"/>
          <w:szCs w:val="28"/>
        </w:rPr>
        <w:t xml:space="preserve"> </w:t>
      </w:r>
      <w:r w:rsidRPr="00134BA8">
        <w:rPr>
          <w:color w:val="000000"/>
          <w:sz w:val="28"/>
          <w:szCs w:val="28"/>
        </w:rPr>
        <w:t>материальное благополучие,</w:t>
      </w:r>
      <w:r w:rsidRPr="00134BA8">
        <w:rPr>
          <w:sz w:val="28"/>
          <w:szCs w:val="28"/>
        </w:rPr>
        <w:t xml:space="preserve"> </w:t>
      </w:r>
      <w:r w:rsidRPr="00134BA8">
        <w:rPr>
          <w:color w:val="000000"/>
          <w:sz w:val="28"/>
          <w:szCs w:val="28"/>
        </w:rPr>
        <w:t>государственные выплаты на  ребенка, наличие собственного жилья, уверенность в будущем подрастающего поколения.</w:t>
      </w:r>
    </w:p>
    <w:p w:rsidR="0063306C" w:rsidRDefault="00F4700B" w:rsidP="0020515E">
      <w:pPr>
        <w:pStyle w:val="a0"/>
        <w:spacing w:before="1" w:line="276" w:lineRule="auto"/>
        <w:ind w:right="22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736600</wp:posOffset>
            </wp:positionV>
            <wp:extent cx="5000625" cy="2552700"/>
            <wp:effectExtent l="19050" t="0" r="9525" b="0"/>
            <wp:wrapSquare wrapText="bothSides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63306C" w:rsidRPr="0063306C">
        <w:rPr>
          <w:sz w:val="28"/>
          <w:szCs w:val="28"/>
        </w:rPr>
        <w:t xml:space="preserve">Анализ системы расселения на территории сельского поселения   приведен </w:t>
      </w:r>
      <w:r w:rsidR="0063306C" w:rsidRPr="00F4700B">
        <w:rPr>
          <w:b/>
          <w:sz w:val="28"/>
          <w:szCs w:val="28"/>
        </w:rPr>
        <w:t>в таблице</w:t>
      </w:r>
      <w:r w:rsidR="0063306C" w:rsidRPr="0063306C">
        <w:rPr>
          <w:sz w:val="28"/>
          <w:szCs w:val="28"/>
        </w:rPr>
        <w:t xml:space="preserve"> 1</w:t>
      </w:r>
      <w:r w:rsidR="0063306C">
        <w:rPr>
          <w:sz w:val="28"/>
          <w:szCs w:val="28"/>
        </w:rPr>
        <w:t xml:space="preserve"> и диаграмме</w:t>
      </w:r>
      <w:r w:rsidR="004E6609">
        <w:rPr>
          <w:sz w:val="28"/>
          <w:szCs w:val="28"/>
        </w:rPr>
        <w:t xml:space="preserve"> 1</w:t>
      </w:r>
      <w:r w:rsidR="0063306C">
        <w:rPr>
          <w:sz w:val="28"/>
          <w:szCs w:val="28"/>
        </w:rPr>
        <w:t>;</w:t>
      </w:r>
      <w:r w:rsidR="0020515E">
        <w:rPr>
          <w:sz w:val="28"/>
          <w:szCs w:val="28"/>
        </w:rPr>
        <w:t xml:space="preserve">                                                 диаграмма 1</w:t>
      </w:r>
    </w:p>
    <w:p w:rsidR="00F4700B" w:rsidRDefault="004E6609" w:rsidP="0020515E">
      <w:pPr>
        <w:pStyle w:val="a0"/>
        <w:spacing w:before="1" w:line="276" w:lineRule="auto"/>
        <w:ind w:left="252" w:right="2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63306C" w:rsidRPr="004E6609" w:rsidRDefault="0063306C" w:rsidP="0020515E">
      <w:pPr>
        <w:pStyle w:val="a0"/>
        <w:spacing w:before="1" w:line="276" w:lineRule="auto"/>
        <w:ind w:left="252" w:right="224" w:firstLine="708"/>
        <w:jc w:val="both"/>
        <w:rPr>
          <w:sz w:val="28"/>
          <w:szCs w:val="28"/>
        </w:rPr>
      </w:pPr>
      <w:r w:rsidRPr="004E6609">
        <w:rPr>
          <w:sz w:val="28"/>
          <w:szCs w:val="28"/>
        </w:rPr>
        <w:t xml:space="preserve">Национальный состав населения сравнительно однороден. </w:t>
      </w:r>
      <w:proofErr w:type="gramStart"/>
      <w:r w:rsidRPr="004E6609">
        <w:rPr>
          <w:sz w:val="28"/>
          <w:szCs w:val="28"/>
        </w:rPr>
        <w:t xml:space="preserve">Большая часть приходится на долю русских (около 95 %), помимо встречаются такие национальности как украинцы, белорусы,  татары, вепсы и другие. </w:t>
      </w:r>
      <w:proofErr w:type="gramEnd"/>
    </w:p>
    <w:p w:rsidR="0063306C" w:rsidRPr="004E6609" w:rsidRDefault="0063306C" w:rsidP="00F4700B">
      <w:pPr>
        <w:ind w:firstLine="720"/>
        <w:jc w:val="both"/>
        <w:rPr>
          <w:sz w:val="28"/>
          <w:szCs w:val="28"/>
        </w:rPr>
      </w:pPr>
      <w:r w:rsidRPr="004E6609">
        <w:rPr>
          <w:sz w:val="28"/>
          <w:szCs w:val="28"/>
        </w:rPr>
        <w:t xml:space="preserve">Территория административного центра поселения, деревни </w:t>
      </w:r>
      <w:proofErr w:type="spellStart"/>
      <w:r w:rsidRPr="004E6609">
        <w:rPr>
          <w:sz w:val="28"/>
          <w:szCs w:val="28"/>
        </w:rPr>
        <w:t>Вындин</w:t>
      </w:r>
      <w:proofErr w:type="spellEnd"/>
      <w:r w:rsidRPr="004E6609">
        <w:rPr>
          <w:sz w:val="28"/>
          <w:szCs w:val="28"/>
        </w:rPr>
        <w:t xml:space="preserve"> Остров  -  134 га, что составляет 0,04 % от  установленных административных границ  поселения  – 33 тыс.га.</w:t>
      </w:r>
    </w:p>
    <w:p w:rsidR="0063306C" w:rsidRPr="004E6609" w:rsidRDefault="0063306C" w:rsidP="00F4700B">
      <w:pPr>
        <w:pStyle w:val="Default"/>
        <w:jc w:val="both"/>
        <w:rPr>
          <w:sz w:val="23"/>
          <w:szCs w:val="23"/>
        </w:rPr>
      </w:pPr>
      <w:r w:rsidRPr="004E6609">
        <w:rPr>
          <w:sz w:val="23"/>
          <w:szCs w:val="23"/>
        </w:rPr>
        <w:t xml:space="preserve"> </w:t>
      </w:r>
    </w:p>
    <w:p w:rsidR="0063306C" w:rsidRDefault="0063306C" w:rsidP="00F4700B">
      <w:pPr>
        <w:ind w:firstLine="720"/>
        <w:jc w:val="both"/>
        <w:rPr>
          <w:sz w:val="28"/>
          <w:szCs w:val="28"/>
        </w:rPr>
      </w:pPr>
      <w:r w:rsidRPr="004E6609">
        <w:rPr>
          <w:sz w:val="28"/>
          <w:szCs w:val="28"/>
        </w:rPr>
        <w:t xml:space="preserve"> Деревня </w:t>
      </w:r>
      <w:proofErr w:type="spellStart"/>
      <w:r w:rsidRPr="004E6609">
        <w:rPr>
          <w:sz w:val="28"/>
          <w:szCs w:val="28"/>
        </w:rPr>
        <w:t>Вындин</w:t>
      </w:r>
      <w:proofErr w:type="spellEnd"/>
      <w:r w:rsidRPr="004E6609">
        <w:rPr>
          <w:sz w:val="28"/>
          <w:szCs w:val="28"/>
        </w:rPr>
        <w:t xml:space="preserve"> Остров имеет сегодня всю инфраструктуру: природный газ, горячее и холодное водоснабжение, водоотведение.</w:t>
      </w:r>
    </w:p>
    <w:p w:rsidR="0020515E" w:rsidRDefault="0020515E" w:rsidP="0020515E">
      <w:pPr>
        <w:jc w:val="center"/>
        <w:rPr>
          <w:b/>
        </w:rPr>
      </w:pPr>
      <w:r>
        <w:rPr>
          <w:b/>
        </w:rPr>
        <w:t xml:space="preserve">Современное использование территории </w:t>
      </w:r>
      <w:proofErr w:type="spellStart"/>
      <w:r>
        <w:rPr>
          <w:b/>
          <w:bCs/>
          <w:color w:val="000000"/>
        </w:rPr>
        <w:t>дер</w:t>
      </w:r>
      <w:proofErr w:type="gramStart"/>
      <w:r>
        <w:rPr>
          <w:b/>
          <w:bCs/>
          <w:color w:val="000000"/>
        </w:rPr>
        <w:t>.В</w:t>
      </w:r>
      <w:proofErr w:type="gramEnd"/>
      <w:r>
        <w:rPr>
          <w:b/>
          <w:bCs/>
          <w:color w:val="000000"/>
        </w:rPr>
        <w:t>ындин</w:t>
      </w:r>
      <w:proofErr w:type="spellEnd"/>
      <w:r>
        <w:rPr>
          <w:b/>
          <w:bCs/>
          <w:color w:val="000000"/>
        </w:rPr>
        <w:t xml:space="preserve"> Остров</w:t>
      </w:r>
    </w:p>
    <w:p w:rsidR="0020515E" w:rsidRDefault="0020515E" w:rsidP="0020515E">
      <w:pPr>
        <w:autoSpaceDE w:val="0"/>
        <w:autoSpaceDN w:val="0"/>
        <w:adjustRightInd w:val="0"/>
        <w:ind w:firstLine="680"/>
        <w:jc w:val="center"/>
        <w:rPr>
          <w:b/>
        </w:rPr>
      </w:pPr>
      <w:r>
        <w:rPr>
          <w:b/>
          <w:bCs/>
          <w:color w:val="000000"/>
        </w:rPr>
        <w:t>Волховского муниципального образования</w:t>
      </w:r>
    </w:p>
    <w:p w:rsidR="0020515E" w:rsidRDefault="0020515E" w:rsidP="0020515E">
      <w:pPr>
        <w:tabs>
          <w:tab w:val="left" w:pos="8760"/>
        </w:tabs>
        <w:ind w:firstLine="720"/>
        <w:jc w:val="right"/>
      </w:pPr>
      <w:r>
        <w:t>Таблица 1</w:t>
      </w:r>
    </w:p>
    <w:tbl>
      <w:tblPr>
        <w:tblW w:w="0" w:type="auto"/>
        <w:jc w:val="center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81"/>
        <w:gridCol w:w="1418"/>
        <w:gridCol w:w="1275"/>
      </w:tblGrid>
      <w:tr w:rsidR="0020515E" w:rsidTr="0020515E">
        <w:trPr>
          <w:cantSplit/>
          <w:trHeight w:val="566"/>
          <w:jc w:val="center"/>
        </w:trPr>
        <w:tc>
          <w:tcPr>
            <w:tcW w:w="42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jc w:val="center"/>
              <w:rPr>
                <w:rFonts w:eastAsia="Calibri"/>
                <w:b/>
                <w:i/>
                <w:kern w:val="2"/>
              </w:rPr>
            </w:pPr>
            <w:r>
              <w:rPr>
                <w:b/>
                <w:i/>
              </w:rPr>
              <w:t>Население 1170 чел.</w:t>
            </w:r>
          </w:p>
          <w:p w:rsidR="0020515E" w:rsidRDefault="0020515E">
            <w:pPr>
              <w:spacing w:after="200"/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>Территории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b/>
                <w:kern w:val="2"/>
              </w:rPr>
            </w:pPr>
            <w:proofErr w:type="spellStart"/>
            <w:r>
              <w:rPr>
                <w:b/>
                <w:bCs/>
                <w:color w:val="000000"/>
              </w:rPr>
              <w:t>дер</w:t>
            </w:r>
            <w:proofErr w:type="gramStart"/>
            <w:r>
              <w:rPr>
                <w:b/>
                <w:bCs/>
                <w:color w:val="000000"/>
              </w:rPr>
              <w:t>.В</w:t>
            </w:r>
            <w:proofErr w:type="gramEnd"/>
            <w:r>
              <w:rPr>
                <w:b/>
                <w:bCs/>
                <w:color w:val="000000"/>
              </w:rPr>
              <w:t>ындин</w:t>
            </w:r>
            <w:proofErr w:type="spellEnd"/>
            <w:r>
              <w:rPr>
                <w:b/>
                <w:bCs/>
                <w:color w:val="000000"/>
              </w:rPr>
              <w:t xml:space="preserve"> Остров</w:t>
            </w:r>
          </w:p>
        </w:tc>
      </w:tr>
      <w:tr w:rsidR="0020515E" w:rsidTr="0020515E">
        <w:trPr>
          <w:cantSplit/>
          <w:trHeight w:val="41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uppressAutoHyphens w:val="0"/>
              <w:rPr>
                <w:rFonts w:eastAsia="Calibri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>га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>%</w:t>
            </w:r>
          </w:p>
        </w:tc>
      </w:tr>
      <w:tr w:rsidR="0020515E" w:rsidTr="0020515E">
        <w:trPr>
          <w:cantSplit/>
          <w:trHeight w:val="278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uppressAutoHyphens w:val="0"/>
              <w:rPr>
                <w:rFonts w:eastAsia="Calibri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 w:line="276" w:lineRule="auto"/>
              <w:ind w:firstLine="20"/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>235,35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 w:line="276" w:lineRule="auto"/>
              <w:ind w:firstLine="20"/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>100</w:t>
            </w:r>
          </w:p>
        </w:tc>
      </w:tr>
      <w:tr w:rsidR="0020515E" w:rsidTr="0020515E">
        <w:trPr>
          <w:jc w:val="center"/>
        </w:trPr>
        <w:tc>
          <w:tcPr>
            <w:tcW w:w="4281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Зона застройки индивидуальными жилыми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26,19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11,13</w:t>
            </w:r>
          </w:p>
        </w:tc>
      </w:tr>
      <w:tr w:rsidR="0020515E" w:rsidTr="0020515E">
        <w:trPr>
          <w:trHeight w:val="396"/>
          <w:jc w:val="center"/>
        </w:trPr>
        <w:tc>
          <w:tcPr>
            <w:tcW w:w="428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bottom"/>
            <w:hideMark/>
          </w:tcPr>
          <w:p w:rsidR="0020515E" w:rsidRDefault="0020515E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 xml:space="preserve">Зона застройки малоэтажными </w:t>
            </w:r>
            <w:r>
              <w:lastRenderedPageBreak/>
              <w:t>жилыми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lastRenderedPageBreak/>
              <w:t>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1,16</w:t>
            </w:r>
          </w:p>
        </w:tc>
      </w:tr>
      <w:tr w:rsidR="0020515E" w:rsidTr="0020515E">
        <w:trPr>
          <w:jc w:val="center"/>
        </w:trPr>
        <w:tc>
          <w:tcPr>
            <w:tcW w:w="428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bottom"/>
            <w:hideMark/>
          </w:tcPr>
          <w:p w:rsidR="0020515E" w:rsidRDefault="0020515E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lastRenderedPageBreak/>
              <w:t xml:space="preserve">Зона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0,20</w:t>
            </w:r>
          </w:p>
        </w:tc>
      </w:tr>
      <w:tr w:rsidR="0020515E" w:rsidTr="0020515E">
        <w:trPr>
          <w:jc w:val="center"/>
        </w:trPr>
        <w:tc>
          <w:tcPr>
            <w:tcW w:w="428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Зона сельскохозяйственных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8,51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3,62</w:t>
            </w:r>
          </w:p>
        </w:tc>
      </w:tr>
      <w:tr w:rsidR="0020515E" w:rsidTr="0020515E">
        <w:trPr>
          <w:jc w:val="center"/>
        </w:trPr>
        <w:tc>
          <w:tcPr>
            <w:tcW w:w="428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Зона сельскохозяйственных угодий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3,87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1,64</w:t>
            </w:r>
          </w:p>
        </w:tc>
      </w:tr>
      <w:tr w:rsidR="0020515E" w:rsidTr="0020515E">
        <w:trPr>
          <w:jc w:val="center"/>
        </w:trPr>
        <w:tc>
          <w:tcPr>
            <w:tcW w:w="428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Зона садоводческих и дачных некоммерческих объединений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13,15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5,59</w:t>
            </w:r>
          </w:p>
        </w:tc>
      </w:tr>
      <w:tr w:rsidR="0020515E" w:rsidTr="0020515E">
        <w:trPr>
          <w:jc w:val="center"/>
        </w:trPr>
        <w:tc>
          <w:tcPr>
            <w:tcW w:w="428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Зона производственного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7,74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3,29</w:t>
            </w:r>
          </w:p>
        </w:tc>
      </w:tr>
      <w:tr w:rsidR="0020515E" w:rsidTr="0020515E">
        <w:trPr>
          <w:jc w:val="center"/>
        </w:trPr>
        <w:tc>
          <w:tcPr>
            <w:tcW w:w="428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bottom"/>
            <w:hideMark/>
          </w:tcPr>
          <w:p w:rsidR="0020515E" w:rsidRDefault="0020515E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Коммунально-складская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0,49</w:t>
            </w:r>
          </w:p>
        </w:tc>
      </w:tr>
      <w:tr w:rsidR="0020515E" w:rsidTr="0020515E">
        <w:trPr>
          <w:jc w:val="center"/>
        </w:trPr>
        <w:tc>
          <w:tcPr>
            <w:tcW w:w="428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Зона инженерной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0,46</w:t>
            </w:r>
          </w:p>
        </w:tc>
      </w:tr>
      <w:tr w:rsidR="0020515E" w:rsidTr="0020515E">
        <w:trPr>
          <w:jc w:val="center"/>
        </w:trPr>
        <w:tc>
          <w:tcPr>
            <w:tcW w:w="428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Зона транспортной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0,64</w:t>
            </w:r>
          </w:p>
        </w:tc>
      </w:tr>
      <w:tr w:rsidR="0020515E" w:rsidTr="0020515E">
        <w:trPr>
          <w:jc w:val="center"/>
        </w:trPr>
        <w:tc>
          <w:tcPr>
            <w:tcW w:w="428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Зона рекреационного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0,28</w:t>
            </w:r>
          </w:p>
        </w:tc>
      </w:tr>
      <w:tr w:rsidR="0020515E" w:rsidTr="0020515E">
        <w:trPr>
          <w:jc w:val="center"/>
        </w:trPr>
        <w:tc>
          <w:tcPr>
            <w:tcW w:w="428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bottom"/>
            <w:hideMark/>
          </w:tcPr>
          <w:p w:rsidR="0020515E" w:rsidRDefault="0020515E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Общественно-деловая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1,69</w:t>
            </w:r>
          </w:p>
        </w:tc>
      </w:tr>
      <w:tr w:rsidR="0020515E" w:rsidTr="0020515E">
        <w:trPr>
          <w:jc w:val="center"/>
        </w:trPr>
        <w:tc>
          <w:tcPr>
            <w:tcW w:w="428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bottom"/>
            <w:hideMark/>
          </w:tcPr>
          <w:p w:rsidR="0020515E" w:rsidRDefault="0020515E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Зона объектов культурного наследия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0</w:t>
            </w:r>
          </w:p>
        </w:tc>
      </w:tr>
      <w:tr w:rsidR="0020515E" w:rsidTr="0020515E">
        <w:trPr>
          <w:jc w:val="center"/>
        </w:trPr>
        <w:tc>
          <w:tcPr>
            <w:tcW w:w="428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Зона специального назначения, связанная с захоронением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0</w:t>
            </w:r>
          </w:p>
        </w:tc>
      </w:tr>
      <w:tr w:rsidR="0020515E" w:rsidTr="0020515E">
        <w:trPr>
          <w:trHeight w:val="258"/>
          <w:jc w:val="center"/>
        </w:trPr>
        <w:tc>
          <w:tcPr>
            <w:tcW w:w="4281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0515E" w:rsidRDefault="0020515E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ИТОГО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235,35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15E" w:rsidRDefault="0020515E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30,19</w:t>
            </w:r>
          </w:p>
        </w:tc>
      </w:tr>
    </w:tbl>
    <w:p w:rsidR="0020515E" w:rsidRDefault="0020515E" w:rsidP="0020515E">
      <w:pPr>
        <w:spacing w:line="240" w:lineRule="atLeast"/>
        <w:ind w:firstLine="709"/>
        <w:jc w:val="both"/>
        <w:rPr>
          <w:rFonts w:eastAsia="TimesNewRomanPSMT"/>
          <w:kern w:val="2"/>
        </w:rPr>
      </w:pPr>
    </w:p>
    <w:p w:rsidR="0020515E" w:rsidRDefault="0020515E" w:rsidP="00F4700B">
      <w:pPr>
        <w:ind w:firstLine="720"/>
        <w:jc w:val="both"/>
        <w:rPr>
          <w:sz w:val="28"/>
          <w:szCs w:val="28"/>
        </w:rPr>
      </w:pPr>
    </w:p>
    <w:p w:rsidR="00D51A5E" w:rsidRPr="0063306C" w:rsidRDefault="00D51A5E" w:rsidP="00D51A5E">
      <w:pPr>
        <w:pStyle w:val="Default"/>
        <w:pageBreakBefore/>
        <w:jc w:val="both"/>
        <w:rPr>
          <w:color w:val="auto"/>
          <w:sz w:val="28"/>
          <w:szCs w:val="28"/>
        </w:rPr>
      </w:pPr>
      <w:r w:rsidRPr="0063306C">
        <w:rPr>
          <w:b/>
          <w:bCs/>
          <w:sz w:val="28"/>
          <w:szCs w:val="28"/>
        </w:rPr>
        <w:lastRenderedPageBreak/>
        <w:t>2.2.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поселения.</w:t>
      </w:r>
      <w:r>
        <w:rPr>
          <w:sz w:val="28"/>
          <w:szCs w:val="28"/>
        </w:rPr>
        <w:t xml:space="preserve"> </w:t>
      </w:r>
      <w:r w:rsidRPr="0063306C">
        <w:rPr>
          <w:sz w:val="28"/>
          <w:szCs w:val="28"/>
        </w:rPr>
        <w:t xml:space="preserve">Сложившиеся условия функционирования и развития учреждений социальной сферы требуют проведения государственной политики, направленной на рациональное использование ограниченных инвестиционных ресурсов. Разработке инвестиционного плана должен предшествовать анализ экономической ситуации в отраслях социальной сферы и, прежде всего, анализ деятельности учреждений </w:t>
      </w:r>
      <w:r w:rsidRPr="0063306C">
        <w:rPr>
          <w:color w:val="auto"/>
          <w:sz w:val="28"/>
          <w:szCs w:val="28"/>
        </w:rPr>
        <w:t xml:space="preserve">социальной сферы. </w:t>
      </w:r>
    </w:p>
    <w:p w:rsidR="00D51A5E" w:rsidRPr="0063306C" w:rsidRDefault="00D51A5E" w:rsidP="00D51A5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3306C">
        <w:rPr>
          <w:color w:val="auto"/>
          <w:sz w:val="28"/>
          <w:szCs w:val="28"/>
        </w:rPr>
        <w:t xml:space="preserve">При составлении плана инвестиционной деятельности по строительству социальных объектов необходимо ориентироваться </w:t>
      </w:r>
      <w:proofErr w:type="gramStart"/>
      <w:r w:rsidRPr="0063306C">
        <w:rPr>
          <w:color w:val="auto"/>
          <w:sz w:val="28"/>
          <w:szCs w:val="28"/>
        </w:rPr>
        <w:t>на</w:t>
      </w:r>
      <w:proofErr w:type="gramEnd"/>
      <w:r w:rsidRPr="0063306C">
        <w:rPr>
          <w:color w:val="auto"/>
          <w:sz w:val="28"/>
          <w:szCs w:val="28"/>
        </w:rPr>
        <w:t xml:space="preserve">: </w:t>
      </w:r>
    </w:p>
    <w:p w:rsidR="00D51A5E" w:rsidRPr="0063306C" w:rsidRDefault="00D51A5E" w:rsidP="00D51A5E">
      <w:pPr>
        <w:pStyle w:val="Default"/>
        <w:spacing w:after="126"/>
        <w:jc w:val="both"/>
        <w:rPr>
          <w:color w:val="auto"/>
          <w:sz w:val="28"/>
          <w:szCs w:val="28"/>
        </w:rPr>
      </w:pPr>
      <w:r w:rsidRPr="0063306C">
        <w:rPr>
          <w:color w:val="auto"/>
          <w:sz w:val="28"/>
          <w:szCs w:val="28"/>
        </w:rPr>
        <w:t xml:space="preserve"> структурные изменения, происходящие в отраслях социальной сферы, включая ликвидацию избыточных площадей учреждений этой сферы; </w:t>
      </w:r>
    </w:p>
    <w:p w:rsidR="00D51A5E" w:rsidRPr="0063306C" w:rsidRDefault="00D51A5E" w:rsidP="00D51A5E">
      <w:pPr>
        <w:pStyle w:val="Default"/>
        <w:spacing w:after="126"/>
        <w:jc w:val="both"/>
        <w:rPr>
          <w:color w:val="auto"/>
          <w:sz w:val="28"/>
          <w:szCs w:val="28"/>
        </w:rPr>
      </w:pPr>
      <w:r w:rsidRPr="0063306C">
        <w:rPr>
          <w:color w:val="auto"/>
          <w:sz w:val="28"/>
          <w:szCs w:val="28"/>
        </w:rPr>
        <w:t xml:space="preserve"> прогнозируемые объемы гарантированных социальных услуг, рассчитанные на основе нормативов потребности населения в этих услугах, с учетом полной профильной загрузки учреждений; </w:t>
      </w:r>
    </w:p>
    <w:p w:rsidR="00D51A5E" w:rsidRPr="0063306C" w:rsidRDefault="00D51A5E" w:rsidP="00D51A5E">
      <w:pPr>
        <w:pStyle w:val="Default"/>
        <w:spacing w:after="126"/>
        <w:jc w:val="both"/>
        <w:rPr>
          <w:color w:val="auto"/>
          <w:sz w:val="28"/>
          <w:szCs w:val="28"/>
        </w:rPr>
      </w:pPr>
      <w:r w:rsidRPr="0063306C">
        <w:rPr>
          <w:color w:val="auto"/>
          <w:sz w:val="28"/>
          <w:szCs w:val="28"/>
        </w:rPr>
        <w:t xml:space="preserve"> расширение, реконструкцию, техническое перевооружение действующих учреждений, работающих с перегрузкой; </w:t>
      </w:r>
    </w:p>
    <w:p w:rsidR="00D51A5E" w:rsidRPr="006D488E" w:rsidRDefault="00D51A5E" w:rsidP="00D51A5E">
      <w:pPr>
        <w:pStyle w:val="Default"/>
        <w:jc w:val="both"/>
        <w:rPr>
          <w:color w:val="auto"/>
          <w:sz w:val="28"/>
          <w:szCs w:val="28"/>
        </w:rPr>
      </w:pPr>
      <w:r w:rsidRPr="0063306C">
        <w:rPr>
          <w:color w:val="auto"/>
          <w:sz w:val="28"/>
          <w:szCs w:val="28"/>
        </w:rPr>
        <w:t xml:space="preserve"> замену ветхого и аварийного фонда, а также помещений, не отвечающих санитарно-эксплуатационным нормам, в случае невозможности осуществления капитального ремонта этого фонда </w:t>
      </w:r>
      <w:r>
        <w:rPr>
          <w:color w:val="auto"/>
          <w:sz w:val="28"/>
          <w:szCs w:val="28"/>
        </w:rPr>
        <w:t>и необходимости его ликвидации;</w:t>
      </w:r>
    </w:p>
    <w:p w:rsidR="00D51A5E" w:rsidRPr="0063306C" w:rsidRDefault="00D51A5E" w:rsidP="00D51A5E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63306C">
        <w:rPr>
          <w:sz w:val="28"/>
          <w:szCs w:val="28"/>
        </w:rPr>
        <w:t>Расчеты потребности субъект</w:t>
      </w:r>
      <w:r>
        <w:rPr>
          <w:sz w:val="28"/>
          <w:szCs w:val="28"/>
        </w:rPr>
        <w:t>а</w:t>
      </w:r>
      <w:r w:rsidRPr="0063306C">
        <w:rPr>
          <w:sz w:val="28"/>
          <w:szCs w:val="28"/>
        </w:rPr>
        <w:t xml:space="preserve"> Российской Федерации в объектах здравоохранения, образования и культуры должны осуществляться с учетом данных о мощности (пропускной способности) действующих учреждений в районе, социальных норм и нормативов, одобренных Распоряжением Правительства Российской Федерации от 3 июля 1996 года №1063-р, стандартов предоставления соответствующих социальных услуг, прогноза численности всего населения, в том числе детей, реструктуризации сети учреждений, а также природно-географических и социально-экономических</w:t>
      </w:r>
      <w:proofErr w:type="gramEnd"/>
      <w:r w:rsidRPr="0063306C">
        <w:rPr>
          <w:sz w:val="28"/>
          <w:szCs w:val="28"/>
        </w:rPr>
        <w:t xml:space="preserve"> особенностей регион</w:t>
      </w:r>
      <w:r>
        <w:rPr>
          <w:sz w:val="28"/>
          <w:szCs w:val="28"/>
        </w:rPr>
        <w:t>а</w:t>
      </w:r>
      <w:r w:rsidRPr="0063306C">
        <w:rPr>
          <w:sz w:val="28"/>
          <w:szCs w:val="28"/>
        </w:rPr>
        <w:t xml:space="preserve">. </w:t>
      </w:r>
    </w:p>
    <w:p w:rsidR="00D51A5E" w:rsidRPr="0063306C" w:rsidRDefault="00D51A5E" w:rsidP="00D51A5E">
      <w:pPr>
        <w:pStyle w:val="Default"/>
        <w:jc w:val="both"/>
        <w:rPr>
          <w:sz w:val="28"/>
          <w:szCs w:val="28"/>
        </w:rPr>
      </w:pPr>
      <w:r w:rsidRPr="0063306C">
        <w:rPr>
          <w:sz w:val="28"/>
          <w:szCs w:val="28"/>
        </w:rPr>
        <w:t xml:space="preserve">Разность между минимальной нормативной потребностью в социальных услугах и возможностями действующих учреждений социальной сферы всех форм собственности определяет потребность в развитии сети этих учреждений. </w:t>
      </w:r>
    </w:p>
    <w:p w:rsidR="00D51A5E" w:rsidRDefault="00D51A5E" w:rsidP="00D51A5E">
      <w:pPr>
        <w:pStyle w:val="Default"/>
        <w:jc w:val="both"/>
        <w:rPr>
          <w:sz w:val="28"/>
          <w:szCs w:val="28"/>
        </w:rPr>
      </w:pPr>
      <w:r w:rsidRPr="0063306C">
        <w:rPr>
          <w:sz w:val="28"/>
          <w:szCs w:val="28"/>
        </w:rPr>
        <w:t xml:space="preserve">При определении потребности в учреждениях социальной сферы в сельской местности следует иметь в виду, что важнейшим фактором доступности социальных учреждений для населения является степень удаленности этих учреждений от мест проживания населения. </w:t>
      </w:r>
    </w:p>
    <w:p w:rsidR="00D51A5E" w:rsidRPr="0063306C" w:rsidRDefault="00D51A5E" w:rsidP="00D51A5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306C">
        <w:rPr>
          <w:sz w:val="28"/>
          <w:szCs w:val="28"/>
        </w:rPr>
        <w:t>Определение потребности в социальных объектах для сельского населения должно осуществляться также с учетом конкретных условий, влияющих на организацию социальных услуг населению в отдельных районах (плотность населения, состояние дорог, транспорта, климатические условия и т.д.)</w:t>
      </w:r>
    </w:p>
    <w:p w:rsidR="00D51A5E" w:rsidRPr="0063306C" w:rsidRDefault="00D51A5E" w:rsidP="00D51A5E">
      <w:pPr>
        <w:pStyle w:val="Default"/>
        <w:ind w:firstLine="708"/>
        <w:jc w:val="both"/>
        <w:rPr>
          <w:sz w:val="28"/>
          <w:szCs w:val="28"/>
        </w:rPr>
      </w:pPr>
      <w:r w:rsidRPr="0063306C">
        <w:rPr>
          <w:sz w:val="28"/>
          <w:szCs w:val="28"/>
        </w:rPr>
        <w:lastRenderedPageBreak/>
        <w:t xml:space="preserve">Оценка и анализ уровня обеспеченности МО </w:t>
      </w:r>
      <w:r>
        <w:rPr>
          <w:sz w:val="28"/>
          <w:szCs w:val="28"/>
        </w:rPr>
        <w:t xml:space="preserve">Вындиноостровское сельское поселение применительно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деревни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</w:t>
      </w:r>
      <w:r w:rsidRPr="0063306C">
        <w:rPr>
          <w:sz w:val="28"/>
          <w:szCs w:val="28"/>
        </w:rPr>
        <w:t xml:space="preserve"> объектами социальной инфраструктуры осуществляется в три этапа: </w:t>
      </w:r>
    </w:p>
    <w:p w:rsidR="00D51A5E" w:rsidRDefault="00D51A5E" w:rsidP="00D51A5E">
      <w:pPr>
        <w:ind w:firstLine="720"/>
        <w:jc w:val="both"/>
        <w:rPr>
          <w:sz w:val="28"/>
          <w:szCs w:val="28"/>
        </w:rPr>
      </w:pPr>
      <w:r w:rsidRPr="0063306C">
        <w:rPr>
          <w:sz w:val="28"/>
          <w:szCs w:val="28"/>
        </w:rPr>
        <w:t>1. Анализ существующей ситуации в отраслях социальной сферы и, прежде всего, анализ деятельности учреждений социальной сферы их эффективности и достаточности для</w:t>
      </w:r>
      <w:r>
        <w:rPr>
          <w:sz w:val="28"/>
          <w:szCs w:val="28"/>
        </w:rPr>
        <w:t xml:space="preserve"> </w:t>
      </w:r>
      <w:r w:rsidRPr="0063306C">
        <w:rPr>
          <w:sz w:val="28"/>
          <w:szCs w:val="28"/>
        </w:rPr>
        <w:t>обеспечения минимальных нормативных потребностей населения по видам социальных услуг</w:t>
      </w:r>
      <w:r>
        <w:rPr>
          <w:sz w:val="28"/>
          <w:szCs w:val="28"/>
        </w:rPr>
        <w:t>;</w:t>
      </w:r>
    </w:p>
    <w:p w:rsidR="00D51A5E" w:rsidRPr="0063306C" w:rsidRDefault="00D51A5E" w:rsidP="00D51A5E">
      <w:pPr>
        <w:pStyle w:val="Default"/>
        <w:ind w:firstLine="708"/>
        <w:jc w:val="both"/>
        <w:rPr>
          <w:sz w:val="28"/>
          <w:szCs w:val="28"/>
        </w:rPr>
      </w:pPr>
      <w:r w:rsidRPr="0063306C">
        <w:rPr>
          <w:sz w:val="28"/>
          <w:szCs w:val="28"/>
        </w:rPr>
        <w:t xml:space="preserve">2. </w:t>
      </w:r>
      <w:proofErr w:type="gramStart"/>
      <w:r w:rsidRPr="0063306C">
        <w:rPr>
          <w:sz w:val="28"/>
          <w:szCs w:val="28"/>
        </w:rPr>
        <w:t xml:space="preserve">Разработка и обоснование перечня мероприятий по проектированию, строительству, реконструкции объектов социальной инфраструктуры в соответствии с нормативными требованиями, которые предусмотрены государственными и муниципальными программами, стратегией социально-экономического развития </w:t>
      </w:r>
      <w:r>
        <w:rPr>
          <w:sz w:val="28"/>
          <w:szCs w:val="28"/>
        </w:rPr>
        <w:t xml:space="preserve">Волховского </w:t>
      </w:r>
      <w:r w:rsidRPr="0063306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63306C">
        <w:rPr>
          <w:sz w:val="28"/>
          <w:szCs w:val="28"/>
        </w:rPr>
        <w:t xml:space="preserve"> и планом мероприятий по реализации стратегии социально-экономического развития, планом и программой комплексного социально-экономического развития района,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</w:t>
      </w:r>
      <w:proofErr w:type="gramEnd"/>
      <w:r w:rsidRPr="0063306C">
        <w:rPr>
          <w:sz w:val="28"/>
          <w:szCs w:val="28"/>
        </w:rPr>
        <w:t xml:space="preserve"> инвестиционными программами и договорами, предусматривающими обязательства</w:t>
      </w:r>
      <w:r>
        <w:rPr>
          <w:sz w:val="28"/>
          <w:szCs w:val="28"/>
        </w:rPr>
        <w:t xml:space="preserve"> </w:t>
      </w:r>
      <w:r w:rsidRPr="0063306C">
        <w:rPr>
          <w:sz w:val="28"/>
          <w:szCs w:val="28"/>
        </w:rPr>
        <w:t xml:space="preserve">застройщиков по завершению в установленные сроки мероприятий по проектированию, строительству, реконструкции объектов социальной инфраструктуры. </w:t>
      </w:r>
    </w:p>
    <w:p w:rsidR="00D51A5E" w:rsidRDefault="00D51A5E" w:rsidP="00D51A5E">
      <w:pPr>
        <w:ind w:firstLine="720"/>
        <w:jc w:val="both"/>
        <w:rPr>
          <w:sz w:val="28"/>
          <w:szCs w:val="28"/>
        </w:rPr>
      </w:pPr>
      <w:r w:rsidRPr="0063306C">
        <w:rPr>
          <w:sz w:val="28"/>
          <w:szCs w:val="28"/>
        </w:rPr>
        <w:t xml:space="preserve">3. Разработка плана инвестиционной деятельности по развитию социальной инфраструктуры на территории </w:t>
      </w:r>
      <w:r>
        <w:rPr>
          <w:sz w:val="28"/>
          <w:szCs w:val="28"/>
        </w:rPr>
        <w:t xml:space="preserve"> </w:t>
      </w:r>
      <w:r w:rsidRPr="0063306C">
        <w:rPr>
          <w:sz w:val="28"/>
          <w:szCs w:val="28"/>
        </w:rPr>
        <w:t xml:space="preserve"> поселения.</w:t>
      </w:r>
    </w:p>
    <w:p w:rsidR="00D51A5E" w:rsidRDefault="00D51A5E" w:rsidP="00D51A5E">
      <w:pPr>
        <w:pStyle w:val="af5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488E">
        <w:rPr>
          <w:rFonts w:ascii="Times New Roman" w:hAnsi="Times New Roman"/>
          <w:i w:val="0"/>
          <w:sz w:val="28"/>
          <w:szCs w:val="28"/>
          <w:lang w:val="ru-RU"/>
        </w:rPr>
        <w:t xml:space="preserve">Существующая сеть учреждений социального и культурно-бытового обслуживания населения Вындиноостровского сельского поселения представлена административно-хозяйственными, учреждениями образования, культуры, здравоохранения, торговли, общественного питания, туризма. Современный уровень развития сферы социально-культурного обслуживания в ассортименте предоставляемых услуг обеспечивает полноценное удовлетворение потребностей населения. </w:t>
      </w:r>
    </w:p>
    <w:p w:rsidR="00D51A5E" w:rsidRDefault="00D51A5E" w:rsidP="00D51A5E">
      <w:pPr>
        <w:pStyle w:val="Default"/>
        <w:jc w:val="both"/>
        <w:rPr>
          <w:sz w:val="28"/>
          <w:szCs w:val="28"/>
        </w:rPr>
      </w:pPr>
    </w:p>
    <w:p w:rsidR="00D51A5E" w:rsidRPr="0063306C" w:rsidRDefault="00D51A5E" w:rsidP="00D51A5E">
      <w:pPr>
        <w:pStyle w:val="Default"/>
        <w:ind w:firstLine="708"/>
        <w:jc w:val="both"/>
        <w:rPr>
          <w:sz w:val="28"/>
          <w:szCs w:val="28"/>
        </w:rPr>
      </w:pPr>
      <w:r w:rsidRPr="0063306C"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>4</w:t>
      </w:r>
      <w:r w:rsidRPr="0063306C">
        <w:rPr>
          <w:sz w:val="28"/>
          <w:szCs w:val="28"/>
        </w:rPr>
        <w:t xml:space="preserve"> представлены показатели обеспеченности населения МО </w:t>
      </w:r>
      <w:r>
        <w:rPr>
          <w:sz w:val="28"/>
          <w:szCs w:val="28"/>
        </w:rPr>
        <w:t xml:space="preserve">Вындиноостровское сельское поселение </w:t>
      </w:r>
      <w:r w:rsidRPr="0063306C">
        <w:rPr>
          <w:sz w:val="28"/>
          <w:szCs w:val="28"/>
        </w:rPr>
        <w:t xml:space="preserve"> учреждениями социальной инфраструктуры</w:t>
      </w:r>
      <w:r>
        <w:rPr>
          <w:sz w:val="28"/>
          <w:szCs w:val="28"/>
        </w:rPr>
        <w:t xml:space="preserve"> </w:t>
      </w:r>
      <w:r w:rsidRPr="0063306C">
        <w:rPr>
          <w:sz w:val="28"/>
          <w:szCs w:val="28"/>
        </w:rPr>
        <w:t xml:space="preserve"> (по состоянию на 201</w:t>
      </w:r>
      <w:r>
        <w:rPr>
          <w:sz w:val="28"/>
          <w:szCs w:val="28"/>
        </w:rPr>
        <w:t>7</w:t>
      </w:r>
      <w:r w:rsidRPr="0063306C">
        <w:rPr>
          <w:sz w:val="28"/>
          <w:szCs w:val="28"/>
        </w:rPr>
        <w:t xml:space="preserve"> год). </w:t>
      </w:r>
    </w:p>
    <w:p w:rsidR="00D51A5E" w:rsidRDefault="00D51A5E" w:rsidP="00D51A5E">
      <w:pPr>
        <w:pStyle w:val="Default"/>
        <w:jc w:val="both"/>
        <w:rPr>
          <w:sz w:val="28"/>
          <w:szCs w:val="28"/>
        </w:rPr>
      </w:pPr>
    </w:p>
    <w:p w:rsidR="00D51A5E" w:rsidRPr="006D488E" w:rsidRDefault="00D51A5E" w:rsidP="00D51A5E">
      <w:pPr>
        <w:pStyle w:val="Default"/>
        <w:jc w:val="both"/>
        <w:rPr>
          <w:b/>
          <w:sz w:val="28"/>
          <w:szCs w:val="28"/>
        </w:rPr>
      </w:pPr>
      <w:r w:rsidRPr="006D488E">
        <w:rPr>
          <w:b/>
          <w:sz w:val="28"/>
          <w:szCs w:val="28"/>
        </w:rPr>
        <w:t xml:space="preserve">Обеспеченность населения МО Вындиноостровское сельское поселение учреждениями социальной инфраструктуры </w:t>
      </w:r>
    </w:p>
    <w:p w:rsidR="00D51A5E" w:rsidRPr="0063306C" w:rsidRDefault="00D51A5E" w:rsidP="00D51A5E">
      <w:pPr>
        <w:pStyle w:val="Default"/>
        <w:jc w:val="right"/>
        <w:rPr>
          <w:sz w:val="22"/>
          <w:szCs w:val="22"/>
        </w:rPr>
      </w:pPr>
      <w:r w:rsidRPr="0063306C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4</w:t>
      </w:r>
    </w:p>
    <w:p w:rsidR="00D51A5E" w:rsidRPr="0063306C" w:rsidRDefault="00D51A5E" w:rsidP="00D51A5E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3"/>
        <w:gridCol w:w="35"/>
        <w:gridCol w:w="4976"/>
      </w:tblGrid>
      <w:tr w:rsidR="00D51A5E" w:rsidRPr="003D13A9" w:rsidTr="00F4700B">
        <w:trPr>
          <w:trHeight w:val="111"/>
        </w:trPr>
        <w:tc>
          <w:tcPr>
            <w:tcW w:w="3888" w:type="dxa"/>
            <w:gridSpan w:val="2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 Наименование социального объекта</w:t>
            </w:r>
          </w:p>
        </w:tc>
        <w:tc>
          <w:tcPr>
            <w:tcW w:w="4976" w:type="dxa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3D13A9">
              <w:rPr>
                <w:sz w:val="28"/>
                <w:szCs w:val="28"/>
              </w:rPr>
              <w:t xml:space="preserve">2017 год </w:t>
            </w:r>
          </w:p>
        </w:tc>
      </w:tr>
      <w:tr w:rsidR="00D51A5E" w:rsidRPr="003D13A9" w:rsidTr="00F4700B">
        <w:trPr>
          <w:trHeight w:val="111"/>
        </w:trPr>
        <w:tc>
          <w:tcPr>
            <w:tcW w:w="8864" w:type="dxa"/>
            <w:gridSpan w:val="3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Здравоохранение </w:t>
            </w:r>
          </w:p>
        </w:tc>
      </w:tr>
      <w:tr w:rsidR="00D51A5E" w:rsidRPr="003D13A9" w:rsidTr="00F4700B">
        <w:trPr>
          <w:trHeight w:val="271"/>
        </w:trPr>
        <w:tc>
          <w:tcPr>
            <w:tcW w:w="3888" w:type="dxa"/>
            <w:gridSpan w:val="2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Стационары всех типов с вспомогательными зданиями и сооружениями </w:t>
            </w:r>
          </w:p>
        </w:tc>
        <w:tc>
          <w:tcPr>
            <w:tcW w:w="4976" w:type="dxa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>0%</w:t>
            </w:r>
          </w:p>
        </w:tc>
      </w:tr>
      <w:tr w:rsidR="00D51A5E" w:rsidRPr="003D13A9" w:rsidTr="00F4700B">
        <w:trPr>
          <w:trHeight w:val="111"/>
        </w:trPr>
        <w:tc>
          <w:tcPr>
            <w:tcW w:w="3853" w:type="dxa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5011" w:type="dxa"/>
            <w:gridSpan w:val="2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100 % </w:t>
            </w:r>
          </w:p>
        </w:tc>
      </w:tr>
      <w:tr w:rsidR="00D51A5E" w:rsidRPr="003D13A9" w:rsidTr="00F4700B">
        <w:trPr>
          <w:trHeight w:val="111"/>
        </w:trPr>
        <w:tc>
          <w:tcPr>
            <w:tcW w:w="3888" w:type="dxa"/>
            <w:gridSpan w:val="2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Аптека при </w:t>
            </w:r>
            <w:proofErr w:type="spellStart"/>
            <w:r w:rsidRPr="003D13A9">
              <w:rPr>
                <w:sz w:val="28"/>
                <w:szCs w:val="28"/>
              </w:rPr>
              <w:t>ФАПе</w:t>
            </w:r>
            <w:proofErr w:type="spellEnd"/>
            <w:r w:rsidRPr="003D13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6" w:type="dxa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30% </w:t>
            </w:r>
          </w:p>
        </w:tc>
      </w:tr>
      <w:tr w:rsidR="00D51A5E" w:rsidRPr="003D13A9" w:rsidTr="00F4700B">
        <w:trPr>
          <w:trHeight w:val="111"/>
        </w:trPr>
        <w:tc>
          <w:tcPr>
            <w:tcW w:w="8864" w:type="dxa"/>
            <w:gridSpan w:val="3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lastRenderedPageBreak/>
              <w:t xml:space="preserve">Образование </w:t>
            </w:r>
          </w:p>
        </w:tc>
      </w:tr>
      <w:tr w:rsidR="00D51A5E" w:rsidRPr="003D13A9" w:rsidTr="00F4700B">
        <w:trPr>
          <w:trHeight w:val="111"/>
        </w:trPr>
        <w:tc>
          <w:tcPr>
            <w:tcW w:w="3888" w:type="dxa"/>
            <w:gridSpan w:val="2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Дошкольные учреждения </w:t>
            </w:r>
          </w:p>
        </w:tc>
        <w:tc>
          <w:tcPr>
            <w:tcW w:w="4976" w:type="dxa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100 % </w:t>
            </w:r>
          </w:p>
        </w:tc>
      </w:tr>
      <w:tr w:rsidR="00D51A5E" w:rsidRPr="003D13A9" w:rsidTr="00F4700B">
        <w:trPr>
          <w:trHeight w:val="111"/>
        </w:trPr>
        <w:tc>
          <w:tcPr>
            <w:tcW w:w="3888" w:type="dxa"/>
            <w:gridSpan w:val="2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Общеобразовательные учреждения </w:t>
            </w:r>
          </w:p>
        </w:tc>
        <w:tc>
          <w:tcPr>
            <w:tcW w:w="4976" w:type="dxa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100% </w:t>
            </w:r>
          </w:p>
        </w:tc>
      </w:tr>
      <w:tr w:rsidR="00D51A5E" w:rsidRPr="003D13A9" w:rsidTr="00F4700B">
        <w:trPr>
          <w:trHeight w:val="111"/>
        </w:trPr>
        <w:tc>
          <w:tcPr>
            <w:tcW w:w="3888" w:type="dxa"/>
            <w:gridSpan w:val="2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4976" w:type="dxa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100%</w:t>
            </w:r>
          </w:p>
        </w:tc>
      </w:tr>
      <w:tr w:rsidR="00D51A5E" w:rsidRPr="003D13A9" w:rsidTr="00F4700B">
        <w:trPr>
          <w:trHeight w:val="111"/>
        </w:trPr>
        <w:tc>
          <w:tcPr>
            <w:tcW w:w="8864" w:type="dxa"/>
            <w:gridSpan w:val="3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Культура </w:t>
            </w:r>
          </w:p>
        </w:tc>
      </w:tr>
      <w:tr w:rsidR="00D51A5E" w:rsidRPr="003D13A9" w:rsidTr="00F4700B">
        <w:trPr>
          <w:trHeight w:val="111"/>
        </w:trPr>
        <w:tc>
          <w:tcPr>
            <w:tcW w:w="3888" w:type="dxa"/>
            <w:gridSpan w:val="2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Библиотечное обслуживание </w:t>
            </w:r>
          </w:p>
        </w:tc>
        <w:tc>
          <w:tcPr>
            <w:tcW w:w="4976" w:type="dxa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100 % </w:t>
            </w:r>
          </w:p>
        </w:tc>
      </w:tr>
      <w:tr w:rsidR="00D51A5E" w:rsidRPr="003D13A9" w:rsidTr="00F4700B">
        <w:trPr>
          <w:trHeight w:val="111"/>
        </w:trPr>
        <w:tc>
          <w:tcPr>
            <w:tcW w:w="3888" w:type="dxa"/>
            <w:gridSpan w:val="2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Учреждения </w:t>
            </w:r>
            <w:proofErr w:type="spellStart"/>
            <w:r w:rsidRPr="003D13A9">
              <w:rPr>
                <w:sz w:val="28"/>
                <w:szCs w:val="28"/>
              </w:rPr>
              <w:t>культурно-досугового</w:t>
            </w:r>
            <w:proofErr w:type="spellEnd"/>
            <w:r w:rsidRPr="003D13A9">
              <w:rPr>
                <w:sz w:val="28"/>
                <w:szCs w:val="28"/>
              </w:rPr>
              <w:t xml:space="preserve"> типа </w:t>
            </w:r>
          </w:p>
        </w:tc>
        <w:tc>
          <w:tcPr>
            <w:tcW w:w="4976" w:type="dxa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>20%</w:t>
            </w:r>
          </w:p>
        </w:tc>
      </w:tr>
      <w:tr w:rsidR="00D51A5E" w:rsidRPr="003D13A9" w:rsidTr="00F4700B">
        <w:trPr>
          <w:trHeight w:val="111"/>
        </w:trPr>
        <w:tc>
          <w:tcPr>
            <w:tcW w:w="8864" w:type="dxa"/>
            <w:gridSpan w:val="3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Физическая культура и массовый спорт </w:t>
            </w:r>
          </w:p>
        </w:tc>
      </w:tr>
      <w:tr w:rsidR="00D51A5E" w:rsidRPr="003D13A9" w:rsidTr="00F4700B">
        <w:trPr>
          <w:trHeight w:val="111"/>
        </w:trPr>
        <w:tc>
          <w:tcPr>
            <w:tcW w:w="3888" w:type="dxa"/>
            <w:gridSpan w:val="2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Спортивные залы общего пользования </w:t>
            </w:r>
          </w:p>
        </w:tc>
        <w:tc>
          <w:tcPr>
            <w:tcW w:w="4976" w:type="dxa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3D13A9">
              <w:rPr>
                <w:sz w:val="28"/>
                <w:szCs w:val="28"/>
              </w:rPr>
              <w:t xml:space="preserve"> % </w:t>
            </w:r>
          </w:p>
        </w:tc>
      </w:tr>
      <w:tr w:rsidR="00D51A5E" w:rsidRPr="003D13A9" w:rsidTr="00F4700B">
        <w:trPr>
          <w:trHeight w:val="111"/>
        </w:trPr>
        <w:tc>
          <w:tcPr>
            <w:tcW w:w="3888" w:type="dxa"/>
            <w:gridSpan w:val="2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Плавательные бассейны </w:t>
            </w:r>
          </w:p>
        </w:tc>
        <w:tc>
          <w:tcPr>
            <w:tcW w:w="4976" w:type="dxa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0 % </w:t>
            </w:r>
          </w:p>
        </w:tc>
      </w:tr>
      <w:tr w:rsidR="00D51A5E" w:rsidRPr="003D13A9" w:rsidTr="00F4700B">
        <w:trPr>
          <w:trHeight w:val="111"/>
        </w:trPr>
        <w:tc>
          <w:tcPr>
            <w:tcW w:w="3888" w:type="dxa"/>
            <w:gridSpan w:val="2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Плоскостные сооружения </w:t>
            </w:r>
          </w:p>
        </w:tc>
        <w:tc>
          <w:tcPr>
            <w:tcW w:w="4976" w:type="dxa"/>
          </w:tcPr>
          <w:p w:rsidR="00D51A5E" w:rsidRPr="003D13A9" w:rsidRDefault="00D51A5E" w:rsidP="00F4700B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50 % </w:t>
            </w:r>
          </w:p>
        </w:tc>
      </w:tr>
    </w:tbl>
    <w:p w:rsidR="00D51A5E" w:rsidRPr="003D13A9" w:rsidRDefault="00D51A5E" w:rsidP="00D51A5E">
      <w:pPr>
        <w:ind w:firstLine="720"/>
        <w:jc w:val="both"/>
        <w:rPr>
          <w:sz w:val="28"/>
          <w:szCs w:val="28"/>
        </w:rPr>
      </w:pPr>
    </w:p>
    <w:p w:rsidR="00D51A5E" w:rsidRPr="006E19AA" w:rsidRDefault="00D51A5E" w:rsidP="00D51A5E">
      <w:pPr>
        <w:pStyle w:val="aa"/>
        <w:spacing w:before="0" w:after="0"/>
        <w:rPr>
          <w:b/>
          <w:sz w:val="28"/>
          <w:szCs w:val="28"/>
        </w:rPr>
      </w:pPr>
      <w:r w:rsidRPr="006E19AA">
        <w:rPr>
          <w:b/>
          <w:sz w:val="28"/>
          <w:szCs w:val="28"/>
        </w:rPr>
        <w:t>Культура</w:t>
      </w:r>
    </w:p>
    <w:p w:rsidR="00D51A5E" w:rsidRPr="006050BC" w:rsidRDefault="00D51A5E" w:rsidP="00D51A5E">
      <w:pPr>
        <w:pStyle w:val="aa"/>
        <w:spacing w:before="0" w:after="0"/>
        <w:ind w:firstLine="708"/>
        <w:jc w:val="both"/>
        <w:rPr>
          <w:sz w:val="28"/>
          <w:szCs w:val="28"/>
        </w:rPr>
      </w:pPr>
      <w:proofErr w:type="spellStart"/>
      <w:r w:rsidRPr="006E19AA">
        <w:rPr>
          <w:sz w:val="28"/>
          <w:szCs w:val="28"/>
        </w:rPr>
        <w:t>Культурно-досуговые</w:t>
      </w:r>
      <w:proofErr w:type="spellEnd"/>
      <w:r w:rsidRPr="006E19AA">
        <w:rPr>
          <w:sz w:val="28"/>
          <w:szCs w:val="28"/>
        </w:rPr>
        <w:t xml:space="preserve"> услуги населению МО Вындиноостровское  сельское</w:t>
      </w:r>
      <w:r>
        <w:rPr>
          <w:sz w:val="28"/>
          <w:szCs w:val="28"/>
        </w:rPr>
        <w:t xml:space="preserve"> </w:t>
      </w:r>
      <w:r w:rsidRPr="006E19AA">
        <w:rPr>
          <w:sz w:val="28"/>
          <w:szCs w:val="28"/>
        </w:rPr>
        <w:t>поселение» оказываются МБУКС</w:t>
      </w:r>
      <w:proofErr w:type="gramStart"/>
      <w:r w:rsidRPr="006E19AA">
        <w:rPr>
          <w:sz w:val="28"/>
          <w:szCs w:val="28"/>
        </w:rPr>
        <w:t>“В</w:t>
      </w:r>
      <w:proofErr w:type="gramEnd"/>
      <w:r w:rsidRPr="006E19AA">
        <w:rPr>
          <w:sz w:val="28"/>
          <w:szCs w:val="28"/>
        </w:rPr>
        <w:t xml:space="preserve">ындиноостровский Центр Досуга», </w:t>
      </w:r>
      <w:r w:rsidRPr="006E19AA">
        <w:rPr>
          <w:b/>
          <w:sz w:val="28"/>
          <w:szCs w:val="28"/>
        </w:rPr>
        <w:t>деятельность которого</w:t>
      </w:r>
      <w:r w:rsidRPr="006E19AA">
        <w:rPr>
          <w:sz w:val="28"/>
          <w:szCs w:val="28"/>
        </w:rPr>
        <w:t xml:space="preserve"> </w:t>
      </w:r>
      <w:r w:rsidRPr="006E19AA">
        <w:rPr>
          <w:rStyle w:val="FontStyle21"/>
          <w:b/>
        </w:rPr>
        <w:t xml:space="preserve"> </w:t>
      </w:r>
      <w:r w:rsidRPr="006E19AA">
        <w:rPr>
          <w:rStyle w:val="FontStyle15"/>
          <w:b/>
          <w:sz w:val="28"/>
          <w:szCs w:val="28"/>
        </w:rPr>
        <w:t xml:space="preserve">направлена на поддержку </w:t>
      </w:r>
      <w:r w:rsidRPr="006050BC">
        <w:rPr>
          <w:rStyle w:val="FontStyle15"/>
          <w:sz w:val="28"/>
          <w:szCs w:val="28"/>
        </w:rPr>
        <w:t xml:space="preserve">самодеятельного художественного творчества, выявление наиболее ярких, талантливых представителей самодеятельных коллективов, создание равного доступа </w:t>
      </w:r>
      <w:proofErr w:type="spellStart"/>
      <w:r w:rsidRPr="006050BC">
        <w:rPr>
          <w:rStyle w:val="FontStyle15"/>
          <w:sz w:val="28"/>
          <w:szCs w:val="28"/>
        </w:rPr>
        <w:t>культурно-досуговой</w:t>
      </w:r>
      <w:proofErr w:type="spellEnd"/>
      <w:r w:rsidRPr="006050BC">
        <w:rPr>
          <w:rStyle w:val="FontStyle15"/>
          <w:sz w:val="28"/>
          <w:szCs w:val="28"/>
        </w:rPr>
        <w:t xml:space="preserve"> деятельности для всех слоев населения в муниципальном образовании, повышение культурного уровня населения, организация праздников,</w:t>
      </w:r>
      <w:r w:rsidRPr="006050BC">
        <w:rPr>
          <w:sz w:val="28"/>
          <w:szCs w:val="28"/>
        </w:rPr>
        <w:t xml:space="preserve"> библиотечное обслуживание населения, занятие населения физической культурой и спортом. </w:t>
      </w:r>
    </w:p>
    <w:p w:rsidR="00D51A5E" w:rsidRDefault="00D51A5E" w:rsidP="00D51A5E">
      <w:pPr>
        <w:pStyle w:val="Style13"/>
        <w:widowControl/>
        <w:tabs>
          <w:tab w:val="left" w:pos="485"/>
        </w:tabs>
        <w:spacing w:line="240" w:lineRule="auto"/>
        <w:ind w:firstLine="488"/>
        <w:jc w:val="both"/>
        <w:rPr>
          <w:rStyle w:val="FontStyle21"/>
          <w:sz w:val="28"/>
          <w:szCs w:val="28"/>
        </w:rPr>
      </w:pPr>
      <w:r w:rsidRPr="006E19AA">
        <w:rPr>
          <w:rStyle w:val="FontStyle21"/>
          <w:sz w:val="28"/>
          <w:szCs w:val="28"/>
        </w:rPr>
        <w:t xml:space="preserve">Учреждение составляют: Дом культуры и библиотека. </w:t>
      </w:r>
    </w:p>
    <w:p w:rsidR="00D51A5E" w:rsidRPr="00505DED" w:rsidRDefault="00D51A5E" w:rsidP="00D51A5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597" w:type="dxa"/>
        <w:tblInd w:w="-708" w:type="dxa"/>
        <w:tblLayout w:type="fixed"/>
        <w:tblLook w:val="0000"/>
      </w:tblPr>
      <w:tblGrid>
        <w:gridCol w:w="1950"/>
        <w:gridCol w:w="2410"/>
        <w:gridCol w:w="1985"/>
        <w:gridCol w:w="2268"/>
        <w:gridCol w:w="1984"/>
      </w:tblGrid>
      <w:tr w:rsidR="00D51A5E" w:rsidTr="00F4700B"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A5E" w:rsidRDefault="00D51A5E" w:rsidP="00F4700B">
            <w:pPr>
              <w:jc w:val="both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A5E" w:rsidRDefault="00D51A5E" w:rsidP="00F4700B">
            <w:pPr>
              <w:jc w:val="both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A5E" w:rsidRDefault="00D51A5E" w:rsidP="00F4700B">
            <w:pPr>
              <w:jc w:val="both"/>
              <w:rPr>
                <w:b/>
              </w:rPr>
            </w:pPr>
            <w:r>
              <w:rPr>
                <w:b/>
              </w:rPr>
              <w:t xml:space="preserve">Вместимость учреждений (кол-во мест, книжный фонд в тыс. томов и </w:t>
            </w:r>
            <w:proofErr w:type="spellStart"/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.д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5E" w:rsidRDefault="00D51A5E" w:rsidP="00F4700B">
            <w:pPr>
              <w:jc w:val="both"/>
            </w:pPr>
            <w:r>
              <w:rPr>
                <w:b/>
              </w:rPr>
              <w:t>Характеристика строения учреждения</w:t>
            </w:r>
          </w:p>
        </w:tc>
      </w:tr>
      <w:tr w:rsidR="00D51A5E" w:rsidTr="00F4700B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A5E" w:rsidRDefault="00D51A5E" w:rsidP="00F4700B">
            <w:pPr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A5E" w:rsidRDefault="00D51A5E" w:rsidP="00F4700B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A5E" w:rsidRDefault="00D51A5E" w:rsidP="00F4700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A5E" w:rsidRDefault="00D51A5E" w:rsidP="00F4700B">
            <w:pPr>
              <w:jc w:val="both"/>
              <w:rPr>
                <w:b/>
              </w:rPr>
            </w:pPr>
            <w:r>
              <w:rPr>
                <w:b/>
              </w:rPr>
              <w:t>Здание: типовое, специальное, приспособленное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5E" w:rsidRDefault="00D51A5E" w:rsidP="00F4700B">
            <w:pPr>
              <w:jc w:val="both"/>
            </w:pPr>
            <w:r>
              <w:rPr>
                <w:b/>
              </w:rPr>
              <w:t>% износа</w:t>
            </w:r>
          </w:p>
        </w:tc>
      </w:tr>
      <w:tr w:rsidR="00D51A5E" w:rsidTr="00F4700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A5E" w:rsidRDefault="00D51A5E" w:rsidP="00F4700B">
            <w:pPr>
              <w:jc w:val="both"/>
            </w:pPr>
            <w:r>
              <w:t>МБУКС «Вындиноостровский Центр Досуга»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A5E" w:rsidRDefault="00D51A5E" w:rsidP="00F4700B">
            <w:pPr>
              <w:jc w:val="both"/>
            </w:pPr>
            <w:r>
              <w:t xml:space="preserve">Д. </w:t>
            </w:r>
            <w:proofErr w:type="spellStart"/>
            <w:r>
              <w:t>Вындин</w:t>
            </w:r>
            <w:proofErr w:type="spellEnd"/>
            <w:r>
              <w:t xml:space="preserve"> Остров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A5E" w:rsidRPr="00505DED" w:rsidRDefault="00D51A5E" w:rsidP="00F4700B">
            <w:pPr>
              <w:jc w:val="both"/>
              <w:rPr>
                <w:sz w:val="22"/>
                <w:szCs w:val="22"/>
                <w:highlight w:val="yellow"/>
              </w:rPr>
            </w:pPr>
            <w:r>
              <w:t>100</w:t>
            </w:r>
            <w:r w:rsidRPr="00DA515F">
              <w:t xml:space="preserve"> мест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A5E" w:rsidRDefault="00D51A5E" w:rsidP="00F4700B">
            <w:pPr>
              <w:jc w:val="both"/>
            </w:pPr>
            <w:r>
              <w:rPr>
                <w:sz w:val="22"/>
                <w:szCs w:val="22"/>
              </w:rPr>
              <w:t>приспособленное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5E" w:rsidRPr="00505DED" w:rsidRDefault="00D51A5E" w:rsidP="00F4700B">
            <w:pPr>
              <w:jc w:val="center"/>
              <w:rPr>
                <w:highlight w:val="yellow"/>
              </w:rPr>
            </w:pPr>
            <w:r w:rsidRPr="00C27CB3">
              <w:t>100 %</w:t>
            </w:r>
          </w:p>
        </w:tc>
      </w:tr>
      <w:tr w:rsidR="00D51A5E" w:rsidTr="00F4700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A5E" w:rsidRDefault="00D51A5E" w:rsidP="00F4700B">
            <w:pPr>
              <w:jc w:val="both"/>
            </w:pPr>
            <w: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A5E" w:rsidRDefault="00D51A5E" w:rsidP="00F4700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A5E" w:rsidRDefault="00D51A5E" w:rsidP="00F4700B">
            <w:pPr>
              <w:jc w:val="both"/>
            </w:pPr>
            <w:r>
              <w:t>11000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A5E" w:rsidRDefault="00D51A5E" w:rsidP="00F470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5E" w:rsidRPr="00C27CB3" w:rsidRDefault="00D51A5E" w:rsidP="00F4700B">
            <w:pPr>
              <w:jc w:val="center"/>
            </w:pPr>
          </w:p>
        </w:tc>
      </w:tr>
    </w:tbl>
    <w:p w:rsidR="00D51A5E" w:rsidRDefault="00D51A5E" w:rsidP="00D51A5E">
      <w:pPr>
        <w:autoSpaceDE w:val="0"/>
        <w:ind w:firstLine="540"/>
        <w:jc w:val="both"/>
        <w:rPr>
          <w:sz w:val="28"/>
          <w:szCs w:val="28"/>
        </w:rPr>
      </w:pPr>
    </w:p>
    <w:p w:rsidR="00D51A5E" w:rsidRPr="00505DED" w:rsidRDefault="00D51A5E" w:rsidP="00D51A5E">
      <w:pPr>
        <w:autoSpaceDE w:val="0"/>
        <w:ind w:firstLine="540"/>
        <w:jc w:val="both"/>
        <w:rPr>
          <w:sz w:val="28"/>
          <w:szCs w:val="28"/>
        </w:rPr>
      </w:pPr>
      <w:r w:rsidRPr="00505DED">
        <w:rPr>
          <w:sz w:val="28"/>
          <w:szCs w:val="28"/>
        </w:rPr>
        <w:t xml:space="preserve">В Доме культуры поселения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:rsidR="00D51A5E" w:rsidRPr="00505DED" w:rsidRDefault="00D51A5E" w:rsidP="00D51A5E">
      <w:pPr>
        <w:autoSpaceDE w:val="0"/>
        <w:ind w:firstLine="540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проведение единых социальных действий.</w:t>
      </w:r>
    </w:p>
    <w:p w:rsidR="00D51A5E" w:rsidRPr="00505DED" w:rsidRDefault="00D51A5E" w:rsidP="00D51A5E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505DED">
        <w:rPr>
          <w:sz w:val="28"/>
          <w:szCs w:val="28"/>
        </w:rPr>
        <w:lastRenderedPageBreak/>
        <w:t xml:space="preserve">Задача в </w:t>
      </w:r>
      <w:proofErr w:type="spellStart"/>
      <w:r w:rsidRPr="00505DED">
        <w:rPr>
          <w:sz w:val="28"/>
          <w:szCs w:val="28"/>
        </w:rPr>
        <w:t>культурно-досуговых</w:t>
      </w:r>
      <w:proofErr w:type="spellEnd"/>
      <w:r w:rsidRPr="00505DED">
        <w:rPr>
          <w:sz w:val="28"/>
          <w:szCs w:val="28"/>
        </w:rPr>
        <w:t xml:space="preserve"> учреждениях - вводить инновационные формы организации досуга населения и  увеличить процент охвата населения. </w:t>
      </w:r>
    </w:p>
    <w:p w:rsidR="00D51A5E" w:rsidRPr="00505DED" w:rsidRDefault="00D51A5E" w:rsidP="00D51A5E">
      <w:pPr>
        <w:pStyle w:val="a0"/>
        <w:spacing w:before="0" w:after="0"/>
        <w:ind w:firstLine="709"/>
        <w:jc w:val="both"/>
        <w:rPr>
          <w:b/>
          <w:sz w:val="28"/>
          <w:szCs w:val="28"/>
        </w:rPr>
      </w:pPr>
      <w:r w:rsidRPr="00505DED">
        <w:rPr>
          <w:sz w:val="28"/>
          <w:szCs w:val="28"/>
        </w:rPr>
        <w:t xml:space="preserve">Проведение этих мероприятий позволит увеличить обеспеченность населения </w:t>
      </w:r>
      <w:r>
        <w:rPr>
          <w:sz w:val="28"/>
          <w:szCs w:val="28"/>
        </w:rPr>
        <w:t>сельского</w:t>
      </w:r>
      <w:r w:rsidRPr="00505DED">
        <w:rPr>
          <w:sz w:val="28"/>
          <w:szCs w:val="28"/>
        </w:rPr>
        <w:t xml:space="preserve">  поселения   </w:t>
      </w:r>
      <w:proofErr w:type="spellStart"/>
      <w:r w:rsidRPr="00505DED">
        <w:rPr>
          <w:sz w:val="28"/>
          <w:szCs w:val="28"/>
        </w:rPr>
        <w:t>культурно-досуговыми</w:t>
      </w:r>
      <w:proofErr w:type="spellEnd"/>
      <w:r w:rsidRPr="00505DED">
        <w:rPr>
          <w:sz w:val="28"/>
          <w:szCs w:val="28"/>
        </w:rPr>
        <w:t xml:space="preserve">  услугами.</w:t>
      </w:r>
    </w:p>
    <w:p w:rsidR="00D51A5E" w:rsidRPr="006E19AA" w:rsidRDefault="00D51A5E" w:rsidP="00D51A5E">
      <w:pPr>
        <w:pStyle w:val="Style13"/>
        <w:widowControl/>
        <w:tabs>
          <w:tab w:val="left" w:pos="485"/>
        </w:tabs>
        <w:spacing w:line="240" w:lineRule="auto"/>
        <w:jc w:val="both"/>
        <w:rPr>
          <w:sz w:val="28"/>
          <w:szCs w:val="28"/>
        </w:rPr>
      </w:pPr>
      <w:r w:rsidRPr="006E19AA">
        <w:rPr>
          <w:rStyle w:val="FontStyle21"/>
          <w:sz w:val="28"/>
          <w:szCs w:val="28"/>
        </w:rPr>
        <w:t>В 2018 году в состав учреждения войдет физкультурно-оздоровительный комплекс (ФОК) построенный по государственной программе «Развитие физической культуры и спорта в Ленинградской области».</w:t>
      </w:r>
    </w:p>
    <w:p w:rsidR="00D51A5E" w:rsidRDefault="00D51A5E" w:rsidP="00D51A5E">
      <w:pPr>
        <w:pStyle w:val="aa"/>
        <w:spacing w:before="0" w:after="0"/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D51A5E" w:rsidRPr="006D488E" w:rsidRDefault="00D51A5E" w:rsidP="00D51A5E">
      <w:pPr>
        <w:ind w:firstLine="488"/>
        <w:jc w:val="both"/>
        <w:rPr>
          <w:rStyle w:val="FontStyle21"/>
          <w:sz w:val="28"/>
          <w:szCs w:val="28"/>
        </w:rPr>
      </w:pPr>
      <w:r w:rsidRPr="006D488E">
        <w:rPr>
          <w:rStyle w:val="FontStyle21"/>
          <w:sz w:val="28"/>
          <w:szCs w:val="28"/>
        </w:rPr>
        <w:t>В настоящее время бюджетное финансирование культуры значительно отстает от стремительно возрастающих под влиянием инфляции потребностей организаций культуры в финансовых средствах. Отсюда следуют такие проблемы как: недостаточная оснащенность, недостаточное внедрение информационных технологий. Необходима поддержка. Этими проблемами продиктована необходимость разработки и принятия настоящей Программы.</w:t>
      </w:r>
    </w:p>
    <w:p w:rsidR="00D51A5E" w:rsidRDefault="00D51A5E" w:rsidP="00D51A5E">
      <w:pPr>
        <w:pStyle w:val="aa"/>
        <w:spacing w:before="0" w:after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Физическая культура и спорт</w:t>
      </w:r>
    </w:p>
    <w:p w:rsidR="00D51A5E" w:rsidRDefault="00D51A5E" w:rsidP="00205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физической культуры и спорта является основополагающей задачей для полноценного и всестороннего развития общества. Физическая культура и спорт как составляющая часть здорового образа жизни населения могут выступать как эффективное средство реабилитации и социальной адаптации, а так 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D51A5E" w:rsidRDefault="00D51A5E" w:rsidP="00D51A5E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образовании для развития и повышения роли физической культуры и спорта, в формировании здорового образа жизни населения сельского поселения,   обеспеченность спортивными сооружениями всех групп населения сельского поселения составляет 100%.  </w:t>
      </w:r>
    </w:p>
    <w:p w:rsidR="00D51A5E" w:rsidRDefault="00D51A5E" w:rsidP="00D51A5E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деревне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 </w:t>
      </w:r>
    </w:p>
    <w:p w:rsidR="00D51A5E" w:rsidRDefault="00D51A5E" w:rsidP="00D51A5E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-достаточно  высокий уровень материальной базы для занятий спортом;</w:t>
      </w:r>
    </w:p>
    <w:p w:rsidR="00D51A5E" w:rsidRDefault="00D51A5E" w:rsidP="00D51A5E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имеются проблемы в недоступности качественной спортивной формы и спортивного инвентаря.</w:t>
      </w:r>
    </w:p>
    <w:p w:rsidR="00D51A5E" w:rsidRDefault="00D51A5E" w:rsidP="00D51A5E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спортивно-оздоровительную работу, проводимую в сельском поселении, отмечается недостаточная вовлечённость в систематические занятия физической культурой и спортом граждан. В связи, с чем необходимо увеличивать количество проводимых мероприятий среди лиц разных возрастных категорий и создать необходимые для занятий условия.</w:t>
      </w:r>
    </w:p>
    <w:p w:rsidR="00D51A5E" w:rsidRDefault="00D51A5E" w:rsidP="00D51A5E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носит комплексный характер и обеспечивает последовательность в реализации системы мер по решению вышеуказанных проблемных вопросов, направленных на обеспечение условий для развития на территории   поселения физической культуры и массового спорта, организации проведения физкультурно-оздоровительных и спортивных мероприятий поселения.</w:t>
      </w:r>
    </w:p>
    <w:p w:rsidR="00F4700B" w:rsidRDefault="00F4700B" w:rsidP="00D51A5E">
      <w:pPr>
        <w:pStyle w:val="aa"/>
        <w:spacing w:before="0" w:after="0"/>
        <w:ind w:firstLine="708"/>
        <w:rPr>
          <w:b/>
          <w:bCs/>
          <w:color w:val="000000"/>
          <w:sz w:val="26"/>
          <w:szCs w:val="26"/>
        </w:rPr>
      </w:pPr>
    </w:p>
    <w:p w:rsidR="00D51A5E" w:rsidRPr="00F4700B" w:rsidRDefault="00D51A5E" w:rsidP="00D51A5E">
      <w:pPr>
        <w:pStyle w:val="aa"/>
        <w:spacing w:before="0" w:after="0"/>
        <w:ind w:firstLine="708"/>
        <w:rPr>
          <w:sz w:val="28"/>
          <w:szCs w:val="28"/>
        </w:rPr>
      </w:pPr>
      <w:r w:rsidRPr="00F4700B">
        <w:rPr>
          <w:b/>
          <w:bCs/>
          <w:color w:val="000000"/>
          <w:sz w:val="28"/>
          <w:szCs w:val="28"/>
        </w:rPr>
        <w:t>Жилищный фонд</w:t>
      </w:r>
    </w:p>
    <w:p w:rsidR="00F4700B" w:rsidRDefault="00F4700B" w:rsidP="00D51A5E">
      <w:pPr>
        <w:ind w:firstLine="709"/>
        <w:jc w:val="both"/>
        <w:rPr>
          <w:color w:val="000000"/>
          <w:sz w:val="28"/>
          <w:szCs w:val="28"/>
        </w:rPr>
      </w:pPr>
    </w:p>
    <w:p w:rsidR="00D51A5E" w:rsidRDefault="00D51A5E" w:rsidP="00D51A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Жилищный фонд Вындиноостровского сельского поселения составляет  19 тысяч</w:t>
      </w:r>
      <w:r>
        <w:rPr>
          <w:sz w:val="28"/>
          <w:szCs w:val="28"/>
        </w:rPr>
        <w:t> 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общей площади.   Жилищная обеспеченность составляет 18  кв.м. на человека, что существенно ниже средних показателей по стране, которые составляют 21-22 кв.м. на человека.</w:t>
      </w:r>
      <w:r w:rsidRPr="006D4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Весь многоквартирный жилой фонд  с горячим и холодным водоснабжением. </w:t>
      </w:r>
    </w:p>
    <w:p w:rsidR="00D51A5E" w:rsidRDefault="00D51A5E" w:rsidP="00D51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проблема по обеспечению жильем населения.  </w:t>
      </w:r>
    </w:p>
    <w:p w:rsidR="00D51A5E" w:rsidRPr="006D488E" w:rsidRDefault="00D51A5E" w:rsidP="00D51A5E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Жители муниципального образования    участвуют в различных программах по обеспечению жильем: «Жилье молодым семьям»,  «Социальное развитие  села»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еализуется 105-ОЗ  </w:t>
      </w:r>
      <w:r>
        <w:rPr>
          <w:i/>
          <w:sz w:val="28"/>
          <w:szCs w:val="28"/>
        </w:rPr>
        <w:t xml:space="preserve">  «</w:t>
      </w:r>
      <w:r w:rsidRPr="006D488E">
        <w:rPr>
          <w:sz w:val="28"/>
          <w:szCs w:val="28"/>
        </w:rPr>
        <w:t xml:space="preserve">О бесплатном предоставлении  земельных участков для ИЖС в Ленинградской области», и т.д. </w:t>
      </w:r>
    </w:p>
    <w:p w:rsidR="00D51A5E" w:rsidRDefault="00D51A5E" w:rsidP="00D51A5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 и комфортности проживания граждан. </w:t>
      </w:r>
    </w:p>
    <w:p w:rsidR="00D51A5E" w:rsidRDefault="00D51A5E" w:rsidP="00D51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 водоснабжение и  водоотведение, газификация.</w:t>
      </w:r>
    </w:p>
    <w:p w:rsidR="00D51A5E" w:rsidRDefault="00D51A5E" w:rsidP="00D51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D51A5E" w:rsidRPr="004D621B" w:rsidRDefault="00D51A5E" w:rsidP="00D51A5E">
      <w:pPr>
        <w:pStyle w:val="3"/>
        <w:numPr>
          <w:ilvl w:val="0"/>
          <w:numId w:val="0"/>
        </w:numPr>
        <w:rPr>
          <w:rFonts w:ascii="Times New Roman" w:hAnsi="Times New Roman"/>
          <w:b w:val="0"/>
          <w:bCs w:val="0"/>
          <w:i/>
          <w:color w:val="000000"/>
          <w:sz w:val="28"/>
          <w:szCs w:val="28"/>
        </w:rPr>
      </w:pPr>
    </w:p>
    <w:p w:rsidR="00D51A5E" w:rsidRPr="00B908EC" w:rsidRDefault="00D51A5E" w:rsidP="00D51A5E">
      <w:pPr>
        <w:pStyle w:val="Default"/>
        <w:rPr>
          <w:b/>
          <w:sz w:val="28"/>
          <w:szCs w:val="28"/>
        </w:rPr>
      </w:pPr>
      <w:r w:rsidRPr="00B908EC">
        <w:rPr>
          <w:b/>
          <w:sz w:val="28"/>
          <w:szCs w:val="28"/>
        </w:rPr>
        <w:t>Здравоохранение</w:t>
      </w:r>
    </w:p>
    <w:p w:rsidR="00D51A5E" w:rsidRPr="0063306C" w:rsidRDefault="00D51A5E" w:rsidP="00D51A5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51A5E" w:rsidRPr="003D13A9" w:rsidRDefault="00D51A5E" w:rsidP="00D51A5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-822960</wp:posOffset>
            </wp:positionH>
            <wp:positionV relativeFrom="margin">
              <wp:posOffset>5436235</wp:posOffset>
            </wp:positionV>
            <wp:extent cx="2143125" cy="1771650"/>
            <wp:effectExtent l="19050" t="0" r="9525" b="0"/>
            <wp:wrapSquare wrapText="bothSides"/>
            <wp:docPr id="13" name="Рисунок 1" descr="D:\МОИ  РИСУНУИ-ФОТО\ФАП\SDC15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 РИСУНУИ-ФОТО\ФАП\SDC156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3A9">
        <w:rPr>
          <w:sz w:val="28"/>
          <w:szCs w:val="28"/>
        </w:rPr>
        <w:t xml:space="preserve"> Здравоохранение является одним из важнейших подразделений социальной инфраструктуры.</w:t>
      </w:r>
      <w:r>
        <w:rPr>
          <w:sz w:val="23"/>
          <w:szCs w:val="23"/>
        </w:rPr>
        <w:t xml:space="preserve"> </w:t>
      </w:r>
      <w:r w:rsidRPr="00633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306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3306C">
        <w:rPr>
          <w:sz w:val="28"/>
          <w:szCs w:val="28"/>
        </w:rPr>
        <w:t>бъект</w:t>
      </w:r>
      <w:r>
        <w:rPr>
          <w:sz w:val="28"/>
          <w:szCs w:val="28"/>
        </w:rPr>
        <w:t xml:space="preserve">ом </w:t>
      </w:r>
      <w:r w:rsidRPr="0063306C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 xml:space="preserve"> </w:t>
      </w:r>
      <w:r w:rsidRPr="00633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3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МО Вындиноостровское сельское поселение является</w:t>
      </w:r>
      <w:r>
        <w:rPr>
          <w:color w:val="auto"/>
          <w:sz w:val="28"/>
          <w:szCs w:val="28"/>
        </w:rPr>
        <w:t xml:space="preserve"> современный фельдшерско-акушерский пункт</w:t>
      </w:r>
      <w:r w:rsidRPr="0063306C">
        <w:rPr>
          <w:color w:val="auto"/>
          <w:sz w:val="28"/>
          <w:szCs w:val="28"/>
        </w:rPr>
        <w:t xml:space="preserve"> (ФАП), </w:t>
      </w:r>
      <w:r>
        <w:rPr>
          <w:color w:val="auto"/>
          <w:sz w:val="28"/>
          <w:szCs w:val="28"/>
        </w:rPr>
        <w:t xml:space="preserve">в деревне </w:t>
      </w:r>
      <w:proofErr w:type="spellStart"/>
      <w:r>
        <w:rPr>
          <w:color w:val="auto"/>
          <w:sz w:val="28"/>
          <w:szCs w:val="28"/>
        </w:rPr>
        <w:t>Вындин</w:t>
      </w:r>
      <w:proofErr w:type="spellEnd"/>
      <w:r>
        <w:rPr>
          <w:color w:val="auto"/>
          <w:sz w:val="28"/>
          <w:szCs w:val="28"/>
        </w:rPr>
        <w:t xml:space="preserve"> Остров, построенный по государственной программе «Социальное развитие села».</w:t>
      </w:r>
      <w:r w:rsidRPr="003D13A9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51A5E" w:rsidRPr="004E6609" w:rsidRDefault="00D51A5E" w:rsidP="00D51A5E">
      <w:pPr>
        <w:pStyle w:val="af5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15EF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0871AD">
        <w:rPr>
          <w:rFonts w:ascii="Times New Roman" w:hAnsi="Times New Roman"/>
          <w:i w:val="0"/>
          <w:sz w:val="28"/>
          <w:szCs w:val="28"/>
          <w:lang w:val="ru-RU"/>
        </w:rPr>
        <w:t xml:space="preserve">В здании </w:t>
      </w:r>
      <w:proofErr w:type="spellStart"/>
      <w:r w:rsidRPr="000871AD">
        <w:rPr>
          <w:rFonts w:ascii="Times New Roman" w:hAnsi="Times New Roman"/>
          <w:i w:val="0"/>
          <w:sz w:val="28"/>
          <w:szCs w:val="28"/>
          <w:lang w:val="ru-RU"/>
        </w:rPr>
        <w:t>ФАПа</w:t>
      </w:r>
      <w:proofErr w:type="spellEnd"/>
      <w:r w:rsidRPr="000871AD">
        <w:rPr>
          <w:rFonts w:ascii="Times New Roman" w:hAnsi="Times New Roman"/>
          <w:i w:val="0"/>
          <w:sz w:val="28"/>
          <w:szCs w:val="28"/>
          <w:lang w:val="ru-RU"/>
        </w:rPr>
        <w:t xml:space="preserve"> по проекту имеются две квартиры со всеми удобствами для медицинского персонала. ФАП обслуживает 18 населенных пунктов.</w:t>
      </w:r>
      <w:r w:rsidRPr="000871AD">
        <w:rPr>
          <w:rFonts w:ascii="Times New Roman" w:hAnsi="Times New Roman"/>
          <w:i w:val="0"/>
          <w:sz w:val="23"/>
          <w:szCs w:val="23"/>
          <w:lang w:val="ru-RU"/>
        </w:rPr>
        <w:t xml:space="preserve"> </w:t>
      </w:r>
      <w:proofErr w:type="gramStart"/>
      <w:r w:rsidRPr="00C848CB">
        <w:rPr>
          <w:rFonts w:ascii="Times New Roman" w:hAnsi="Times New Roman"/>
          <w:i w:val="0"/>
          <w:sz w:val="28"/>
          <w:szCs w:val="28"/>
          <w:lang w:val="ru-RU"/>
        </w:rPr>
        <w:t xml:space="preserve">(Прием ведется  </w:t>
      </w:r>
      <w:proofErr w:type="spellStart"/>
      <w:r w:rsidRPr="00C848CB">
        <w:rPr>
          <w:rFonts w:ascii="Times New Roman" w:hAnsi="Times New Roman"/>
          <w:i w:val="0"/>
          <w:sz w:val="28"/>
          <w:szCs w:val="28"/>
          <w:lang w:val="ru-RU"/>
        </w:rPr>
        <w:t>амбулаторно</w:t>
      </w:r>
      <w:proofErr w:type="spellEnd"/>
      <w:r w:rsidRPr="00C848CB">
        <w:rPr>
          <w:rFonts w:ascii="Times New Roman" w:hAnsi="Times New Roman"/>
          <w:i w:val="0"/>
          <w:sz w:val="28"/>
          <w:szCs w:val="28"/>
          <w:lang w:val="ru-RU"/>
        </w:rPr>
        <w:t xml:space="preserve"> и на дому.</w:t>
      </w:r>
      <w:proofErr w:type="gramEnd"/>
      <w:r w:rsidRPr="00C848CB">
        <w:rPr>
          <w:rFonts w:ascii="Times New Roman" w:hAnsi="Times New Roman"/>
          <w:i w:val="0"/>
          <w:sz w:val="28"/>
          <w:szCs w:val="28"/>
          <w:lang w:val="ru-RU"/>
        </w:rPr>
        <w:t xml:space="preserve"> МБУЗ </w:t>
      </w:r>
      <w:proofErr w:type="spellStart"/>
      <w:r w:rsidRPr="00C848CB">
        <w:rPr>
          <w:rFonts w:ascii="Times New Roman" w:hAnsi="Times New Roman"/>
          <w:i w:val="0"/>
          <w:sz w:val="28"/>
          <w:szCs w:val="28"/>
          <w:lang w:val="ru-RU"/>
        </w:rPr>
        <w:t>Волховская</w:t>
      </w:r>
      <w:proofErr w:type="spellEnd"/>
      <w:r w:rsidRPr="00C848CB">
        <w:rPr>
          <w:rFonts w:ascii="Times New Roman" w:hAnsi="Times New Roman"/>
          <w:i w:val="0"/>
          <w:sz w:val="28"/>
          <w:szCs w:val="28"/>
          <w:lang w:val="ru-RU"/>
        </w:rPr>
        <w:t xml:space="preserve"> районная больница оказывает медицинскую помощь населению</w:t>
      </w:r>
      <w:r w:rsidRPr="00921956">
        <w:rPr>
          <w:rFonts w:ascii="Times New Roman" w:hAnsi="Times New Roman"/>
          <w:i w:val="0"/>
          <w:sz w:val="28"/>
          <w:szCs w:val="28"/>
          <w:lang w:val="ru-RU"/>
        </w:rPr>
        <w:t xml:space="preserve"> и ближайших населенных пунктов. </w:t>
      </w:r>
      <w:r w:rsidRPr="004E6609">
        <w:rPr>
          <w:rFonts w:ascii="Times New Roman" w:hAnsi="Times New Roman"/>
          <w:i w:val="0"/>
          <w:sz w:val="28"/>
          <w:szCs w:val="28"/>
          <w:lang w:val="ru-RU"/>
        </w:rPr>
        <w:t xml:space="preserve">Населению поселений, приближенных к райцентру, как правило, оказывают медицинскую помощь в медицинском учреждении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. Волхова</w:t>
      </w:r>
      <w:r w:rsidRPr="004E6609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51A5E" w:rsidRPr="000871AD" w:rsidRDefault="00D51A5E" w:rsidP="00D51A5E">
      <w:pPr>
        <w:pStyle w:val="af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871AD">
        <w:rPr>
          <w:rFonts w:ascii="Times New Roman" w:hAnsi="Times New Roman"/>
          <w:i w:val="0"/>
          <w:sz w:val="28"/>
          <w:szCs w:val="28"/>
          <w:lang w:val="ru-RU"/>
        </w:rPr>
        <w:t xml:space="preserve">В целом, обеспеченность постоянного населения МО  Вындиноостровское сельское поселение  медицинскими организациями является достаточной. </w:t>
      </w:r>
    </w:p>
    <w:p w:rsidR="00D51A5E" w:rsidRPr="00C848CB" w:rsidRDefault="00D51A5E" w:rsidP="00D51A5E">
      <w:pPr>
        <w:pStyle w:val="af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848CB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  В конкретных условиях могут формироваться локальные цели, например, удовлетворение потребностей населения в услугах здравоохранения на принципах общедоступности, соблюдения гарантий предоставления объемов медицинских услуг.</w:t>
      </w:r>
    </w:p>
    <w:p w:rsidR="00D51A5E" w:rsidRPr="004D621B" w:rsidRDefault="00D51A5E" w:rsidP="00D51A5E">
      <w:pPr>
        <w:pStyle w:val="Default"/>
        <w:rPr>
          <w:sz w:val="28"/>
          <w:szCs w:val="28"/>
        </w:rPr>
      </w:pPr>
      <w:r w:rsidRPr="004D621B">
        <w:rPr>
          <w:i/>
          <w:sz w:val="28"/>
          <w:szCs w:val="28"/>
        </w:rPr>
        <w:t xml:space="preserve"> </w:t>
      </w:r>
      <w:r w:rsidRPr="004D621B">
        <w:rPr>
          <w:sz w:val="28"/>
          <w:szCs w:val="28"/>
        </w:rPr>
        <w:t xml:space="preserve">Основными задачами обеспечения устойчивого развития здравоохранения МО Вындиноостровское сельское поселение  на расчетную перспективу остаются: </w:t>
      </w:r>
    </w:p>
    <w:p w:rsidR="00D51A5E" w:rsidRPr="004D621B" w:rsidRDefault="00D51A5E" w:rsidP="00D51A5E">
      <w:pPr>
        <w:pStyle w:val="Default"/>
        <w:rPr>
          <w:sz w:val="28"/>
          <w:szCs w:val="28"/>
        </w:rPr>
      </w:pPr>
      <w:r w:rsidRPr="004D621B">
        <w:rPr>
          <w:sz w:val="28"/>
          <w:szCs w:val="28"/>
        </w:rPr>
        <w:t xml:space="preserve">1. Предоставление населению качественной и своевременной медицинской помощи; </w:t>
      </w:r>
    </w:p>
    <w:p w:rsidR="00D51A5E" w:rsidRPr="004D621B" w:rsidRDefault="00D51A5E" w:rsidP="00D51A5E">
      <w:pPr>
        <w:pStyle w:val="Default"/>
        <w:rPr>
          <w:sz w:val="28"/>
          <w:szCs w:val="28"/>
        </w:rPr>
      </w:pPr>
      <w:r w:rsidRPr="004D621B">
        <w:rPr>
          <w:sz w:val="28"/>
          <w:szCs w:val="28"/>
        </w:rPr>
        <w:t>2. Преодоление дефицита материальных и финансовых сре</w:t>
      </w:r>
      <w:proofErr w:type="gramStart"/>
      <w:r w:rsidRPr="004D621B">
        <w:rPr>
          <w:sz w:val="28"/>
          <w:szCs w:val="28"/>
        </w:rPr>
        <w:t>дств в сф</w:t>
      </w:r>
      <w:proofErr w:type="gramEnd"/>
      <w:r w:rsidRPr="004D621B">
        <w:rPr>
          <w:sz w:val="28"/>
          <w:szCs w:val="28"/>
        </w:rPr>
        <w:t xml:space="preserve">ере здравоохранения; </w:t>
      </w:r>
    </w:p>
    <w:p w:rsidR="00D51A5E" w:rsidRPr="004D621B" w:rsidRDefault="00D51A5E" w:rsidP="00D51A5E">
      <w:pPr>
        <w:pStyle w:val="Default"/>
        <w:rPr>
          <w:sz w:val="28"/>
          <w:szCs w:val="28"/>
        </w:rPr>
      </w:pPr>
      <w:r w:rsidRPr="004D621B">
        <w:rPr>
          <w:sz w:val="28"/>
          <w:szCs w:val="28"/>
        </w:rPr>
        <w:t xml:space="preserve">3. Повышение уровня укомплектованности медицинскими работниками и квалификации медицинских работников; </w:t>
      </w:r>
    </w:p>
    <w:p w:rsidR="00D51A5E" w:rsidRPr="004D621B" w:rsidRDefault="00D51A5E" w:rsidP="00D51A5E">
      <w:pPr>
        <w:pStyle w:val="Default"/>
        <w:rPr>
          <w:sz w:val="28"/>
          <w:szCs w:val="28"/>
        </w:rPr>
      </w:pPr>
      <w:r w:rsidRPr="004D621B">
        <w:rPr>
          <w:sz w:val="28"/>
          <w:szCs w:val="28"/>
        </w:rPr>
        <w:t xml:space="preserve">4. Кратное снижение показателей смертности; </w:t>
      </w:r>
    </w:p>
    <w:p w:rsidR="00D51A5E" w:rsidRPr="004D621B" w:rsidRDefault="00D51A5E" w:rsidP="00D51A5E">
      <w:pPr>
        <w:pStyle w:val="Default"/>
        <w:rPr>
          <w:i/>
          <w:sz w:val="28"/>
          <w:szCs w:val="28"/>
        </w:rPr>
      </w:pPr>
      <w:r w:rsidRPr="004D621B">
        <w:rPr>
          <w:sz w:val="28"/>
          <w:szCs w:val="28"/>
        </w:rPr>
        <w:t>5. Снижение высокого уровня заболеваемости социально-обусловленными болезнями.</w:t>
      </w:r>
    </w:p>
    <w:p w:rsidR="00D51A5E" w:rsidRDefault="00D51A5E" w:rsidP="00D51A5E">
      <w:pPr>
        <w:pStyle w:val="Default"/>
        <w:rPr>
          <w:b/>
          <w:bCs/>
          <w:sz w:val="28"/>
          <w:szCs w:val="28"/>
        </w:rPr>
      </w:pPr>
    </w:p>
    <w:p w:rsidR="00D51A5E" w:rsidRDefault="00D51A5E" w:rsidP="00D51A5E">
      <w:pPr>
        <w:pStyle w:val="Default"/>
        <w:rPr>
          <w:b/>
          <w:bCs/>
          <w:sz w:val="28"/>
          <w:szCs w:val="28"/>
        </w:rPr>
      </w:pPr>
      <w:r w:rsidRPr="0063306C">
        <w:rPr>
          <w:b/>
          <w:bCs/>
          <w:sz w:val="28"/>
          <w:szCs w:val="28"/>
        </w:rPr>
        <w:t xml:space="preserve">Образование </w:t>
      </w:r>
    </w:p>
    <w:p w:rsidR="00D51A5E" w:rsidRPr="0063306C" w:rsidRDefault="00D51A5E" w:rsidP="00D51A5E">
      <w:pPr>
        <w:pStyle w:val="Default"/>
        <w:rPr>
          <w:sz w:val="28"/>
          <w:szCs w:val="28"/>
        </w:rPr>
      </w:pPr>
    </w:p>
    <w:p w:rsidR="0020515E" w:rsidRDefault="00D51A5E" w:rsidP="0020515E">
      <w:pPr>
        <w:pStyle w:val="af5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0515E">
        <w:rPr>
          <w:rFonts w:ascii="Times New Roman" w:hAnsi="Times New Roman"/>
          <w:i w:val="0"/>
          <w:sz w:val="28"/>
          <w:szCs w:val="28"/>
          <w:lang w:val="ru-RU"/>
        </w:rPr>
        <w:t>Образование является одним из ключевых подразделений сферы услуг любого муниципального образования.</w:t>
      </w:r>
      <w:r w:rsidR="0020515E">
        <w:rPr>
          <w:rFonts w:ascii="Times New Roman" w:hAnsi="Times New Roman"/>
          <w:i w:val="0"/>
          <w:sz w:val="28"/>
          <w:szCs w:val="28"/>
          <w:lang w:val="ru-RU"/>
        </w:rPr>
        <w:t xml:space="preserve"> Полномочия в сфере образования относятся к муниципальному району.</w:t>
      </w:r>
      <w:r w:rsidRPr="0020515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D51A5E" w:rsidRPr="0020515E" w:rsidRDefault="00D51A5E" w:rsidP="0020515E">
      <w:pPr>
        <w:pStyle w:val="af5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0515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Образовательная система МО Вындиноостровское сельское поселение </w:t>
      </w:r>
      <w:r w:rsidR="0020515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включает в себя </w:t>
      </w:r>
      <w:r w:rsidRPr="0020515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 и качественно специальном образовании.</w:t>
      </w:r>
      <w:r w:rsidR="00F4700B" w:rsidRPr="0020515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Pr="0020515E">
        <w:rPr>
          <w:rFonts w:ascii="Times New Roman" w:hAnsi="Times New Roman"/>
          <w:i w:val="0"/>
          <w:sz w:val="28"/>
          <w:szCs w:val="28"/>
          <w:lang w:val="ru-RU"/>
        </w:rPr>
        <w:t>Основными её составляющими являются детские дошкольные учреждения,    общеобразовательные школы</w:t>
      </w:r>
      <w:r w:rsidR="0020515E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51A5E" w:rsidRPr="00505DED" w:rsidRDefault="00D51A5E" w:rsidP="00D51A5E">
      <w:pPr>
        <w:pStyle w:val="a9"/>
        <w:ind w:left="-426" w:firstLine="426"/>
        <w:jc w:val="both"/>
        <w:rPr>
          <w:b/>
          <w:i/>
          <w:iCs/>
          <w:color w:val="000000"/>
          <w:sz w:val="28"/>
          <w:szCs w:val="28"/>
        </w:rPr>
      </w:pPr>
      <w:r w:rsidRPr="00F4700B">
        <w:rPr>
          <w:sz w:val="28"/>
          <w:szCs w:val="28"/>
        </w:rPr>
        <w:t>Здания школы и детского сада в хорошем состоянии, соответствуют нормам. Имеют свои территории, на которых есть также вспомогательные здания, детская и спортивная площадки. Наполняемость школы –50%, детского сада</w:t>
      </w:r>
      <w:r>
        <w:rPr>
          <w:sz w:val="28"/>
          <w:szCs w:val="28"/>
        </w:rPr>
        <w:t xml:space="preserve"> – 65%</w:t>
      </w:r>
      <w:r w:rsidRPr="00A10C70">
        <w:rPr>
          <w:sz w:val="28"/>
          <w:szCs w:val="28"/>
        </w:rPr>
        <w:t>.</w:t>
      </w:r>
      <w:r w:rsidRPr="00505DED">
        <w:rPr>
          <w:color w:val="000000"/>
          <w:sz w:val="28"/>
          <w:szCs w:val="28"/>
        </w:rPr>
        <w:t>.</w:t>
      </w:r>
    </w:p>
    <w:p w:rsidR="00D51A5E" w:rsidRDefault="00D51A5E" w:rsidP="00D51A5E">
      <w:pPr>
        <w:spacing w:line="360" w:lineRule="auto"/>
        <w:ind w:firstLine="708"/>
        <w:rPr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Характеристика учреждений образования приводится в таблице.</w:t>
      </w:r>
    </w:p>
    <w:tbl>
      <w:tblPr>
        <w:tblW w:w="10851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1639"/>
        <w:gridCol w:w="915"/>
        <w:gridCol w:w="1140"/>
        <w:gridCol w:w="1320"/>
        <w:gridCol w:w="1275"/>
        <w:gridCol w:w="1508"/>
        <w:gridCol w:w="1636"/>
      </w:tblGrid>
      <w:tr w:rsidR="00D51A5E" w:rsidTr="00F4700B">
        <w:tc>
          <w:tcPr>
            <w:tcW w:w="1418" w:type="dxa"/>
            <w:vMerge w:val="restart"/>
            <w:shd w:val="clear" w:color="auto" w:fill="auto"/>
          </w:tcPr>
          <w:p w:rsidR="00D51A5E" w:rsidRDefault="00D51A5E" w:rsidP="00F4700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1A5E" w:rsidRDefault="00D51A5E" w:rsidP="00F4700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</w:p>
          <w:p w:rsidR="00D51A5E" w:rsidRDefault="00D51A5E" w:rsidP="00F4700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учреждения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D51A5E" w:rsidRDefault="00D51A5E" w:rsidP="00F4700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51A5E" w:rsidRDefault="00D51A5E" w:rsidP="00F4700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D51A5E" w:rsidRDefault="0020515E" w:rsidP="00F4700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проектная мощность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D51A5E" w:rsidRDefault="00D51A5E" w:rsidP="00F4700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Фактич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кол-во учащихся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D51A5E" w:rsidRDefault="00D51A5E" w:rsidP="00F4700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Кол-во смен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дневных или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круглосу-точных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D51A5E" w:rsidRDefault="00D51A5E" w:rsidP="00F4700B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3144" w:type="dxa"/>
            <w:gridSpan w:val="2"/>
            <w:shd w:val="clear" w:color="auto" w:fill="auto"/>
          </w:tcPr>
          <w:p w:rsidR="00D51A5E" w:rsidRDefault="00D51A5E" w:rsidP="00F4700B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Характеристика строения учреждения</w:t>
            </w:r>
          </w:p>
        </w:tc>
      </w:tr>
      <w:tr w:rsidR="00D51A5E" w:rsidTr="00F4700B">
        <w:tc>
          <w:tcPr>
            <w:tcW w:w="1418" w:type="dxa"/>
            <w:vMerge/>
            <w:shd w:val="clear" w:color="auto" w:fill="auto"/>
          </w:tcPr>
          <w:p w:rsidR="00D51A5E" w:rsidRDefault="00D51A5E" w:rsidP="00F4700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D51A5E" w:rsidRDefault="00D51A5E" w:rsidP="00F4700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D51A5E" w:rsidRDefault="00D51A5E" w:rsidP="00F4700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D51A5E" w:rsidRDefault="00D51A5E" w:rsidP="00F4700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D51A5E" w:rsidRDefault="00D51A5E" w:rsidP="00F4700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51A5E" w:rsidRDefault="00D51A5E" w:rsidP="00F4700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</w:tcPr>
          <w:p w:rsidR="00D51A5E" w:rsidRDefault="00D51A5E" w:rsidP="00F4700B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Здание: типовое, специальное,</w:t>
            </w:r>
          </w:p>
          <w:p w:rsidR="00D51A5E" w:rsidRDefault="00D51A5E" w:rsidP="00F4700B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приспособлен-ное</w:t>
            </w:r>
            <w:proofErr w:type="spellEnd"/>
            <w:proofErr w:type="gramEnd"/>
          </w:p>
        </w:tc>
        <w:tc>
          <w:tcPr>
            <w:tcW w:w="1636" w:type="dxa"/>
            <w:shd w:val="clear" w:color="auto" w:fill="auto"/>
          </w:tcPr>
          <w:p w:rsidR="00D51A5E" w:rsidRDefault="00D51A5E" w:rsidP="00F4700B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Год </w:t>
            </w:r>
          </w:p>
          <w:p w:rsidR="00D51A5E" w:rsidRDefault="00D51A5E" w:rsidP="00F4700B">
            <w:pPr>
              <w:snapToGrid w:val="0"/>
            </w:pPr>
            <w:r>
              <w:rPr>
                <w:b/>
                <w:color w:val="000000"/>
                <w:sz w:val="22"/>
                <w:szCs w:val="22"/>
              </w:rPr>
              <w:t>постройки</w:t>
            </w:r>
          </w:p>
        </w:tc>
      </w:tr>
      <w:tr w:rsidR="00D51A5E" w:rsidTr="00F4700B">
        <w:tc>
          <w:tcPr>
            <w:tcW w:w="1418" w:type="dxa"/>
            <w:shd w:val="clear" w:color="auto" w:fill="auto"/>
          </w:tcPr>
          <w:p w:rsidR="00D51A5E" w:rsidRPr="00475D9C" w:rsidRDefault="00D51A5E" w:rsidP="00F4700B">
            <w:pPr>
              <w:pStyle w:val="af2"/>
              <w:snapToGrid w:val="0"/>
            </w:pPr>
            <w:r>
              <w:t xml:space="preserve">МОБУ </w:t>
            </w:r>
            <w:proofErr w:type="spellStart"/>
            <w:r>
              <w:t>Гостинопольская</w:t>
            </w:r>
            <w:proofErr w:type="spellEnd"/>
            <w:r>
              <w:t xml:space="preserve"> школа</w:t>
            </w:r>
            <w:r w:rsidRPr="00475D9C">
              <w:t xml:space="preserve"> </w:t>
            </w:r>
            <w:r>
              <w:t>дошкольное отделение</w:t>
            </w:r>
          </w:p>
        </w:tc>
        <w:tc>
          <w:tcPr>
            <w:tcW w:w="1639" w:type="dxa"/>
            <w:shd w:val="clear" w:color="auto" w:fill="auto"/>
          </w:tcPr>
          <w:p w:rsidR="00D51A5E" w:rsidRPr="00475D9C" w:rsidRDefault="00D51A5E" w:rsidP="00F4700B">
            <w:pPr>
              <w:pStyle w:val="af2"/>
              <w:snapToGrid w:val="0"/>
            </w:pPr>
            <w:r>
              <w:t xml:space="preserve">д. </w:t>
            </w:r>
            <w:proofErr w:type="spellStart"/>
            <w:r>
              <w:t>Вындин</w:t>
            </w:r>
            <w:proofErr w:type="spellEnd"/>
            <w:r>
              <w:t xml:space="preserve"> Остров</w:t>
            </w:r>
          </w:p>
        </w:tc>
        <w:tc>
          <w:tcPr>
            <w:tcW w:w="915" w:type="dxa"/>
            <w:shd w:val="clear" w:color="auto" w:fill="auto"/>
          </w:tcPr>
          <w:p w:rsidR="00D51A5E" w:rsidRPr="00475D9C" w:rsidRDefault="0020515E" w:rsidP="00F4700B">
            <w:pPr>
              <w:pStyle w:val="af2"/>
              <w:snapToGrid w:val="0"/>
              <w:jc w:val="center"/>
            </w:pPr>
            <w:r>
              <w:t>90</w:t>
            </w:r>
          </w:p>
        </w:tc>
        <w:tc>
          <w:tcPr>
            <w:tcW w:w="1140" w:type="dxa"/>
            <w:shd w:val="clear" w:color="auto" w:fill="auto"/>
          </w:tcPr>
          <w:p w:rsidR="00D51A5E" w:rsidRPr="00475D9C" w:rsidRDefault="00D51A5E" w:rsidP="00F4700B">
            <w:pPr>
              <w:pStyle w:val="af2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0" w:type="dxa"/>
            <w:shd w:val="clear" w:color="auto" w:fill="auto"/>
          </w:tcPr>
          <w:p w:rsidR="00D51A5E" w:rsidRPr="00475D9C" w:rsidRDefault="00D51A5E" w:rsidP="00F4700B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475D9C">
              <w:rPr>
                <w:color w:val="000000"/>
                <w:sz w:val="22"/>
                <w:szCs w:val="22"/>
              </w:rPr>
              <w:t>1 смена</w:t>
            </w:r>
          </w:p>
        </w:tc>
        <w:tc>
          <w:tcPr>
            <w:tcW w:w="1275" w:type="dxa"/>
            <w:shd w:val="clear" w:color="auto" w:fill="auto"/>
          </w:tcPr>
          <w:p w:rsidR="00D51A5E" w:rsidRDefault="00D51A5E" w:rsidP="00F4700B">
            <w:pPr>
              <w:snapToGrid w:val="0"/>
              <w:spacing w:line="360" w:lineRule="auto"/>
              <w:jc w:val="center"/>
            </w:pPr>
            <w:proofErr w:type="spellStart"/>
            <w:r w:rsidRPr="00475D9C">
              <w:t>муницип</w:t>
            </w:r>
            <w:proofErr w:type="spellEnd"/>
            <w:r w:rsidRPr="00475D9C">
              <w:t>.</w:t>
            </w:r>
          </w:p>
          <w:p w:rsidR="00D51A5E" w:rsidRPr="00475D9C" w:rsidRDefault="00D51A5E" w:rsidP="00F4700B">
            <w:pPr>
              <w:snapToGrid w:val="0"/>
              <w:spacing w:line="360" w:lineRule="auto"/>
              <w:jc w:val="center"/>
            </w:pPr>
            <w:r>
              <w:t>бюджетное</w:t>
            </w:r>
          </w:p>
        </w:tc>
        <w:tc>
          <w:tcPr>
            <w:tcW w:w="1508" w:type="dxa"/>
            <w:shd w:val="clear" w:color="auto" w:fill="auto"/>
          </w:tcPr>
          <w:p w:rsidR="00D51A5E" w:rsidRPr="00475D9C" w:rsidRDefault="00D51A5E" w:rsidP="00F4700B">
            <w:pPr>
              <w:pStyle w:val="af2"/>
              <w:snapToGrid w:val="0"/>
              <w:jc w:val="center"/>
            </w:pPr>
            <w:r w:rsidRPr="00475D9C">
              <w:t xml:space="preserve"> типовое</w:t>
            </w:r>
          </w:p>
        </w:tc>
        <w:tc>
          <w:tcPr>
            <w:tcW w:w="1636" w:type="dxa"/>
            <w:shd w:val="clear" w:color="auto" w:fill="auto"/>
          </w:tcPr>
          <w:p w:rsidR="00D51A5E" w:rsidRPr="00475D9C" w:rsidRDefault="00D51A5E" w:rsidP="00F4700B">
            <w:pPr>
              <w:pStyle w:val="af2"/>
              <w:snapToGrid w:val="0"/>
              <w:jc w:val="center"/>
            </w:pPr>
            <w:r w:rsidRPr="00475D9C">
              <w:t>19</w:t>
            </w:r>
            <w:r>
              <w:t>83</w:t>
            </w:r>
          </w:p>
          <w:p w:rsidR="00D51A5E" w:rsidRPr="00475D9C" w:rsidRDefault="00D51A5E" w:rsidP="00F4700B">
            <w:pPr>
              <w:pStyle w:val="af2"/>
              <w:snapToGrid w:val="0"/>
            </w:pPr>
          </w:p>
        </w:tc>
      </w:tr>
      <w:tr w:rsidR="00D51A5E" w:rsidTr="00F4700B">
        <w:tc>
          <w:tcPr>
            <w:tcW w:w="1418" w:type="dxa"/>
            <w:shd w:val="clear" w:color="auto" w:fill="auto"/>
          </w:tcPr>
          <w:p w:rsidR="00D51A5E" w:rsidRPr="00475D9C" w:rsidRDefault="00D51A5E" w:rsidP="00F4700B">
            <w:pPr>
              <w:pStyle w:val="af2"/>
              <w:snapToGrid w:val="0"/>
            </w:pPr>
            <w:r>
              <w:lastRenderedPageBreak/>
              <w:t xml:space="preserve"> </w:t>
            </w:r>
            <w:r w:rsidRPr="00475D9C">
              <w:t xml:space="preserve"> </w:t>
            </w:r>
            <w:r>
              <w:t xml:space="preserve">МОБУ </w:t>
            </w:r>
            <w:proofErr w:type="spellStart"/>
            <w:r>
              <w:t>Гостинопо-льская</w:t>
            </w:r>
            <w:proofErr w:type="spellEnd"/>
            <w:r>
              <w:t xml:space="preserve"> школа</w:t>
            </w:r>
          </w:p>
        </w:tc>
        <w:tc>
          <w:tcPr>
            <w:tcW w:w="1639" w:type="dxa"/>
            <w:shd w:val="clear" w:color="auto" w:fill="auto"/>
          </w:tcPr>
          <w:p w:rsidR="00D51A5E" w:rsidRPr="00475D9C" w:rsidRDefault="00D51A5E" w:rsidP="00F4700B">
            <w:pPr>
              <w:pStyle w:val="af2"/>
              <w:snapToGrid w:val="0"/>
            </w:pPr>
            <w:r>
              <w:t xml:space="preserve">д. </w:t>
            </w:r>
            <w:proofErr w:type="spellStart"/>
            <w:r>
              <w:t>вындин</w:t>
            </w:r>
            <w:proofErr w:type="spellEnd"/>
            <w:r>
              <w:t xml:space="preserve"> остров</w:t>
            </w:r>
          </w:p>
          <w:p w:rsidR="00D51A5E" w:rsidRPr="00475D9C" w:rsidRDefault="00D51A5E" w:rsidP="00F4700B">
            <w:pPr>
              <w:pStyle w:val="af2"/>
              <w:snapToGrid w:val="0"/>
            </w:pPr>
          </w:p>
        </w:tc>
        <w:tc>
          <w:tcPr>
            <w:tcW w:w="915" w:type="dxa"/>
            <w:shd w:val="clear" w:color="auto" w:fill="auto"/>
          </w:tcPr>
          <w:p w:rsidR="00D51A5E" w:rsidRPr="00475D9C" w:rsidRDefault="0020515E" w:rsidP="00F4700B">
            <w:pPr>
              <w:pStyle w:val="af2"/>
              <w:snapToGrid w:val="0"/>
              <w:jc w:val="center"/>
            </w:pPr>
            <w:r>
              <w:t>168</w:t>
            </w:r>
          </w:p>
        </w:tc>
        <w:tc>
          <w:tcPr>
            <w:tcW w:w="1140" w:type="dxa"/>
            <w:shd w:val="clear" w:color="auto" w:fill="auto"/>
          </w:tcPr>
          <w:p w:rsidR="00D51A5E" w:rsidRPr="00475D9C" w:rsidRDefault="00D51A5E" w:rsidP="00F4700B">
            <w:pPr>
              <w:pStyle w:val="af2"/>
              <w:snapToGrid w:val="0"/>
              <w:jc w:val="center"/>
            </w:pPr>
            <w:bookmarkStart w:id="0" w:name="_GoBack"/>
            <w:bookmarkEnd w:id="0"/>
            <w:r>
              <w:t>100</w:t>
            </w:r>
          </w:p>
        </w:tc>
        <w:tc>
          <w:tcPr>
            <w:tcW w:w="1320" w:type="dxa"/>
            <w:shd w:val="clear" w:color="auto" w:fill="auto"/>
          </w:tcPr>
          <w:p w:rsidR="00D51A5E" w:rsidRPr="00475D9C" w:rsidRDefault="00D51A5E" w:rsidP="00F4700B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475D9C">
              <w:rPr>
                <w:color w:val="000000"/>
                <w:sz w:val="22"/>
                <w:szCs w:val="22"/>
              </w:rPr>
              <w:t>1 смена</w:t>
            </w:r>
          </w:p>
        </w:tc>
        <w:tc>
          <w:tcPr>
            <w:tcW w:w="1275" w:type="dxa"/>
            <w:shd w:val="clear" w:color="auto" w:fill="auto"/>
          </w:tcPr>
          <w:p w:rsidR="00D51A5E" w:rsidRDefault="00D51A5E" w:rsidP="00F4700B">
            <w:pPr>
              <w:snapToGrid w:val="0"/>
              <w:spacing w:line="360" w:lineRule="auto"/>
              <w:jc w:val="center"/>
            </w:pPr>
            <w:proofErr w:type="spellStart"/>
            <w:r w:rsidRPr="00475D9C">
              <w:t>муницип</w:t>
            </w:r>
            <w:proofErr w:type="spellEnd"/>
            <w:r w:rsidRPr="00475D9C">
              <w:t>.</w:t>
            </w:r>
          </w:p>
          <w:p w:rsidR="00D51A5E" w:rsidRPr="00475D9C" w:rsidRDefault="00D51A5E" w:rsidP="00F4700B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t>бюджетное</w:t>
            </w:r>
          </w:p>
        </w:tc>
        <w:tc>
          <w:tcPr>
            <w:tcW w:w="1508" w:type="dxa"/>
            <w:shd w:val="clear" w:color="auto" w:fill="auto"/>
          </w:tcPr>
          <w:p w:rsidR="00D51A5E" w:rsidRPr="00475D9C" w:rsidRDefault="00D51A5E" w:rsidP="00F4700B">
            <w:pPr>
              <w:pStyle w:val="af2"/>
              <w:snapToGrid w:val="0"/>
              <w:jc w:val="center"/>
            </w:pPr>
            <w:r w:rsidRPr="00475D9C">
              <w:t>типовое</w:t>
            </w:r>
          </w:p>
        </w:tc>
        <w:tc>
          <w:tcPr>
            <w:tcW w:w="1636" w:type="dxa"/>
            <w:shd w:val="clear" w:color="auto" w:fill="auto"/>
          </w:tcPr>
          <w:p w:rsidR="00D51A5E" w:rsidRPr="00475D9C" w:rsidRDefault="00D51A5E" w:rsidP="00F4700B">
            <w:pPr>
              <w:pStyle w:val="af2"/>
              <w:snapToGrid w:val="0"/>
              <w:jc w:val="center"/>
            </w:pPr>
            <w:r w:rsidRPr="00475D9C">
              <w:t>19</w:t>
            </w:r>
            <w:r>
              <w:t>80</w:t>
            </w:r>
          </w:p>
          <w:p w:rsidR="00D51A5E" w:rsidRDefault="00D51A5E" w:rsidP="00F4700B">
            <w:pPr>
              <w:pStyle w:val="af2"/>
              <w:snapToGrid w:val="0"/>
              <w:jc w:val="center"/>
            </w:pPr>
          </w:p>
          <w:p w:rsidR="00D51A5E" w:rsidRPr="00475D9C" w:rsidRDefault="00D51A5E" w:rsidP="00F4700B">
            <w:pPr>
              <w:pStyle w:val="af2"/>
              <w:snapToGrid w:val="0"/>
              <w:jc w:val="center"/>
            </w:pPr>
          </w:p>
        </w:tc>
      </w:tr>
    </w:tbl>
    <w:p w:rsidR="00D51A5E" w:rsidRDefault="0020515E" w:rsidP="00D51A5E">
      <w:pPr>
        <w:pStyle w:val="211"/>
        <w:spacing w:after="0" w:line="360" w:lineRule="auto"/>
        <w:ind w:firstLine="567"/>
        <w:jc w:val="both"/>
        <w:rPr>
          <w:sz w:val="28"/>
          <w:szCs w:val="28"/>
        </w:rPr>
      </w:pPr>
      <w:r w:rsidRPr="003303FC">
        <w:rPr>
          <w:sz w:val="28"/>
          <w:szCs w:val="28"/>
        </w:rPr>
        <w:t xml:space="preserve">Суммарное количество мест в общеобразовательных учебных учреждениях </w:t>
      </w:r>
      <w:r>
        <w:rPr>
          <w:sz w:val="28"/>
          <w:szCs w:val="28"/>
        </w:rPr>
        <w:t>–</w:t>
      </w:r>
      <w:r w:rsidRPr="00330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325 </w:t>
      </w:r>
      <w:r w:rsidRPr="003303FC">
        <w:rPr>
          <w:sz w:val="28"/>
          <w:szCs w:val="28"/>
        </w:rPr>
        <w:t xml:space="preserve">, в то время как в общеобразовательных учреждениях обучается </w:t>
      </w:r>
      <w:r>
        <w:rPr>
          <w:sz w:val="28"/>
          <w:szCs w:val="28"/>
        </w:rPr>
        <w:t xml:space="preserve">150 </w:t>
      </w:r>
      <w:r w:rsidRPr="003303FC">
        <w:rPr>
          <w:sz w:val="28"/>
          <w:szCs w:val="28"/>
        </w:rPr>
        <w:t xml:space="preserve">человек. Ежегодно идет </w:t>
      </w:r>
      <w:r>
        <w:rPr>
          <w:sz w:val="28"/>
          <w:szCs w:val="28"/>
        </w:rPr>
        <w:t xml:space="preserve"> </w:t>
      </w:r>
      <w:r w:rsidRPr="003303FC">
        <w:rPr>
          <w:sz w:val="28"/>
          <w:szCs w:val="28"/>
        </w:rPr>
        <w:t>увеличение общего количества учащихся, это вызвано ростом количества учащихся поступающих в первый класс</w:t>
      </w:r>
      <w:r>
        <w:rPr>
          <w:sz w:val="28"/>
          <w:szCs w:val="28"/>
        </w:rPr>
        <w:t xml:space="preserve">. </w:t>
      </w:r>
      <w:r w:rsidRPr="003303FC">
        <w:rPr>
          <w:sz w:val="28"/>
          <w:szCs w:val="28"/>
        </w:rPr>
        <w:t xml:space="preserve">Общее число мест в детских дошкольных учреждениях </w:t>
      </w:r>
      <w:r>
        <w:rPr>
          <w:sz w:val="28"/>
          <w:szCs w:val="28"/>
        </w:rPr>
        <w:t>75</w:t>
      </w:r>
      <w:r w:rsidRPr="003303FC">
        <w:rPr>
          <w:sz w:val="28"/>
          <w:szCs w:val="28"/>
        </w:rPr>
        <w:t xml:space="preserve"> шт., в то время как число воспитанников</w:t>
      </w:r>
      <w:r>
        <w:rPr>
          <w:sz w:val="28"/>
          <w:szCs w:val="28"/>
        </w:rPr>
        <w:t xml:space="preserve"> – 50</w:t>
      </w:r>
      <w:r w:rsidRPr="003303FC">
        <w:rPr>
          <w:sz w:val="28"/>
          <w:szCs w:val="28"/>
        </w:rPr>
        <w:t xml:space="preserve"> человек. Таким образом, в  поселении на перспективу</w:t>
      </w:r>
      <w:r>
        <w:rPr>
          <w:sz w:val="28"/>
          <w:szCs w:val="28"/>
        </w:rPr>
        <w:t xml:space="preserve"> не</w:t>
      </w:r>
      <w:r w:rsidRPr="003303FC">
        <w:rPr>
          <w:sz w:val="28"/>
          <w:szCs w:val="28"/>
        </w:rPr>
        <w:t xml:space="preserve"> будет наблюдаться проблема нехватки мест в детских дошкольных учреждениях. Решение вопроса по удовлетворению потребности населения в услугах общеобразовательного и дошкольного образования планируется решать за счет  капитального ремонта существующих общеобразовательных и дошкольных учреждений.</w:t>
      </w:r>
    </w:p>
    <w:p w:rsidR="0020515E" w:rsidRPr="00A667FB" w:rsidRDefault="0020515E" w:rsidP="0020515E">
      <w:pPr>
        <w:pStyle w:val="Default"/>
        <w:pageBreakBefore/>
        <w:jc w:val="both"/>
        <w:rPr>
          <w:color w:val="auto"/>
          <w:sz w:val="28"/>
          <w:szCs w:val="28"/>
        </w:rPr>
      </w:pPr>
      <w:r w:rsidRPr="00505DED">
        <w:rPr>
          <w:b/>
          <w:sz w:val="28"/>
          <w:szCs w:val="28"/>
        </w:rPr>
        <w:lastRenderedPageBreak/>
        <w:t>Развитие отраслей социальной сферы</w:t>
      </w:r>
    </w:p>
    <w:p w:rsidR="0020515E" w:rsidRPr="00505DED" w:rsidRDefault="0020515E" w:rsidP="0020515E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20515E" w:rsidRPr="00505DED" w:rsidRDefault="0020515E" w:rsidP="0020515E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Прогнозом на 2018 год и на период до 203</w:t>
      </w:r>
      <w:r>
        <w:rPr>
          <w:sz w:val="28"/>
          <w:szCs w:val="28"/>
        </w:rPr>
        <w:t>4</w:t>
      </w:r>
      <w:r w:rsidRPr="00505DED">
        <w:rPr>
          <w:sz w:val="28"/>
          <w:szCs w:val="28"/>
        </w:rPr>
        <w:t xml:space="preserve"> года  определены следующие приоритеты социальной  инфраструктуры развития </w:t>
      </w:r>
      <w:r>
        <w:rPr>
          <w:sz w:val="28"/>
          <w:szCs w:val="28"/>
        </w:rPr>
        <w:t xml:space="preserve"> </w:t>
      </w:r>
      <w:r w:rsidRPr="00505DED">
        <w:rPr>
          <w:sz w:val="28"/>
          <w:szCs w:val="28"/>
        </w:rPr>
        <w:t xml:space="preserve"> поселения:</w:t>
      </w:r>
    </w:p>
    <w:p w:rsidR="0020515E" w:rsidRPr="00505DED" w:rsidRDefault="0020515E" w:rsidP="0020515E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-повышение уровня жизни сельского населения, в т.ч. на основе развития социальной инфраструктуры;</w:t>
      </w:r>
    </w:p>
    <w:p w:rsidR="0020515E" w:rsidRPr="00505DED" w:rsidRDefault="0020515E" w:rsidP="0020515E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20515E" w:rsidRPr="00505DED" w:rsidRDefault="0020515E" w:rsidP="0020515E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-развитие жилищной сферы в поселении;</w:t>
      </w:r>
    </w:p>
    <w:p w:rsidR="0020515E" w:rsidRPr="00505DED" w:rsidRDefault="0020515E" w:rsidP="0020515E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-создание условий для гармоничного развития подрастающего поколения в поселении;</w:t>
      </w:r>
    </w:p>
    <w:p w:rsidR="0020515E" w:rsidRPr="00F4700B" w:rsidRDefault="0020515E" w:rsidP="0020515E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-</w:t>
      </w:r>
      <w:r>
        <w:rPr>
          <w:sz w:val="28"/>
          <w:szCs w:val="28"/>
        </w:rPr>
        <w:t>сохранение культурного наследия</w:t>
      </w:r>
    </w:p>
    <w:p w:rsidR="0020515E" w:rsidRDefault="0020515E" w:rsidP="0020515E"/>
    <w:p w:rsidR="0020515E" w:rsidRPr="00CE6242" w:rsidRDefault="0020515E" w:rsidP="0020515E">
      <w:pPr>
        <w:rPr>
          <w:b/>
          <w:bCs/>
          <w:sz w:val="28"/>
          <w:szCs w:val="28"/>
        </w:rPr>
      </w:pPr>
      <w:r w:rsidRPr="00CE6242">
        <w:rPr>
          <w:b/>
          <w:bCs/>
          <w:sz w:val="28"/>
          <w:szCs w:val="28"/>
        </w:rPr>
        <w:t xml:space="preserve">2.3. Прогнозируемый спрос на услуги социальной инфраструктуры (в соответствии с прогнозом изменения численности и половозрастного состава населения) </w:t>
      </w:r>
      <w:r>
        <w:rPr>
          <w:b/>
          <w:bCs/>
          <w:sz w:val="28"/>
          <w:szCs w:val="28"/>
        </w:rPr>
        <w:t xml:space="preserve"> </w:t>
      </w:r>
    </w:p>
    <w:p w:rsidR="0020515E" w:rsidRPr="00CE6242" w:rsidRDefault="0020515E" w:rsidP="0020515E">
      <w:pPr>
        <w:pStyle w:val="Default"/>
        <w:ind w:firstLine="708"/>
        <w:jc w:val="both"/>
        <w:rPr>
          <w:sz w:val="28"/>
          <w:szCs w:val="28"/>
        </w:rPr>
      </w:pPr>
      <w:r w:rsidRPr="00CE6242">
        <w:rPr>
          <w:sz w:val="28"/>
          <w:szCs w:val="28"/>
        </w:rPr>
        <w:t xml:space="preserve"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 </w:t>
      </w:r>
    </w:p>
    <w:p w:rsidR="0020515E" w:rsidRDefault="0020515E" w:rsidP="0020515E">
      <w:pPr>
        <w:jc w:val="both"/>
        <w:rPr>
          <w:sz w:val="28"/>
          <w:szCs w:val="28"/>
        </w:rPr>
      </w:pPr>
    </w:p>
    <w:p w:rsidR="0020515E" w:rsidRDefault="0020515E" w:rsidP="0020515E">
      <w:pPr>
        <w:jc w:val="both"/>
        <w:rPr>
          <w:sz w:val="28"/>
          <w:szCs w:val="28"/>
        </w:rPr>
      </w:pPr>
      <w:r w:rsidRPr="00CE6242">
        <w:rPr>
          <w:sz w:val="28"/>
          <w:szCs w:val="28"/>
        </w:rPr>
        <w:t xml:space="preserve">Общая численность постоянного населения </w:t>
      </w:r>
      <w:r>
        <w:rPr>
          <w:sz w:val="28"/>
          <w:szCs w:val="28"/>
        </w:rPr>
        <w:t xml:space="preserve"> </w:t>
      </w:r>
      <w:r w:rsidRPr="00CE6242">
        <w:rPr>
          <w:sz w:val="28"/>
          <w:szCs w:val="28"/>
        </w:rPr>
        <w:t xml:space="preserve"> на начало 2017 года составляла </w:t>
      </w:r>
      <w:r>
        <w:rPr>
          <w:sz w:val="28"/>
          <w:szCs w:val="28"/>
        </w:rPr>
        <w:t>1718</w:t>
      </w:r>
      <w:r w:rsidRPr="00CE6242">
        <w:rPr>
          <w:sz w:val="28"/>
          <w:szCs w:val="28"/>
        </w:rPr>
        <w:t xml:space="preserve"> человек</w:t>
      </w:r>
    </w:p>
    <w:p w:rsidR="0020515E" w:rsidRPr="004E6609" w:rsidRDefault="0020515E" w:rsidP="0020515E">
      <w:pPr>
        <w:pStyle w:val="aa"/>
        <w:spacing w:before="0" w:after="0"/>
        <w:rPr>
          <w:sz w:val="28"/>
          <w:szCs w:val="28"/>
        </w:rPr>
      </w:pPr>
      <w:r w:rsidRPr="004E6609">
        <w:rPr>
          <w:sz w:val="28"/>
          <w:szCs w:val="28"/>
        </w:rPr>
        <w:t>Сравнительный демографический анализ в разрезе 5 лет (2012-2016год) приведен  в диаграмме 2.</w:t>
      </w:r>
    </w:p>
    <w:p w:rsidR="0020515E" w:rsidRPr="004E6609" w:rsidRDefault="0020515E" w:rsidP="0020515E">
      <w:pPr>
        <w:pStyle w:val="aa"/>
        <w:spacing w:before="0" w:after="0"/>
        <w:jc w:val="right"/>
        <w:rPr>
          <w:sz w:val="22"/>
          <w:szCs w:val="22"/>
        </w:rPr>
      </w:pPr>
      <w:r w:rsidRPr="004E6609">
        <w:rPr>
          <w:b/>
          <w:sz w:val="22"/>
          <w:szCs w:val="22"/>
        </w:rPr>
        <w:t>Диаграмма 2</w:t>
      </w:r>
    </w:p>
    <w:p w:rsidR="0020515E" w:rsidRDefault="0020515E" w:rsidP="0020515E">
      <w:pPr>
        <w:pStyle w:val="aa"/>
        <w:spacing w:before="0" w:after="0"/>
        <w:ind w:left="72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100965</wp:posOffset>
            </wp:positionV>
            <wp:extent cx="5924550" cy="1619250"/>
            <wp:effectExtent l="19050" t="0" r="19050" b="0"/>
            <wp:wrapNone/>
            <wp:docPr id="1" name="Содержимое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20515E" w:rsidRDefault="0020515E" w:rsidP="0020515E">
      <w:pPr>
        <w:pStyle w:val="aa"/>
        <w:spacing w:before="0" w:after="0"/>
        <w:ind w:left="720"/>
        <w:jc w:val="center"/>
        <w:rPr>
          <w:color w:val="000000"/>
          <w:sz w:val="28"/>
          <w:szCs w:val="28"/>
        </w:rPr>
      </w:pPr>
    </w:p>
    <w:p w:rsidR="0020515E" w:rsidRDefault="0020515E" w:rsidP="0020515E">
      <w:pPr>
        <w:pStyle w:val="aa"/>
        <w:spacing w:before="0" w:after="0"/>
        <w:ind w:left="720"/>
        <w:jc w:val="center"/>
        <w:rPr>
          <w:color w:val="000000"/>
          <w:sz w:val="28"/>
          <w:szCs w:val="28"/>
        </w:rPr>
      </w:pPr>
    </w:p>
    <w:p w:rsidR="0020515E" w:rsidRDefault="0020515E" w:rsidP="0020515E">
      <w:pPr>
        <w:pStyle w:val="aa"/>
        <w:spacing w:before="0" w:after="0"/>
        <w:ind w:left="720"/>
        <w:jc w:val="center"/>
        <w:rPr>
          <w:color w:val="000000"/>
          <w:sz w:val="28"/>
          <w:szCs w:val="28"/>
        </w:rPr>
      </w:pPr>
    </w:p>
    <w:p w:rsidR="0020515E" w:rsidRDefault="0020515E" w:rsidP="0020515E">
      <w:pPr>
        <w:pStyle w:val="aa"/>
        <w:spacing w:before="0" w:after="0"/>
        <w:ind w:left="720"/>
        <w:jc w:val="center"/>
        <w:rPr>
          <w:color w:val="000000"/>
          <w:sz w:val="28"/>
          <w:szCs w:val="28"/>
        </w:rPr>
      </w:pPr>
    </w:p>
    <w:p w:rsidR="0020515E" w:rsidRDefault="0020515E" w:rsidP="0020515E">
      <w:pPr>
        <w:pStyle w:val="aa"/>
        <w:spacing w:before="0" w:after="0"/>
        <w:ind w:left="720"/>
        <w:jc w:val="center"/>
        <w:rPr>
          <w:color w:val="000000"/>
          <w:sz w:val="28"/>
          <w:szCs w:val="28"/>
        </w:rPr>
      </w:pPr>
    </w:p>
    <w:p w:rsidR="0020515E" w:rsidRDefault="0020515E" w:rsidP="0020515E">
      <w:pPr>
        <w:pStyle w:val="aa"/>
        <w:spacing w:before="0" w:after="0"/>
        <w:ind w:left="720"/>
        <w:jc w:val="center"/>
        <w:rPr>
          <w:color w:val="000000"/>
          <w:sz w:val="28"/>
          <w:szCs w:val="28"/>
        </w:rPr>
      </w:pPr>
    </w:p>
    <w:p w:rsidR="0020515E" w:rsidRDefault="0020515E" w:rsidP="0020515E">
      <w:pPr>
        <w:pStyle w:val="aa"/>
        <w:spacing w:before="0" w:after="0"/>
        <w:ind w:left="720"/>
        <w:jc w:val="center"/>
        <w:rPr>
          <w:color w:val="000000"/>
          <w:sz w:val="28"/>
          <w:szCs w:val="28"/>
        </w:rPr>
      </w:pPr>
    </w:p>
    <w:p w:rsidR="0020515E" w:rsidRDefault="0020515E" w:rsidP="0020515E">
      <w:pPr>
        <w:pStyle w:val="aa"/>
        <w:spacing w:before="0" w:after="0"/>
        <w:ind w:left="720"/>
        <w:jc w:val="center"/>
        <w:rPr>
          <w:color w:val="000000"/>
          <w:sz w:val="28"/>
          <w:szCs w:val="28"/>
        </w:rPr>
      </w:pPr>
      <w:r w:rsidRPr="00134BA8">
        <w:rPr>
          <w:color w:val="000000"/>
          <w:sz w:val="28"/>
          <w:szCs w:val="28"/>
        </w:rPr>
        <w:t> </w:t>
      </w:r>
    </w:p>
    <w:p w:rsidR="0020515E" w:rsidRDefault="0020515E" w:rsidP="0020515E">
      <w:pPr>
        <w:pStyle w:val="af5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</w:p>
    <w:p w:rsidR="0020515E" w:rsidRPr="004E6609" w:rsidRDefault="0020515E" w:rsidP="0020515E">
      <w:pPr>
        <w:pStyle w:val="af5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У</w:t>
      </w:r>
      <w:r w:rsidRPr="004E6609">
        <w:rPr>
          <w:rFonts w:ascii="Times New Roman" w:hAnsi="Times New Roman"/>
          <w:i w:val="0"/>
          <w:sz w:val="32"/>
          <w:szCs w:val="32"/>
          <w:lang w:val="ru-RU"/>
        </w:rPr>
        <w:t>ровень смертности   остается  выше уровня рождаемости</w:t>
      </w:r>
      <w:r>
        <w:rPr>
          <w:rFonts w:ascii="Times New Roman" w:hAnsi="Times New Roman"/>
          <w:i w:val="0"/>
          <w:sz w:val="32"/>
          <w:szCs w:val="32"/>
          <w:lang w:val="ru-RU"/>
        </w:rPr>
        <w:t xml:space="preserve">. В </w:t>
      </w:r>
      <w:proofErr w:type="gramStart"/>
      <w:r>
        <w:rPr>
          <w:rFonts w:ascii="Times New Roman" w:hAnsi="Times New Roman"/>
          <w:i w:val="0"/>
          <w:sz w:val="32"/>
          <w:szCs w:val="32"/>
          <w:lang w:val="ru-RU"/>
        </w:rPr>
        <w:t>связи</w:t>
      </w:r>
      <w:proofErr w:type="gramEnd"/>
      <w:r>
        <w:rPr>
          <w:rFonts w:ascii="Times New Roman" w:hAnsi="Times New Roman"/>
          <w:i w:val="0"/>
          <w:sz w:val="32"/>
          <w:szCs w:val="32"/>
          <w:lang w:val="ru-RU"/>
        </w:rPr>
        <w:t xml:space="preserve"> с чем естественный прирост населения на протяжении последних 10 лет остается отрицательным.</w:t>
      </w:r>
    </w:p>
    <w:p w:rsidR="0020515E" w:rsidRPr="004E6609" w:rsidRDefault="0020515E" w:rsidP="0020515E">
      <w:pPr>
        <w:pStyle w:val="aa"/>
        <w:spacing w:before="0" w:after="0"/>
        <w:ind w:left="720"/>
        <w:jc w:val="right"/>
        <w:rPr>
          <w:color w:val="000000"/>
          <w:sz w:val="22"/>
          <w:szCs w:val="22"/>
        </w:rPr>
      </w:pPr>
      <w:r w:rsidRPr="004E6609">
        <w:rPr>
          <w:color w:val="000000"/>
          <w:sz w:val="22"/>
          <w:szCs w:val="22"/>
        </w:rPr>
        <w:t xml:space="preserve">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2365"/>
        <w:gridCol w:w="850"/>
        <w:gridCol w:w="992"/>
        <w:gridCol w:w="851"/>
        <w:gridCol w:w="1134"/>
        <w:gridCol w:w="992"/>
        <w:gridCol w:w="1134"/>
      </w:tblGrid>
      <w:tr w:rsidR="0020515E" w:rsidRPr="00666E13" w:rsidTr="00716185">
        <w:trPr>
          <w:trHeight w:val="7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E" w:rsidRPr="00666E13" w:rsidRDefault="0020515E" w:rsidP="00716185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>№№</w:t>
            </w:r>
          </w:p>
          <w:p w:rsidR="0020515E" w:rsidRPr="00666E13" w:rsidRDefault="0020515E" w:rsidP="00716185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666E13">
              <w:rPr>
                <w:lang w:eastAsia="en-US"/>
              </w:rPr>
              <w:t>п</w:t>
            </w:r>
            <w:proofErr w:type="spellEnd"/>
            <w:proofErr w:type="gramEnd"/>
            <w:r w:rsidRPr="00666E13">
              <w:rPr>
                <w:lang w:eastAsia="en-US"/>
              </w:rPr>
              <w:t>/</w:t>
            </w:r>
            <w:proofErr w:type="spellStart"/>
            <w:r w:rsidRPr="00666E13">
              <w:rPr>
                <w:lang w:eastAsia="en-US"/>
              </w:rPr>
              <w:t>п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E" w:rsidRPr="00666E13" w:rsidRDefault="0020515E" w:rsidP="00716185">
            <w:pPr>
              <w:jc w:val="both"/>
              <w:rPr>
                <w:lang w:eastAsia="en-US"/>
              </w:rPr>
            </w:pPr>
          </w:p>
          <w:p w:rsidR="0020515E" w:rsidRPr="004E6609" w:rsidRDefault="0020515E" w:rsidP="00716185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4E660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lastRenderedPageBreak/>
              <w:t>Наименов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ание</w:t>
            </w:r>
            <w:r w:rsidRPr="004E660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</w:t>
            </w:r>
            <w:r w:rsidRPr="004E660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E" w:rsidRPr="00666E13" w:rsidRDefault="0020515E" w:rsidP="00716185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lastRenderedPageBreak/>
              <w:t>ед.</w:t>
            </w:r>
          </w:p>
          <w:p w:rsidR="0020515E" w:rsidRPr="00666E13" w:rsidRDefault="0020515E" w:rsidP="00716185">
            <w:pPr>
              <w:jc w:val="both"/>
              <w:rPr>
                <w:lang w:eastAsia="en-US"/>
              </w:rPr>
            </w:pPr>
            <w:proofErr w:type="spellStart"/>
            <w:r w:rsidRPr="00666E13">
              <w:rPr>
                <w:lang w:eastAsia="en-US"/>
              </w:rPr>
              <w:t>изм</w:t>
            </w:r>
            <w:proofErr w:type="spellEnd"/>
            <w:r w:rsidRPr="00666E13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E" w:rsidRPr="00666E13" w:rsidRDefault="0020515E" w:rsidP="00716185">
            <w:pPr>
              <w:jc w:val="both"/>
              <w:rPr>
                <w:lang w:eastAsia="en-US"/>
              </w:rPr>
            </w:pPr>
          </w:p>
          <w:p w:rsidR="0020515E" w:rsidRPr="00666E13" w:rsidRDefault="0020515E" w:rsidP="007161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E" w:rsidRPr="00666E13" w:rsidRDefault="0020515E" w:rsidP="00716185">
            <w:pPr>
              <w:jc w:val="both"/>
              <w:rPr>
                <w:lang w:eastAsia="en-US"/>
              </w:rPr>
            </w:pPr>
          </w:p>
          <w:p w:rsidR="0020515E" w:rsidRPr="00666E13" w:rsidRDefault="0020515E" w:rsidP="00716185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>201</w:t>
            </w: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E" w:rsidRPr="00666E13" w:rsidRDefault="0020515E" w:rsidP="00716185">
            <w:pPr>
              <w:jc w:val="both"/>
              <w:rPr>
                <w:lang w:eastAsia="en-US"/>
              </w:rPr>
            </w:pPr>
          </w:p>
          <w:p w:rsidR="0020515E" w:rsidRPr="00666E13" w:rsidRDefault="0020515E" w:rsidP="00716185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>201</w:t>
            </w: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E" w:rsidRPr="00666E13" w:rsidRDefault="0020515E" w:rsidP="00716185">
            <w:pPr>
              <w:jc w:val="both"/>
              <w:rPr>
                <w:lang w:eastAsia="en-US"/>
              </w:rPr>
            </w:pPr>
          </w:p>
          <w:p w:rsidR="0020515E" w:rsidRPr="00666E13" w:rsidRDefault="0020515E" w:rsidP="00716185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>201</w:t>
            </w: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E" w:rsidRPr="00666E13" w:rsidRDefault="0020515E" w:rsidP="00716185">
            <w:pPr>
              <w:jc w:val="both"/>
              <w:rPr>
                <w:lang w:eastAsia="en-US"/>
              </w:rPr>
            </w:pPr>
          </w:p>
          <w:p w:rsidR="0020515E" w:rsidRPr="00666E13" w:rsidRDefault="0020515E" w:rsidP="00716185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>201</w:t>
            </w:r>
            <w:r>
              <w:rPr>
                <w:lang w:eastAsia="en-US"/>
              </w:rPr>
              <w:t>6</w:t>
            </w:r>
          </w:p>
        </w:tc>
      </w:tr>
      <w:tr w:rsidR="0020515E" w:rsidRPr="00666E13" w:rsidTr="00716185">
        <w:trPr>
          <w:trHeight w:val="6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E" w:rsidRPr="00666E13" w:rsidRDefault="0020515E" w:rsidP="00716185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lastRenderedPageBreak/>
              <w:t xml:space="preserve">  2    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E" w:rsidRPr="00666E13" w:rsidRDefault="0020515E" w:rsidP="00716185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Родилось,</w:t>
            </w:r>
          </w:p>
          <w:p w:rsidR="0020515E" w:rsidRPr="00666E13" w:rsidRDefault="0020515E" w:rsidP="00716185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(чел)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E" w:rsidRPr="00666E13" w:rsidRDefault="0020515E" w:rsidP="00716185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E" w:rsidRPr="00666E13" w:rsidRDefault="0020515E" w:rsidP="00716185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E" w:rsidRPr="00666E13" w:rsidRDefault="0020515E" w:rsidP="00716185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E" w:rsidRPr="00666E13" w:rsidRDefault="0020515E" w:rsidP="00716185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E" w:rsidRPr="00666E13" w:rsidRDefault="0020515E" w:rsidP="0071618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E" w:rsidRPr="00666E13" w:rsidRDefault="0020515E" w:rsidP="00716185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18</w:t>
            </w:r>
          </w:p>
        </w:tc>
      </w:tr>
      <w:tr w:rsidR="0020515E" w:rsidRPr="00666E13" w:rsidTr="00716185">
        <w:trPr>
          <w:trHeight w:val="6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E" w:rsidRPr="00666E13" w:rsidRDefault="0020515E" w:rsidP="00716185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 xml:space="preserve"> 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E" w:rsidRPr="00666E13" w:rsidRDefault="0020515E" w:rsidP="00716185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Умерло (чел)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E" w:rsidRPr="00666E13" w:rsidRDefault="0020515E" w:rsidP="00716185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E" w:rsidRPr="00666E13" w:rsidRDefault="0020515E" w:rsidP="00716185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E" w:rsidRPr="00666E13" w:rsidRDefault="0020515E" w:rsidP="00716185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E" w:rsidRPr="00666E13" w:rsidRDefault="0020515E" w:rsidP="00716185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5E" w:rsidRPr="00666E13" w:rsidRDefault="0020515E" w:rsidP="0071618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E" w:rsidRPr="00666E13" w:rsidRDefault="0020515E" w:rsidP="00716185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4</w:t>
            </w:r>
          </w:p>
        </w:tc>
      </w:tr>
    </w:tbl>
    <w:p w:rsidR="0020515E" w:rsidRDefault="0020515E" w:rsidP="0020515E">
      <w:pPr>
        <w:pStyle w:val="af5"/>
        <w:tabs>
          <w:tab w:val="left" w:pos="8445"/>
        </w:tabs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66E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0515E" w:rsidRDefault="0020515E" w:rsidP="0020515E">
      <w:pPr>
        <w:pStyle w:val="af5"/>
        <w:tabs>
          <w:tab w:val="left" w:pos="8445"/>
        </w:tabs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0515E" w:rsidRPr="004E6609" w:rsidRDefault="0020515E" w:rsidP="0020515E">
      <w:pPr>
        <w:pStyle w:val="af5"/>
        <w:tabs>
          <w:tab w:val="left" w:pos="8445"/>
        </w:tabs>
        <w:jc w:val="right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Диаграмма 3</w:t>
      </w:r>
    </w:p>
    <w:p w:rsidR="0020515E" w:rsidRDefault="0020515E" w:rsidP="0020515E">
      <w:pPr>
        <w:pStyle w:val="af5"/>
        <w:rPr>
          <w:rFonts w:ascii="Times New Roman" w:hAnsi="Times New Roman"/>
          <w:i w:val="0"/>
          <w:sz w:val="32"/>
          <w:szCs w:val="32"/>
          <w:lang w:val="ru-RU"/>
        </w:rPr>
      </w:pPr>
    </w:p>
    <w:p w:rsidR="0020515E" w:rsidRPr="004E6609" w:rsidRDefault="0020515E" w:rsidP="0020515E">
      <w:pPr>
        <w:pStyle w:val="af5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134620</wp:posOffset>
            </wp:positionV>
            <wp:extent cx="2667000" cy="1533525"/>
            <wp:effectExtent l="19050" t="0" r="19050" b="0"/>
            <wp:wrapSquare wrapText="bothSides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ascii="Times New Roman" w:hAnsi="Times New Roman"/>
          <w:i w:val="0"/>
          <w:sz w:val="32"/>
          <w:szCs w:val="32"/>
          <w:lang w:val="ru-RU"/>
        </w:rPr>
        <w:t>П</w:t>
      </w:r>
      <w:r w:rsidRPr="004E6609">
        <w:rPr>
          <w:rFonts w:ascii="Times New Roman" w:hAnsi="Times New Roman"/>
          <w:i w:val="0"/>
          <w:sz w:val="32"/>
          <w:szCs w:val="32"/>
          <w:lang w:val="ru-RU"/>
        </w:rPr>
        <w:t>ричин</w:t>
      </w:r>
      <w:r>
        <w:rPr>
          <w:rFonts w:ascii="Times New Roman" w:hAnsi="Times New Roman"/>
          <w:i w:val="0"/>
          <w:sz w:val="32"/>
          <w:szCs w:val="32"/>
          <w:lang w:val="ru-RU"/>
        </w:rPr>
        <w:t>а</w:t>
      </w:r>
      <w:r w:rsidRPr="004E6609">
        <w:rPr>
          <w:rFonts w:ascii="Times New Roman" w:hAnsi="Times New Roman"/>
          <w:i w:val="0"/>
          <w:sz w:val="32"/>
          <w:szCs w:val="32"/>
          <w:lang w:val="ru-RU"/>
        </w:rPr>
        <w:t xml:space="preserve"> и возраст  смертности населения </w:t>
      </w:r>
      <w:r>
        <w:rPr>
          <w:rFonts w:ascii="Times New Roman" w:hAnsi="Times New Roman"/>
          <w:i w:val="0"/>
          <w:sz w:val="32"/>
          <w:szCs w:val="32"/>
          <w:lang w:val="ru-RU"/>
        </w:rPr>
        <w:t>приведен в диаграмме 3. В основном наблюдается</w:t>
      </w:r>
      <w:r w:rsidRPr="004E6609">
        <w:rPr>
          <w:rFonts w:ascii="Times New Roman" w:hAnsi="Times New Roman"/>
          <w:i w:val="0"/>
          <w:sz w:val="32"/>
          <w:szCs w:val="32"/>
          <w:lang w:val="ru-RU"/>
        </w:rPr>
        <w:t xml:space="preserve"> возрастная смертность</w:t>
      </w:r>
      <w:proofErr w:type="gramStart"/>
      <w:r w:rsidRPr="004E6609">
        <w:rPr>
          <w:rFonts w:ascii="Times New Roman" w:hAnsi="Times New Roman"/>
          <w:i w:val="0"/>
          <w:sz w:val="32"/>
          <w:szCs w:val="32"/>
          <w:lang w:val="ru-RU"/>
        </w:rPr>
        <w:t xml:space="preserve"> .</w:t>
      </w:r>
      <w:proofErr w:type="gramEnd"/>
      <w:r w:rsidRPr="004E6609">
        <w:rPr>
          <w:rFonts w:ascii="Times New Roman" w:hAnsi="Times New Roman"/>
          <w:i w:val="0"/>
          <w:sz w:val="32"/>
          <w:szCs w:val="32"/>
          <w:lang w:val="ru-RU"/>
        </w:rPr>
        <w:t xml:space="preserve">   </w:t>
      </w:r>
    </w:p>
    <w:p w:rsidR="0020515E" w:rsidRDefault="0020515E" w:rsidP="0020515E">
      <w:pPr>
        <w:pStyle w:val="af5"/>
        <w:rPr>
          <w:rFonts w:ascii="Times New Roman" w:hAnsi="Times New Roman"/>
          <w:i w:val="0"/>
          <w:sz w:val="32"/>
          <w:szCs w:val="32"/>
          <w:lang w:val="ru-RU"/>
        </w:rPr>
      </w:pPr>
      <w:r w:rsidRPr="004E6609">
        <w:rPr>
          <w:rFonts w:ascii="Times New Roman" w:hAnsi="Times New Roman"/>
          <w:b/>
          <w:i w:val="0"/>
          <w:sz w:val="32"/>
          <w:szCs w:val="32"/>
          <w:lang w:val="ru-RU"/>
        </w:rPr>
        <w:t xml:space="preserve"> </w:t>
      </w:r>
      <w:proofErr w:type="gramStart"/>
      <w:r w:rsidRPr="004E6609">
        <w:rPr>
          <w:rFonts w:ascii="Times New Roman" w:hAnsi="Times New Roman"/>
          <w:i w:val="0"/>
          <w:sz w:val="32"/>
          <w:szCs w:val="32"/>
          <w:lang w:val="ru-RU"/>
        </w:rPr>
        <w:t>По прежнему</w:t>
      </w:r>
      <w:proofErr w:type="gramEnd"/>
      <w:r w:rsidRPr="004E6609">
        <w:rPr>
          <w:rFonts w:ascii="Times New Roman" w:hAnsi="Times New Roman"/>
          <w:i w:val="0"/>
          <w:sz w:val="32"/>
          <w:szCs w:val="32"/>
          <w:lang w:val="ru-RU"/>
        </w:rPr>
        <w:t xml:space="preserve">: на первом месте- (смертность по причине сердечно </w:t>
      </w:r>
    </w:p>
    <w:p w:rsidR="0020515E" w:rsidRDefault="0020515E" w:rsidP="0020515E">
      <w:pPr>
        <w:pStyle w:val="af5"/>
        <w:rPr>
          <w:rFonts w:ascii="Times New Roman" w:hAnsi="Times New Roman"/>
          <w:i w:val="0"/>
          <w:sz w:val="32"/>
          <w:szCs w:val="32"/>
          <w:lang w:val="ru-RU"/>
        </w:rPr>
      </w:pPr>
      <w:r w:rsidRPr="004E6609">
        <w:rPr>
          <w:rFonts w:ascii="Times New Roman" w:hAnsi="Times New Roman"/>
          <w:i w:val="0"/>
          <w:sz w:val="32"/>
          <w:szCs w:val="32"/>
          <w:lang w:val="ru-RU"/>
        </w:rPr>
        <w:t>сосудистых  заболеваний);</w:t>
      </w:r>
    </w:p>
    <w:p w:rsidR="0020515E" w:rsidRPr="00505DED" w:rsidRDefault="0020515E" w:rsidP="0020515E">
      <w:pPr>
        <w:ind w:firstLine="720"/>
        <w:jc w:val="both"/>
        <w:rPr>
          <w:sz w:val="28"/>
          <w:szCs w:val="28"/>
        </w:rPr>
      </w:pPr>
      <w:r w:rsidRPr="00505DED">
        <w:rPr>
          <w:sz w:val="28"/>
          <w:szCs w:val="28"/>
        </w:rPr>
        <w:t xml:space="preserve"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</w:t>
      </w:r>
      <w:r>
        <w:rPr>
          <w:sz w:val="28"/>
          <w:szCs w:val="28"/>
        </w:rPr>
        <w:t>Ленинградской</w:t>
      </w:r>
      <w:r w:rsidRPr="00505DED">
        <w:rPr>
          <w:sz w:val="28"/>
          <w:szCs w:val="28"/>
        </w:rPr>
        <w:t xml:space="preserve">  области.</w:t>
      </w:r>
    </w:p>
    <w:p w:rsidR="0020515E" w:rsidRPr="00505DED" w:rsidRDefault="0020515E" w:rsidP="0020515E">
      <w:pPr>
        <w:autoSpaceDE w:val="0"/>
        <w:jc w:val="both"/>
        <w:rPr>
          <w:sz w:val="28"/>
          <w:szCs w:val="28"/>
        </w:rPr>
      </w:pPr>
      <w:r w:rsidRPr="00505DED">
        <w:rPr>
          <w:sz w:val="28"/>
          <w:szCs w:val="28"/>
        </w:rPr>
        <w:t xml:space="preserve">          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505DED">
        <w:rPr>
          <w:sz w:val="28"/>
          <w:szCs w:val="28"/>
        </w:rPr>
        <w:t>самообеспечения</w:t>
      </w:r>
      <w:proofErr w:type="spellEnd"/>
      <w:r w:rsidRPr="00505DED">
        <w:rPr>
          <w:sz w:val="28"/>
          <w:szCs w:val="28"/>
        </w:rPr>
        <w:t xml:space="preserve">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производственные  и сельскохозяйственные предприятия, появилась безработица, резко снизились доходы населения. 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505DED">
        <w:rPr>
          <w:sz w:val="28"/>
          <w:szCs w:val="28"/>
        </w:rPr>
        <w:t>сердечно-сосудистых</w:t>
      </w:r>
      <w:proofErr w:type="spellEnd"/>
      <w:proofErr w:type="gramEnd"/>
      <w:r w:rsidRPr="00505DED">
        <w:rPr>
          <w:sz w:val="28"/>
          <w:szCs w:val="28"/>
        </w:rPr>
        <w:t xml:space="preserve"> заболеваний, онкологии. На показатели рождаемости влияют следующие моменты:</w:t>
      </w:r>
    </w:p>
    <w:p w:rsidR="0020515E" w:rsidRPr="00505DED" w:rsidRDefault="0020515E" w:rsidP="0020515E">
      <w:pPr>
        <w:autoSpaceDE w:val="0"/>
        <w:ind w:firstLine="540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- материальное благополучие;</w:t>
      </w:r>
    </w:p>
    <w:p w:rsidR="0020515E" w:rsidRPr="00505DED" w:rsidRDefault="0020515E" w:rsidP="0020515E">
      <w:pPr>
        <w:autoSpaceDE w:val="0"/>
        <w:ind w:firstLine="540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- государственные выплаты за рождение второго ребенка;</w:t>
      </w:r>
    </w:p>
    <w:p w:rsidR="0020515E" w:rsidRPr="00505DED" w:rsidRDefault="0020515E" w:rsidP="0020515E">
      <w:pPr>
        <w:autoSpaceDE w:val="0"/>
        <w:ind w:firstLine="540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- наличие собственного жилья;</w:t>
      </w:r>
    </w:p>
    <w:p w:rsidR="0020515E" w:rsidRPr="00505DED" w:rsidRDefault="0020515E" w:rsidP="0020515E">
      <w:pPr>
        <w:autoSpaceDE w:val="0"/>
        <w:ind w:firstLine="540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- уверенность в будущем подрастающего поколения.</w:t>
      </w:r>
    </w:p>
    <w:p w:rsidR="0020515E" w:rsidRDefault="0020515E" w:rsidP="0020515E">
      <w:pPr>
        <w:pStyle w:val="aa"/>
        <w:spacing w:before="0" w:after="0"/>
        <w:rPr>
          <w:b/>
          <w:bCs/>
          <w:color w:val="000000"/>
          <w:sz w:val="28"/>
          <w:szCs w:val="28"/>
        </w:rPr>
      </w:pPr>
    </w:p>
    <w:p w:rsidR="0020515E" w:rsidRDefault="0020515E" w:rsidP="0020515E">
      <w:pPr>
        <w:pStyle w:val="aa"/>
        <w:spacing w:before="0" w:after="0"/>
        <w:rPr>
          <w:b/>
          <w:bCs/>
          <w:color w:val="000000"/>
          <w:sz w:val="28"/>
          <w:szCs w:val="28"/>
        </w:rPr>
      </w:pPr>
      <w:r w:rsidRPr="00134BA8">
        <w:rPr>
          <w:b/>
          <w:bCs/>
          <w:color w:val="000000"/>
          <w:sz w:val="28"/>
          <w:szCs w:val="28"/>
        </w:rPr>
        <w:t>Рынок труда</w:t>
      </w:r>
    </w:p>
    <w:p w:rsidR="0020515E" w:rsidRDefault="0020515E" w:rsidP="0020515E">
      <w:pPr>
        <w:pStyle w:val="aa"/>
        <w:spacing w:before="0" w:after="0"/>
        <w:jc w:val="both"/>
        <w:rPr>
          <w:color w:val="000000"/>
          <w:sz w:val="28"/>
          <w:szCs w:val="28"/>
        </w:rPr>
      </w:pPr>
      <w:r>
        <w:pict>
          <v:group id="_x0000_s1062" editas="canvas" style="width:522pt;height:245.4pt;mso-position-horizontal-relative:char;mso-position-vertical-relative:line" coordorigin="540,180" coordsize="10440,49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540;top:180;width:10440;height:4908" o:preferrelative="f">
              <v:fill o:detectmouseclick="t"/>
              <v:path o:extrusionok="t" o:connecttype="none"/>
            </v:shape>
            <v:shape id="_x0000_s1064" style="position:absolute;left:3126;top:2257;width:751;height:943" coordsize="487,611" path="m487,243hdc372,90,191,,,hal,611,487,243hdxe" fillcolor="fuchsia" strokeweight=".6pt">
              <v:path arrowok="t"/>
            </v:shape>
            <v:shape id="_x0000_s1065" style="position:absolute;left:3126;top:2632;width:873;height:568" coordsize="566,368" path="m566,139hdc546,89,520,42,487,hal,368,566,139hdxe" fillcolor="aqua" strokeweight=".6pt">
              <v:path arrowok="t"/>
            </v:shape>
            <v:shape id="_x0000_s1066" style="position:absolute;left:3126;top:2847;width:942;height:1226" coordsize="611,795" path="m228,795hdc459,702,611,478,611,229,611,150,595,72,566,hal,229,228,795hdxe" fillcolor="#f60" strokeweight=".6pt">
              <v:path arrowok="t"/>
            </v:shape>
            <v:shape id="_x0000_s1067" style="position:absolute;left:2184;top:2847;width:1294;height:1296" coordsize="839,840" path="m44,hdc15,72,,150,,228,,566,273,840,611,840v78,-1,156,-16,228,-45hal611,229,44,hdxe" fillcolor="lime" strokeweight=".6pt">
              <v:path arrowok="t"/>
            </v:shape>
            <v:shape id="_x0000_s1068" style="position:absolute;left:2252;top:2257;width:874;height:943" coordsize="567,611" path="m566,hdc317,,93,151,,382hal567,611,566,hdxe" fillcolor="#606" strokeweight=".6pt">
              <v:path arrowok="t"/>
            </v:shape>
            <v:rect id="_x0000_s1069" style="position:absolute;left:1440;top:720;width:7302;height:321" filled="f" stroked="f">
              <v:textbox style="mso-next-textbox:#_x0000_s1069" inset="0,0,0,0">
                <w:txbxContent>
                  <w:p w:rsidR="0020515E" w:rsidRDefault="0020515E" w:rsidP="0020515E">
                    <w:r>
                      <w:rPr>
                        <w:b/>
                        <w:bCs/>
                        <w:i/>
                        <w:iCs/>
                        <w:color w:val="000000"/>
                      </w:rPr>
                      <w:t>Состав населения МО Вындиноостровское сельское поселение</w:t>
                    </w:r>
                  </w:p>
                </w:txbxContent>
              </v:textbox>
            </v:rect>
            <v:shape id="_x0000_s1070" style="position:absolute;left:3539;top:2095;width:90;height:258" coordsize="58,167" path="m58,l21,,,167e" filled="f" strokeweight="0">
              <v:path arrowok="t"/>
            </v:shape>
            <v:shape id="_x0000_s1071" style="position:absolute;left:3942;top:2691;width:122;height:37" coordsize="79,24" path="m79,l42,,,24e" filled="f" strokeweight="0">
              <v:path arrowok="t"/>
            </v:shape>
            <v:rect id="_x0000_s1072" style="position:absolute;left:3655;top:1853;width:546;height:276;mso-wrap-style:none" filled="f" stroked="f">
              <v:textbox style="mso-next-textbox:#_x0000_s1072;mso-fit-shape-to-text:t" inset="0,0,0,0">
                <w:txbxContent>
                  <w:p w:rsidR="0020515E" w:rsidRDefault="0020515E" w:rsidP="0020515E">
                    <w:proofErr w:type="spellStart"/>
                    <w:proofErr w:type="gram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дети</w:t>
                    </w:r>
                    <w:proofErr w:type="spellEnd"/>
                    <w:proofErr w:type="gramEnd"/>
                  </w:p>
                </w:txbxContent>
              </v:textbox>
            </v:rect>
            <v:rect id="_x0000_s1073" style="position:absolute;left:3698;top:2105;width:440;height:276;mso-wrap-style:none" filled="f" stroked="f">
              <v:textbox style="mso-next-textbox:#_x0000_s1073;mso-fit-shape-to-text:t" inset="0,0,0,0">
                <w:txbxContent>
                  <w:p w:rsidR="0020515E" w:rsidRDefault="0020515E" w:rsidP="0020515E"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15%</w:t>
                    </w:r>
                  </w:p>
                </w:txbxContent>
              </v:textbox>
            </v:rect>
            <v:rect id="_x0000_s1074" style="position:absolute;left:4090;top:2449;width:1161;height:276;mso-wrap-style:none" filled="f" stroked="f">
              <v:textbox style="mso-next-textbox:#_x0000_s1074;mso-fit-shape-to-text:t" inset="0,0,0,0">
                <w:txbxContent>
                  <w:p w:rsidR="0020515E" w:rsidRDefault="0020515E" w:rsidP="0020515E">
                    <w:proofErr w:type="spellStart"/>
                    <w:proofErr w:type="gram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подростки</w:t>
                    </w:r>
                    <w:proofErr w:type="spellEnd"/>
                    <w:proofErr w:type="gramEnd"/>
                  </w:p>
                </w:txbxContent>
              </v:textbox>
            </v:rect>
            <v:rect id="_x0000_s1075" style="position:absolute;left:4449;top:2700;width:320;height:276;mso-wrap-style:none" filled="f" stroked="f">
              <v:textbox style="mso-next-textbox:#_x0000_s1075;mso-fit-shape-to-text:t" inset="0,0,0,0">
                <w:txbxContent>
                  <w:p w:rsidR="0020515E" w:rsidRDefault="0020515E" w:rsidP="0020515E"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4%</w:t>
                    </w:r>
                  </w:p>
                </w:txbxContent>
              </v:textbox>
            </v:rect>
            <v:rect id="_x0000_s1076" style="position:absolute;left:4332;top:3317;width:1259;height:276;mso-wrap-style:none" filled="f" stroked="f">
              <v:textbox style="mso-next-textbox:#_x0000_s1076;mso-fit-shape-to-text:t" inset="0,0,0,0">
                <w:txbxContent>
                  <w:p w:rsidR="0020515E" w:rsidRDefault="0020515E" w:rsidP="0020515E">
                    <w:proofErr w:type="spellStart"/>
                    <w:proofErr w:type="gram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молодежь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 xml:space="preserve"> в </w:t>
                    </w:r>
                  </w:p>
                </w:txbxContent>
              </v:textbox>
            </v:rect>
            <v:rect id="_x0000_s1077" style="position:absolute;left:4045;top:3569;width:1927;height:276;mso-wrap-style:none" filled="f" stroked="f">
              <v:textbox style="mso-next-textbox:#_x0000_s1077;mso-fit-shape-to-text:t" inset="0,0,0,0">
                <w:txbxContent>
                  <w:p w:rsidR="0020515E" w:rsidRDefault="0020515E" w:rsidP="0020515E">
                    <w:proofErr w:type="spellStart"/>
                    <w:proofErr w:type="gram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возрасте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от</w:t>
                    </w:r>
                    <w:proofErr w:type="spellEnd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 xml:space="preserve"> 18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до</w:t>
                    </w:r>
                    <w:proofErr w:type="spellEnd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8" style="position:absolute;left:4589;top:3820;width:657;height:276;mso-wrap-style:none" filled="f" stroked="f">
              <v:textbox style="mso-next-textbox:#_x0000_s1078;mso-fit-shape-to-text:t" inset="0,0,0,0">
                <w:txbxContent>
                  <w:p w:rsidR="0020515E" w:rsidRDefault="0020515E" w:rsidP="0020515E"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30лет</w:t>
                    </w:r>
                  </w:p>
                </w:txbxContent>
              </v:textbox>
            </v:rect>
            <v:rect id="_x0000_s1079" style="position:absolute;left:4680;top:4072;width:440;height:276;mso-wrap-style:none" filled="f" stroked="f">
              <v:textbox style="mso-next-textbox:#_x0000_s1079;mso-fit-shape-to-text:t" inset="0,0,0,0">
                <w:txbxContent>
                  <w:p w:rsidR="0020515E" w:rsidRDefault="0020515E" w:rsidP="0020515E"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25%</w:t>
                    </w:r>
                  </w:p>
                </w:txbxContent>
              </v:textbox>
            </v:rect>
            <v:rect id="_x0000_s1080" style="position:absolute;left:1202;top:3941;width:1719;height:276;mso-wrap-style:none" filled="f" stroked="f">
              <v:textbox style="mso-next-textbox:#_x0000_s1080;mso-fit-shape-to-text:t" inset="0,0,0,0">
                <w:txbxContent>
                  <w:p w:rsidR="0020515E" w:rsidRDefault="0020515E" w:rsidP="0020515E">
                    <w:r>
                      <w:rPr>
                        <w:b/>
                        <w:bCs/>
                        <w:i/>
                        <w:iCs/>
                        <w:color w:val="000000"/>
                      </w:rPr>
                      <w:t>трудоспособное</w:t>
                    </w:r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1" style="position:absolute;left:1333;top:4192;width:1070;height:276;mso-wrap-style:none" filled="f" stroked="f">
              <v:textbox style="mso-next-textbox:#_x0000_s1081;mso-fit-shape-to-text:t" inset="0,0,0,0">
                <w:txbxContent>
                  <w:p w:rsidR="0020515E" w:rsidRDefault="0020515E" w:rsidP="0020515E">
                    <w:proofErr w:type="spellStart"/>
                    <w:proofErr w:type="gram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население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82" style="position:absolute;left:1602;top:4444;width:440;height:276;mso-wrap-style:none" filled="f" stroked="f">
              <v:textbox style="mso-next-textbox:#_x0000_s1082;mso-fit-shape-to-text:t" inset="0,0,0,0">
                <w:txbxContent>
                  <w:p w:rsidR="0020515E" w:rsidRDefault="0020515E" w:rsidP="0020515E">
                    <w:r>
                      <w:rPr>
                        <w:b/>
                        <w:bCs/>
                        <w:i/>
                        <w:iCs/>
                        <w:color w:val="000000"/>
                      </w:rPr>
                      <w:t>62</w:t>
                    </w:r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83" style="position:absolute;left:1446;top:1858;width:1260;height:276;mso-wrap-style:none" filled="f" stroked="f">
              <v:textbox style="mso-next-textbox:#_x0000_s1083;mso-fit-shape-to-text:t" inset="0,0,0,0">
                <w:txbxContent>
                  <w:p w:rsidR="0020515E" w:rsidRDefault="0020515E" w:rsidP="0020515E">
                    <w:proofErr w:type="spellStart"/>
                    <w:proofErr w:type="gram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пенсионеры</w:t>
                    </w:r>
                    <w:proofErr w:type="spellEnd"/>
                    <w:proofErr w:type="gramEnd"/>
                  </w:p>
                </w:txbxContent>
              </v:textbox>
            </v:rect>
            <v:rect id="_x0000_s1084" style="position:absolute;left:1796;top:2109;width:440;height:276;mso-wrap-style:none" filled="f" stroked="f">
              <v:textbox style="mso-next-textbox:#_x0000_s1084;mso-fit-shape-to-text:t" inset="0,0,0,0">
                <w:txbxContent>
                  <w:p w:rsidR="0020515E" w:rsidRDefault="0020515E" w:rsidP="0020515E"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19%</w:t>
                    </w:r>
                  </w:p>
                </w:txbxContent>
              </v:textbox>
            </v:rect>
            <v:rect id="_x0000_s1085" style="position:absolute;left:6192;top:1620;width:4111;height:3060" strokeweight="0"/>
            <v:rect id="_x0000_s1086" style="position:absolute;left:6200;top:1956;width:128;height:129" fillcolor="fuchsia" strokeweight=".6pt"/>
            <v:rect id="_x0000_s1087" style="position:absolute;left:6379;top:1906;width:462;height:276;mso-wrap-style:none" filled="f" stroked="f">
              <v:textbox style="mso-next-textbox:#_x0000_s1087;mso-fit-shape-to-text:t" inset="0,0,0,0">
                <w:txbxContent>
                  <w:p w:rsidR="0020515E" w:rsidRDefault="0020515E" w:rsidP="0020515E">
                    <w:proofErr w:type="spellStart"/>
                    <w:proofErr w:type="gramStart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дети</w:t>
                    </w:r>
                    <w:proofErr w:type="spellEnd"/>
                    <w:proofErr w:type="gramEnd"/>
                  </w:p>
                </w:txbxContent>
              </v:textbox>
            </v:rect>
            <v:rect id="_x0000_s1088" style="position:absolute;left:6200;top:2489;width:128;height:128" fillcolor="aqua" strokeweight=".6pt"/>
            <v:rect id="_x0000_s1089" style="position:absolute;left:6379;top:2438;width:1067;height:276;mso-wrap-style:none" filled="f" stroked="f">
              <v:textbox style="mso-next-textbox:#_x0000_s1089;mso-fit-shape-to-text:t" inset="0,0,0,0">
                <w:txbxContent>
                  <w:p w:rsidR="0020515E" w:rsidRDefault="0020515E" w:rsidP="0020515E">
                    <w:proofErr w:type="spellStart"/>
                    <w:proofErr w:type="gramStart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подростки</w:t>
                    </w:r>
                    <w:proofErr w:type="spellEnd"/>
                    <w:proofErr w:type="gramEnd"/>
                  </w:p>
                </w:txbxContent>
              </v:textbox>
            </v:rect>
            <v:rect id="_x0000_s1090" style="position:absolute;left:6200;top:3020;width:128;height:128" fillcolor="#f60" strokeweight=".6pt"/>
            <v:rect id="_x0000_s1091" style="position:absolute;left:6379;top:2969;width:3009;height:276;mso-wrap-style:none" filled="f" stroked="f">
              <v:textbox style="mso-next-textbox:#_x0000_s1091;mso-fit-shape-to-text:t" inset="0,0,0,0">
                <w:txbxContent>
                  <w:p w:rsidR="0020515E" w:rsidRDefault="0020515E" w:rsidP="0020515E">
                    <w:proofErr w:type="spellStart"/>
                    <w:proofErr w:type="gramStart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молодежь</w:t>
                    </w:r>
                    <w:proofErr w:type="spellEnd"/>
                    <w:proofErr w:type="gramEnd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 xml:space="preserve"> в </w:t>
                    </w:r>
                    <w:proofErr w:type="spellStart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возрасте</w:t>
                    </w:r>
                    <w:proofErr w:type="spellEnd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от</w:t>
                    </w:r>
                    <w:proofErr w:type="spellEnd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 xml:space="preserve"> 18 </w:t>
                    </w:r>
                    <w:proofErr w:type="spellStart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до</w:t>
                    </w:r>
                    <w:proofErr w:type="spellEnd"/>
                  </w:p>
                </w:txbxContent>
              </v:textbox>
            </v:rect>
            <v:rect id="_x0000_s1092" style="position:absolute;left:6379;top:3199;width:2369;height:552;mso-wrap-style:none" filled="f" stroked="f">
              <v:textbox style="mso-next-textbox:#_x0000_s1092;mso-fit-shape-to-text:t" inset="0,0,0,0">
                <w:txbxContent>
                  <w:p w:rsidR="0020515E" w:rsidRDefault="0020515E" w:rsidP="0020515E">
                    <w:pPr>
                      <w:rPr>
                        <w:bCs/>
                        <w:iCs/>
                        <w:color w:val="000000"/>
                      </w:rPr>
                    </w:pPr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30</w:t>
                    </w:r>
                    <w:r>
                      <w:rPr>
                        <w:bCs/>
                        <w:iCs/>
                        <w:color w:val="000000"/>
                      </w:rPr>
                      <w:t xml:space="preserve">   лет</w:t>
                    </w:r>
                  </w:p>
                  <w:p w:rsidR="0020515E" w:rsidRDefault="0020515E" w:rsidP="0020515E">
                    <w:r>
                      <w:t>Работающее население</w:t>
                    </w:r>
                  </w:p>
                </w:txbxContent>
              </v:textbox>
            </v:rect>
            <v:rect id="_x0000_s1093" style="position:absolute;left:6200;top:3552;width:128;height:128" fillcolor="lime" strokeweight=".6pt"/>
            <v:rect id="_x0000_s1094" style="position:absolute;left:6379;top:3501;width:109;height:276;mso-wrap-style:none" filled="f" stroked="f">
              <v:textbox style="mso-next-textbox:#_x0000_s1094;mso-fit-shape-to-text:t" inset="0,0,0,0">
                <w:txbxContent>
                  <w:p w:rsidR="0020515E" w:rsidRDefault="0020515E" w:rsidP="0020515E"/>
                </w:txbxContent>
              </v:textbox>
            </v:rect>
            <v:rect id="_x0000_s1095" style="position:absolute;left:6200;top:4083;width:128;height:128" fillcolor="#606" strokeweight=".6pt"/>
            <v:rect id="_x0000_s1096" style="position:absolute;left:6379;top:4032;width:1235;height:276;mso-wrap-style:none" filled="f" stroked="f">
              <v:textbox style="mso-next-textbox:#_x0000_s1096;mso-fit-shape-to-text:t" inset="0,0,0,0">
                <w:txbxContent>
                  <w:p w:rsidR="0020515E" w:rsidRDefault="0020515E" w:rsidP="0020515E">
                    <w:proofErr w:type="spellStart"/>
                    <w:proofErr w:type="gramStart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пенсионеры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20515E" w:rsidRPr="006D488E" w:rsidRDefault="0020515E" w:rsidP="0020515E">
      <w:pPr>
        <w:pStyle w:val="aa"/>
        <w:spacing w:before="0" w:after="0"/>
        <w:ind w:firstLine="708"/>
        <w:jc w:val="both"/>
        <w:rPr>
          <w:b/>
          <w:bCs/>
          <w:color w:val="000000"/>
          <w:sz w:val="28"/>
          <w:szCs w:val="28"/>
        </w:rPr>
      </w:pPr>
      <w:r w:rsidRPr="004E6609">
        <w:rPr>
          <w:color w:val="000000"/>
          <w:sz w:val="28"/>
          <w:szCs w:val="28"/>
        </w:rPr>
        <w:t xml:space="preserve">Доля численности населения в трудоспособном возрасте </w:t>
      </w:r>
      <w:proofErr w:type="gramStart"/>
      <w:r w:rsidRPr="004E6609">
        <w:rPr>
          <w:color w:val="000000"/>
          <w:sz w:val="28"/>
          <w:szCs w:val="28"/>
        </w:rPr>
        <w:t>от</w:t>
      </w:r>
      <w:proofErr w:type="gramEnd"/>
      <w:r w:rsidRPr="004E6609">
        <w:rPr>
          <w:color w:val="000000"/>
          <w:sz w:val="28"/>
          <w:szCs w:val="28"/>
        </w:rPr>
        <w:t xml:space="preserve"> общей составляет  61 процент.</w:t>
      </w:r>
    </w:p>
    <w:p w:rsidR="0020515E" w:rsidRPr="004E6609" w:rsidRDefault="0020515E" w:rsidP="0020515E">
      <w:pPr>
        <w:pStyle w:val="af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E6609">
        <w:rPr>
          <w:rFonts w:ascii="Times New Roman" w:hAnsi="Times New Roman"/>
          <w:i w:val="0"/>
          <w:sz w:val="28"/>
          <w:szCs w:val="28"/>
          <w:lang w:val="ru-RU"/>
        </w:rPr>
        <w:t xml:space="preserve"> Уровень регистрируемой безработицы на 01.01.2017 г- 0,63 % </w:t>
      </w:r>
    </w:p>
    <w:p w:rsidR="0020515E" w:rsidRPr="00CE6242" w:rsidRDefault="0020515E" w:rsidP="0020515E">
      <w:pPr>
        <w:jc w:val="both"/>
        <w:rPr>
          <w:sz w:val="28"/>
          <w:szCs w:val="28"/>
        </w:rPr>
      </w:pPr>
      <w:r w:rsidRPr="006D488E">
        <w:rPr>
          <w:color w:val="000000"/>
          <w:sz w:val="28"/>
          <w:szCs w:val="28"/>
        </w:rPr>
        <w:t xml:space="preserve">Основная доля трудоспособного населения трудится на предприятиях </w:t>
      </w:r>
      <w:proofErr w:type="gramStart"/>
      <w:r w:rsidRPr="006D488E">
        <w:rPr>
          <w:color w:val="000000"/>
          <w:sz w:val="28"/>
          <w:szCs w:val="28"/>
        </w:rPr>
        <w:t>г</w:t>
      </w:r>
      <w:proofErr w:type="gramEnd"/>
      <w:r w:rsidRPr="006D488E">
        <w:rPr>
          <w:color w:val="000000"/>
          <w:sz w:val="28"/>
          <w:szCs w:val="28"/>
        </w:rPr>
        <w:t>. Волхова.</w:t>
      </w:r>
      <w:r w:rsidRPr="006D488E">
        <w:rPr>
          <w:sz w:val="28"/>
          <w:szCs w:val="28"/>
        </w:rPr>
        <w:t xml:space="preserve"> На предприятиях, в организациях и учреждениях на территории поселени</w:t>
      </w:r>
      <w:proofErr w:type="gramStart"/>
      <w:r w:rsidRPr="006D488E">
        <w:rPr>
          <w:sz w:val="28"/>
          <w:szCs w:val="28"/>
        </w:rPr>
        <w:t>я(</w:t>
      </w:r>
      <w:proofErr w:type="gramEnd"/>
      <w:r w:rsidRPr="006D488E">
        <w:rPr>
          <w:sz w:val="28"/>
          <w:szCs w:val="28"/>
        </w:rPr>
        <w:t>это в основном сфера обслуживания и бюджетная сфера ) трудится - 111  чел., что составляет   11   % от   трудоспособного населения</w:t>
      </w:r>
    </w:p>
    <w:p w:rsidR="0020515E" w:rsidRDefault="0020515E" w:rsidP="0020515E">
      <w:pPr>
        <w:jc w:val="center"/>
        <w:rPr>
          <w:b/>
          <w:sz w:val="28"/>
          <w:szCs w:val="28"/>
        </w:rPr>
      </w:pPr>
    </w:p>
    <w:p w:rsidR="0020515E" w:rsidRPr="00FC0F69" w:rsidRDefault="0020515E" w:rsidP="0020515E">
      <w:pPr>
        <w:jc w:val="center"/>
        <w:rPr>
          <w:b/>
          <w:sz w:val="28"/>
          <w:szCs w:val="28"/>
        </w:rPr>
      </w:pPr>
      <w:r w:rsidRPr="00FC0F69">
        <w:rPr>
          <w:b/>
          <w:sz w:val="28"/>
          <w:szCs w:val="28"/>
        </w:rPr>
        <w:t>Показатели демографического развития</w:t>
      </w:r>
    </w:p>
    <w:p w:rsidR="0020515E" w:rsidRDefault="0020515E" w:rsidP="0020515E">
      <w:pPr>
        <w:jc w:val="right"/>
      </w:pPr>
      <w:r w:rsidRPr="006D488E">
        <w:t>Таблица 3</w:t>
      </w:r>
    </w:p>
    <w:p w:rsidR="0020515E" w:rsidRDefault="0020515E" w:rsidP="0020515E">
      <w:pPr>
        <w:jc w:val="right"/>
      </w:pPr>
    </w:p>
    <w:p w:rsidR="0020515E" w:rsidRPr="006D488E" w:rsidRDefault="0020515E" w:rsidP="0020515E">
      <w:pPr>
        <w:jc w:val="right"/>
      </w:pPr>
    </w:p>
    <w:tbl>
      <w:tblPr>
        <w:tblW w:w="11158" w:type="dxa"/>
        <w:tblInd w:w="-1168" w:type="dxa"/>
        <w:tblLook w:val="04A0"/>
      </w:tblPr>
      <w:tblGrid>
        <w:gridCol w:w="5356"/>
        <w:gridCol w:w="1654"/>
        <w:gridCol w:w="738"/>
        <w:gridCol w:w="1336"/>
        <w:gridCol w:w="738"/>
        <w:gridCol w:w="1336"/>
      </w:tblGrid>
      <w:tr w:rsidR="0020515E" w:rsidRPr="006D488E" w:rsidTr="00716185">
        <w:trPr>
          <w:trHeight w:val="518"/>
        </w:trPr>
        <w:tc>
          <w:tcPr>
            <w:tcW w:w="53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6D488E" w:rsidRDefault="0020515E" w:rsidP="0071618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5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6D488E" w:rsidRDefault="0020515E" w:rsidP="0071618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07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6D488E" w:rsidRDefault="0020515E" w:rsidP="0071618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На 1 января 2016</w:t>
            </w: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07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6D488E" w:rsidRDefault="0020515E" w:rsidP="0071618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На 1 января 2017</w:t>
            </w: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20515E" w:rsidRPr="006D488E" w:rsidTr="00716185">
        <w:trPr>
          <w:trHeight w:val="518"/>
        </w:trPr>
        <w:tc>
          <w:tcPr>
            <w:tcW w:w="53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6D488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6D488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6D488E" w:rsidRDefault="0020515E" w:rsidP="0071618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6D488E" w:rsidRDefault="0020515E" w:rsidP="0071618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в т.ч. сельское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6D488E" w:rsidRDefault="0020515E" w:rsidP="0071618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6D488E" w:rsidRDefault="0020515E" w:rsidP="0071618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в т.ч. сельское</w:t>
            </w:r>
          </w:p>
        </w:tc>
      </w:tr>
      <w:tr w:rsidR="0020515E" w:rsidRPr="006D488E" w:rsidTr="00716185">
        <w:trPr>
          <w:trHeight w:val="518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415EF1" w:rsidRDefault="0020515E" w:rsidP="00716185">
            <w:pPr>
              <w:pStyle w:val="af6"/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415EF1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 xml:space="preserve">Численность постоянного населения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–</w:t>
            </w:r>
            <w:r w:rsidRPr="00415EF1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 xml:space="preserve"> всего</w:t>
            </w:r>
          </w:p>
          <w:p w:rsidR="0020515E" w:rsidRPr="00415EF1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6D488E" w:rsidRDefault="0020515E" w:rsidP="0071618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20515E" w:rsidRPr="006D488E" w:rsidTr="00716185">
        <w:trPr>
          <w:trHeight w:val="518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Default="0020515E" w:rsidP="00716185">
            <w:pPr>
              <w:suppressAutoHyphens w:val="0"/>
              <w:ind w:firstLineChars="100" w:firstLine="18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в том числе:</w:t>
            </w:r>
          </w:p>
          <w:p w:rsidR="0020515E" w:rsidRDefault="0020515E" w:rsidP="00716185">
            <w:pPr>
              <w:suppressAutoHyphens w:val="0"/>
              <w:ind w:firstLineChars="100" w:firstLine="18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Pr="006D488E" w:rsidRDefault="0020515E" w:rsidP="00716185">
            <w:pPr>
              <w:suppressAutoHyphens w:val="0"/>
              <w:ind w:firstLineChars="100" w:firstLine="18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6D488E" w:rsidRDefault="0020515E" w:rsidP="0071618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0515E" w:rsidRPr="006D488E" w:rsidTr="00716185">
        <w:trPr>
          <w:trHeight w:val="518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Default="0020515E" w:rsidP="00716185">
            <w:pPr>
              <w:suppressAutoHyphens w:val="0"/>
              <w:ind w:firstLineChars="300" w:firstLine="54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моложе трудоспособного возраста</w:t>
            </w:r>
          </w:p>
          <w:p w:rsidR="0020515E" w:rsidRDefault="0020515E" w:rsidP="00716185">
            <w:pPr>
              <w:suppressAutoHyphens w:val="0"/>
              <w:ind w:firstLineChars="300" w:firstLine="54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Default="0020515E" w:rsidP="00716185">
            <w:pPr>
              <w:suppressAutoHyphens w:val="0"/>
              <w:ind w:firstLineChars="300" w:firstLine="54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Pr="006D488E" w:rsidRDefault="0020515E" w:rsidP="00716185">
            <w:pPr>
              <w:suppressAutoHyphens w:val="0"/>
              <w:ind w:firstLineChars="300" w:firstLine="54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6D488E" w:rsidRDefault="0020515E" w:rsidP="0071618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</w:tr>
      <w:tr w:rsidR="0020515E" w:rsidRPr="006D488E" w:rsidTr="00716185">
        <w:trPr>
          <w:trHeight w:val="518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Default="0020515E" w:rsidP="00716185">
            <w:pPr>
              <w:suppressAutoHyphens w:val="0"/>
              <w:ind w:firstLineChars="300" w:firstLine="54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трудоспособного возраста</w:t>
            </w:r>
          </w:p>
          <w:p w:rsidR="0020515E" w:rsidRDefault="0020515E" w:rsidP="00716185">
            <w:pPr>
              <w:suppressAutoHyphens w:val="0"/>
              <w:ind w:firstLineChars="300" w:firstLine="54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Default="0020515E" w:rsidP="00716185">
            <w:pPr>
              <w:suppressAutoHyphens w:val="0"/>
              <w:ind w:firstLineChars="300" w:firstLine="54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Pr="006D488E" w:rsidRDefault="0020515E" w:rsidP="00716185">
            <w:pPr>
              <w:suppressAutoHyphens w:val="0"/>
              <w:ind w:firstLineChars="300" w:firstLine="54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6D488E" w:rsidRDefault="0020515E" w:rsidP="0071618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1,03</w:t>
            </w:r>
          </w:p>
        </w:tc>
      </w:tr>
      <w:tr w:rsidR="0020515E" w:rsidRPr="006D488E" w:rsidTr="00716185">
        <w:trPr>
          <w:trHeight w:val="518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Default="0020515E" w:rsidP="00716185">
            <w:pPr>
              <w:suppressAutoHyphens w:val="0"/>
              <w:ind w:firstLineChars="300" w:firstLine="54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старше трудоспособного возраста</w:t>
            </w:r>
          </w:p>
          <w:p w:rsidR="0020515E" w:rsidRDefault="0020515E" w:rsidP="00716185">
            <w:pPr>
              <w:suppressAutoHyphens w:val="0"/>
              <w:ind w:firstLineChars="300" w:firstLine="54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Default="0020515E" w:rsidP="00716185">
            <w:pPr>
              <w:suppressAutoHyphens w:val="0"/>
              <w:ind w:firstLineChars="300" w:firstLine="54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Pr="006D488E" w:rsidRDefault="0020515E" w:rsidP="00716185">
            <w:pPr>
              <w:suppressAutoHyphens w:val="0"/>
              <w:ind w:firstLineChars="300" w:firstLine="54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6D488E" w:rsidRDefault="0020515E" w:rsidP="0071618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0,40</w:t>
            </w:r>
          </w:p>
        </w:tc>
      </w:tr>
      <w:tr w:rsidR="0020515E" w:rsidRPr="006D488E" w:rsidTr="00716185">
        <w:trPr>
          <w:trHeight w:val="518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0871AD" w:rsidRDefault="0020515E" w:rsidP="00716185">
            <w:pPr>
              <w:pStyle w:val="af6"/>
              <w:numPr>
                <w:ilvl w:val="0"/>
                <w:numId w:val="15"/>
              </w:num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0871AD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0871AD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родившихся</w:t>
            </w:r>
            <w:proofErr w:type="gramEnd"/>
          </w:p>
          <w:p w:rsidR="0020515E" w:rsidRPr="000871AD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6D488E" w:rsidRDefault="0020515E" w:rsidP="0071618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18,00</w:t>
            </w:r>
          </w:p>
        </w:tc>
      </w:tr>
      <w:tr w:rsidR="0020515E" w:rsidRPr="006D488E" w:rsidTr="00716185">
        <w:trPr>
          <w:trHeight w:val="863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415EF1" w:rsidRDefault="0020515E" w:rsidP="00716185">
            <w:pPr>
              <w:pStyle w:val="af6"/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415EF1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Коэффициент рождаемости</w:t>
            </w:r>
          </w:p>
          <w:p w:rsidR="0020515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Pr="00415EF1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6D488E" w:rsidRDefault="0020515E" w:rsidP="0071618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чел. на 1000 населения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9,77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10,40</w:t>
            </w:r>
          </w:p>
        </w:tc>
      </w:tr>
      <w:tr w:rsidR="0020515E" w:rsidRPr="006D488E" w:rsidTr="00716185">
        <w:trPr>
          <w:trHeight w:val="518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4. Число </w:t>
            </w:r>
            <w:proofErr w:type="gramStart"/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умерших</w:t>
            </w:r>
            <w:proofErr w:type="gramEnd"/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–</w:t>
            </w: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 xml:space="preserve"> всего</w:t>
            </w:r>
          </w:p>
          <w:p w:rsidR="0020515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Pr="006D488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6D488E" w:rsidRDefault="0020515E" w:rsidP="0071618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23,00</w:t>
            </w:r>
          </w:p>
        </w:tc>
      </w:tr>
      <w:tr w:rsidR="0020515E" w:rsidRPr="006D488E" w:rsidTr="00716185">
        <w:trPr>
          <w:trHeight w:val="518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Default="0020515E" w:rsidP="00716185">
            <w:pPr>
              <w:suppressAutoHyphens w:val="0"/>
              <w:ind w:firstLineChars="100" w:firstLine="18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из них в возрасте 14-29 лет</w:t>
            </w:r>
          </w:p>
          <w:p w:rsidR="0020515E" w:rsidRDefault="0020515E" w:rsidP="00716185">
            <w:pPr>
              <w:suppressAutoHyphens w:val="0"/>
              <w:ind w:firstLineChars="100" w:firstLine="18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Default="0020515E" w:rsidP="00716185">
            <w:pPr>
              <w:suppressAutoHyphens w:val="0"/>
              <w:ind w:firstLineChars="100" w:firstLine="18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Default="0020515E" w:rsidP="00716185">
            <w:pPr>
              <w:suppressAutoHyphens w:val="0"/>
              <w:ind w:firstLineChars="100" w:firstLine="18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Pr="006D488E" w:rsidRDefault="0020515E" w:rsidP="00716185">
            <w:pPr>
              <w:suppressAutoHyphens w:val="0"/>
              <w:ind w:firstLineChars="100" w:firstLine="18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6D488E" w:rsidRDefault="0020515E" w:rsidP="0071618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20515E" w:rsidRPr="006D488E" w:rsidTr="00716185">
        <w:trPr>
          <w:trHeight w:val="863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5. Коэффициент смертности</w:t>
            </w:r>
          </w:p>
          <w:p w:rsidR="0020515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Pr="006D488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Default="0020515E" w:rsidP="0071618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чел. на 1000 населения</w:t>
            </w:r>
          </w:p>
          <w:p w:rsidR="0020515E" w:rsidRDefault="0020515E" w:rsidP="0071618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Pr="006D488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14,30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13,30</w:t>
            </w:r>
          </w:p>
        </w:tc>
      </w:tr>
      <w:tr w:rsidR="0020515E" w:rsidRPr="006D488E" w:rsidTr="00716185">
        <w:trPr>
          <w:trHeight w:val="1875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6D488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6. Младенческая смертность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6D488E" w:rsidRDefault="0020515E" w:rsidP="0071618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умерших</w:t>
            </w:r>
            <w:proofErr w:type="gramEnd"/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 xml:space="preserve"> в возрасте до 1 года на 1000 родившихся живыми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0515E" w:rsidRPr="006D488E" w:rsidTr="00716185">
        <w:trPr>
          <w:trHeight w:val="863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 xml:space="preserve">7. Коэффициент </w:t>
            </w:r>
            <w:proofErr w:type="gramStart"/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миграционного</w:t>
            </w:r>
            <w:proofErr w:type="gramEnd"/>
          </w:p>
          <w:p w:rsidR="0020515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br/>
              <w:t>прироста (убыли) населения</w:t>
            </w:r>
          </w:p>
          <w:p w:rsidR="0020515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Pr="006D488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6D488E" w:rsidRDefault="0020515E" w:rsidP="0071618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чел. на 1000 населения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-14,80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-14,80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-2,30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-2,30</w:t>
            </w:r>
          </w:p>
        </w:tc>
      </w:tr>
      <w:tr w:rsidR="0020515E" w:rsidRPr="006D488E" w:rsidTr="00716185">
        <w:trPr>
          <w:trHeight w:val="518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8. Численность детей до 18 лет (включительно)</w:t>
            </w:r>
          </w:p>
          <w:p w:rsidR="0020515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  <w:p w:rsidR="0020515E" w:rsidRPr="006D488E" w:rsidRDefault="0020515E" w:rsidP="00716185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0515E" w:rsidRPr="006D488E" w:rsidRDefault="0020515E" w:rsidP="00716185">
            <w:pPr>
              <w:suppressAutoHyphens w:val="0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6D488E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0515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0515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0515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0515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0515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0515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0515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0515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0515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0515E" w:rsidRPr="006D488E" w:rsidRDefault="0020515E" w:rsidP="00716185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20515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0515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0515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0515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20515E" w:rsidRPr="006D488E" w:rsidRDefault="0020515E" w:rsidP="00716185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D488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302,00</w:t>
            </w:r>
          </w:p>
        </w:tc>
      </w:tr>
    </w:tbl>
    <w:p w:rsidR="0020515E" w:rsidRDefault="0020515E" w:rsidP="0020515E">
      <w:pPr>
        <w:pStyle w:val="Default"/>
        <w:jc w:val="both"/>
        <w:rPr>
          <w:sz w:val="28"/>
          <w:szCs w:val="28"/>
        </w:rPr>
      </w:pPr>
    </w:p>
    <w:p w:rsidR="0020515E" w:rsidRDefault="0020515E" w:rsidP="0020515E">
      <w:pPr>
        <w:pStyle w:val="Default"/>
        <w:jc w:val="both"/>
        <w:rPr>
          <w:sz w:val="28"/>
          <w:szCs w:val="28"/>
        </w:rPr>
      </w:pPr>
    </w:p>
    <w:p w:rsidR="0020515E" w:rsidRPr="00FC0F69" w:rsidRDefault="0020515E" w:rsidP="0020515E">
      <w:pPr>
        <w:pStyle w:val="Default"/>
        <w:ind w:firstLine="708"/>
        <w:jc w:val="both"/>
        <w:rPr>
          <w:sz w:val="28"/>
          <w:szCs w:val="28"/>
        </w:rPr>
      </w:pPr>
      <w:r w:rsidRPr="00FC0F69">
        <w:rPr>
          <w:sz w:val="28"/>
          <w:szCs w:val="28"/>
        </w:rPr>
        <w:t>Депрессивное состояние экономики поселения на протяжении более 20 лет постперестроечного периода в значительной степени повлияло на развитие демографических процессов (нестабильное функционирование градообразующ</w:t>
      </w:r>
      <w:r>
        <w:rPr>
          <w:sz w:val="28"/>
          <w:szCs w:val="28"/>
        </w:rPr>
        <w:t>его</w:t>
      </w:r>
      <w:r w:rsidRPr="00FC0F69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FC0F69">
        <w:rPr>
          <w:sz w:val="28"/>
          <w:szCs w:val="28"/>
        </w:rPr>
        <w:t xml:space="preserve">, </w:t>
      </w:r>
      <w:proofErr w:type="spellStart"/>
      <w:r w:rsidRPr="00FC0F69">
        <w:rPr>
          <w:sz w:val="28"/>
          <w:szCs w:val="28"/>
        </w:rPr>
        <w:t>монопрофильность</w:t>
      </w:r>
      <w:proofErr w:type="spellEnd"/>
      <w:r w:rsidRPr="00FC0F69">
        <w:rPr>
          <w:sz w:val="28"/>
          <w:szCs w:val="28"/>
        </w:rPr>
        <w:t xml:space="preserve"> экономики). Отрицательный естественный приро</w:t>
      </w:r>
      <w:proofErr w:type="gramStart"/>
      <w:r w:rsidRPr="00FC0F69">
        <w:rPr>
          <w:sz w:val="28"/>
          <w:szCs w:val="28"/>
        </w:rPr>
        <w:t>ст в кр</w:t>
      </w:r>
      <w:proofErr w:type="gramEnd"/>
      <w:r w:rsidRPr="00FC0F69">
        <w:rPr>
          <w:sz w:val="28"/>
          <w:szCs w:val="28"/>
        </w:rPr>
        <w:t xml:space="preserve">аткосрочном интервале характеризует тенденцию сокращения численности постоянного населения вследствие узкого производства, свойственного </w:t>
      </w:r>
      <w:proofErr w:type="spellStart"/>
      <w:r w:rsidRPr="00FC0F69">
        <w:rPr>
          <w:sz w:val="28"/>
          <w:szCs w:val="28"/>
        </w:rPr>
        <w:t>депопуляции</w:t>
      </w:r>
      <w:proofErr w:type="spellEnd"/>
      <w:r w:rsidRPr="00FC0F69">
        <w:rPr>
          <w:sz w:val="28"/>
          <w:szCs w:val="28"/>
        </w:rPr>
        <w:t xml:space="preserve">. </w:t>
      </w:r>
    </w:p>
    <w:p w:rsidR="0020515E" w:rsidRDefault="0020515E" w:rsidP="0020515E">
      <w:pPr>
        <w:pStyle w:val="Default"/>
        <w:rPr>
          <w:sz w:val="23"/>
          <w:szCs w:val="23"/>
        </w:rPr>
      </w:pPr>
      <w:r w:rsidRPr="00FC0F69">
        <w:rPr>
          <w:sz w:val="28"/>
          <w:szCs w:val="28"/>
        </w:rPr>
        <w:t xml:space="preserve">Основными причинами </w:t>
      </w:r>
      <w:proofErr w:type="spellStart"/>
      <w:r w:rsidRPr="00FC0F69">
        <w:rPr>
          <w:sz w:val="28"/>
          <w:szCs w:val="28"/>
        </w:rPr>
        <w:t>депопуляции</w:t>
      </w:r>
      <w:proofErr w:type="spellEnd"/>
      <w:r w:rsidRPr="00FC0F6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деревне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</w:t>
      </w:r>
      <w:r w:rsidRPr="00FC0F69">
        <w:rPr>
          <w:sz w:val="28"/>
          <w:szCs w:val="28"/>
        </w:rPr>
        <w:t xml:space="preserve"> являются естественная убыль населения, имеющая устойчивый и долговременный характер, а также отрицательное сальдо</w:t>
      </w:r>
      <w:r>
        <w:rPr>
          <w:sz w:val="28"/>
          <w:szCs w:val="28"/>
        </w:rPr>
        <w:t>.</w:t>
      </w:r>
      <w:r w:rsidRPr="00FC0F69">
        <w:rPr>
          <w:sz w:val="23"/>
          <w:szCs w:val="23"/>
        </w:rPr>
        <w:t xml:space="preserve"> </w:t>
      </w:r>
    </w:p>
    <w:p w:rsidR="0020515E" w:rsidRPr="00D51A5E" w:rsidRDefault="0020515E" w:rsidP="0020515E">
      <w:pPr>
        <w:pStyle w:val="Default"/>
        <w:jc w:val="both"/>
        <w:rPr>
          <w:sz w:val="28"/>
          <w:szCs w:val="28"/>
        </w:rPr>
      </w:pPr>
      <w:r w:rsidRPr="00D51A5E">
        <w:rPr>
          <w:sz w:val="28"/>
          <w:szCs w:val="28"/>
        </w:rPr>
        <w:t>При анализе возрастной структуры (рисунок 1) прослеживается минимальное преобладание группы населения в трудоспособном возрасте, она составляет около 60,9%, доля лиц старше трудоспособного возраста около 26 ,1%, что указывает на тенденцию старения населения и сокращения трудовых ресурсов</w:t>
      </w:r>
      <w:proofErr w:type="gramStart"/>
      <w:r w:rsidRPr="00D51A5E">
        <w:rPr>
          <w:sz w:val="28"/>
          <w:szCs w:val="28"/>
        </w:rPr>
        <w:t xml:space="preserve"> ,</w:t>
      </w:r>
      <w:proofErr w:type="gramEnd"/>
      <w:r w:rsidRPr="00D51A5E">
        <w:rPr>
          <w:sz w:val="28"/>
          <w:szCs w:val="28"/>
        </w:rPr>
        <w:t xml:space="preserve"> на молодое население (0-15 лет) приходится 13 %. При прогнозировании численности населения на перспективу, определяется три возможных варианта демографического развития: оптимистический, пессимистический и средний. </w:t>
      </w:r>
    </w:p>
    <w:p w:rsidR="0020515E" w:rsidRPr="0092633E" w:rsidRDefault="0020515E" w:rsidP="0020515E">
      <w:pPr>
        <w:pStyle w:val="Default"/>
        <w:jc w:val="both"/>
        <w:rPr>
          <w:sz w:val="28"/>
          <w:szCs w:val="28"/>
        </w:rPr>
      </w:pPr>
      <w:r w:rsidRPr="00D51A5E">
        <w:rPr>
          <w:sz w:val="28"/>
          <w:szCs w:val="28"/>
        </w:rPr>
        <w:t xml:space="preserve">Оптимистическое видение требует резкого роста экономики, благодаря которому в ближайшие годы произойдет значительный положительный </w:t>
      </w:r>
      <w:r w:rsidRPr="00D51A5E">
        <w:rPr>
          <w:sz w:val="28"/>
          <w:szCs w:val="28"/>
        </w:rPr>
        <w:lastRenderedPageBreak/>
        <w:t>миграционный прирост населения в трудоспособном возрасте, что привлечет положительные сдвиги в динамики естественного прироста. Пессимистический сценарий основывается на том, что Российская Федерация в течени</w:t>
      </w:r>
      <w:proofErr w:type="gramStart"/>
      <w:r w:rsidRPr="00D51A5E">
        <w:rPr>
          <w:sz w:val="28"/>
          <w:szCs w:val="28"/>
        </w:rPr>
        <w:t>и</w:t>
      </w:r>
      <w:proofErr w:type="gramEnd"/>
      <w:r w:rsidRPr="00D51A5E">
        <w:rPr>
          <w:sz w:val="28"/>
          <w:szCs w:val="28"/>
        </w:rPr>
        <w:t xml:space="preserve"> длительного периода не сможет выйти из кризисной ситуации, наращивание темпов экономического роста не прогнозируется, в перспективе продолжаться рост смертности, рождаемость останется на предельном уровне, ниже которого она опуститься не сможет</w:t>
      </w:r>
      <w:r>
        <w:rPr>
          <w:sz w:val="23"/>
          <w:szCs w:val="23"/>
        </w:rPr>
        <w:t xml:space="preserve"> .</w:t>
      </w:r>
      <w:r w:rsidRPr="0092633E">
        <w:rPr>
          <w:sz w:val="23"/>
          <w:szCs w:val="23"/>
        </w:rPr>
        <w:t xml:space="preserve"> </w:t>
      </w:r>
      <w:r w:rsidRPr="0092633E">
        <w:rPr>
          <w:sz w:val="28"/>
          <w:szCs w:val="28"/>
        </w:rPr>
        <w:t xml:space="preserve">Пессимистический сценарий основывается на том, что Российская Федерация в течении длительного периода не сможет выйти из кризисной ситуации, наращивание темпов экономического роста не прогнозируется, в перспективе продолжаться рост смертности, рождаемость останется на предельном уровне, ниже которого она опуститься не сможет. </w:t>
      </w:r>
    </w:p>
    <w:p w:rsidR="0020515E" w:rsidRDefault="0020515E" w:rsidP="0020515E">
      <w:pPr>
        <w:pStyle w:val="Default"/>
        <w:jc w:val="both"/>
        <w:rPr>
          <w:sz w:val="28"/>
          <w:szCs w:val="28"/>
        </w:rPr>
      </w:pPr>
      <w:r w:rsidRPr="0092633E">
        <w:rPr>
          <w:sz w:val="28"/>
          <w:szCs w:val="28"/>
        </w:rPr>
        <w:t xml:space="preserve">Средний вариант базируется на постепенном экономическом росте, что позитивно отразится на естественном (сокращение смертности, при одновременном постепенном увеличении рождаемости) и миграционном приросте. Предполагается улучшение социально-экономического положения России, а также учитывает действие мер по снижению смертности и стимулированию рождаемости, в том числе реализацию дополнительных мер, проводимых на региональном уровне. Согласно прогнозу социально-экономического развития Российской Федерации до 2030 года, а также информационных данных статистического бюллетеня «Предположительная численность населения Российской Федерации до 2030 года» Федеральной службы государственной статистики (средний прогноз) средний коэффициент прироста населения составляет 1,127 %.  </w:t>
      </w:r>
    </w:p>
    <w:p w:rsidR="0020515E" w:rsidRDefault="0020515E" w:rsidP="0020515E">
      <w:pPr>
        <w:pStyle w:val="Default"/>
        <w:rPr>
          <w:sz w:val="23"/>
          <w:szCs w:val="23"/>
        </w:rPr>
      </w:pPr>
    </w:p>
    <w:p w:rsidR="0020515E" w:rsidRPr="008F3899" w:rsidRDefault="0020515E" w:rsidP="0020515E">
      <w:pPr>
        <w:pStyle w:val="Default"/>
        <w:rPr>
          <w:b/>
          <w:sz w:val="28"/>
          <w:szCs w:val="28"/>
        </w:rPr>
      </w:pPr>
      <w:r w:rsidRPr="008F3899">
        <w:rPr>
          <w:b/>
          <w:sz w:val="28"/>
          <w:szCs w:val="28"/>
        </w:rPr>
        <w:t xml:space="preserve">Прогнозируемые показатели динамики численности населения МО  </w:t>
      </w:r>
    </w:p>
    <w:tbl>
      <w:tblPr>
        <w:tblStyle w:val="af9"/>
        <w:tblW w:w="0" w:type="auto"/>
        <w:tblLook w:val="04A0"/>
      </w:tblPr>
      <w:tblGrid>
        <w:gridCol w:w="1561"/>
        <w:gridCol w:w="1143"/>
        <w:gridCol w:w="1144"/>
        <w:gridCol w:w="1144"/>
        <w:gridCol w:w="1144"/>
        <w:gridCol w:w="1145"/>
        <w:gridCol w:w="1145"/>
        <w:gridCol w:w="1145"/>
      </w:tblGrid>
      <w:tr w:rsidR="0020515E" w:rsidTr="00716185">
        <w:tc>
          <w:tcPr>
            <w:tcW w:w="1561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Период </w:t>
            </w:r>
          </w:p>
        </w:tc>
        <w:tc>
          <w:tcPr>
            <w:tcW w:w="1143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1144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144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</w:t>
            </w:r>
          </w:p>
        </w:tc>
        <w:tc>
          <w:tcPr>
            <w:tcW w:w="1144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145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</w:t>
            </w:r>
          </w:p>
        </w:tc>
        <w:tc>
          <w:tcPr>
            <w:tcW w:w="1145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2022-2026</w:t>
            </w:r>
          </w:p>
        </w:tc>
        <w:tc>
          <w:tcPr>
            <w:tcW w:w="1145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2027-2035 </w:t>
            </w:r>
          </w:p>
        </w:tc>
      </w:tr>
      <w:tr w:rsidR="0020515E" w:rsidTr="00716185">
        <w:tc>
          <w:tcPr>
            <w:tcW w:w="1561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75" w:type="dxa"/>
            <w:gridSpan w:val="4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этап</w:t>
            </w:r>
          </w:p>
        </w:tc>
        <w:tc>
          <w:tcPr>
            <w:tcW w:w="1145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5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этап</w:t>
            </w:r>
          </w:p>
        </w:tc>
        <w:tc>
          <w:tcPr>
            <w:tcW w:w="1145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 этап</w:t>
            </w:r>
          </w:p>
        </w:tc>
      </w:tr>
      <w:tr w:rsidR="0020515E" w:rsidTr="00716185">
        <w:tc>
          <w:tcPr>
            <w:tcW w:w="1561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населения  </w:t>
            </w:r>
          </w:p>
        </w:tc>
        <w:tc>
          <w:tcPr>
            <w:tcW w:w="1143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</w:p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1718</w:t>
            </w:r>
          </w:p>
        </w:tc>
        <w:tc>
          <w:tcPr>
            <w:tcW w:w="1144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</w:p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1735</w:t>
            </w:r>
          </w:p>
        </w:tc>
        <w:tc>
          <w:tcPr>
            <w:tcW w:w="1144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</w:p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1753</w:t>
            </w:r>
          </w:p>
        </w:tc>
        <w:tc>
          <w:tcPr>
            <w:tcW w:w="1144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</w:p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1770</w:t>
            </w:r>
          </w:p>
        </w:tc>
        <w:tc>
          <w:tcPr>
            <w:tcW w:w="1145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</w:p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1789</w:t>
            </w:r>
          </w:p>
        </w:tc>
        <w:tc>
          <w:tcPr>
            <w:tcW w:w="1145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</w:p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1809</w:t>
            </w:r>
          </w:p>
        </w:tc>
        <w:tc>
          <w:tcPr>
            <w:tcW w:w="1145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</w:p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</w:t>
            </w:r>
          </w:p>
        </w:tc>
      </w:tr>
    </w:tbl>
    <w:p w:rsidR="0020515E" w:rsidRDefault="0020515E" w:rsidP="0020515E">
      <w:pPr>
        <w:pStyle w:val="Default"/>
        <w:rPr>
          <w:sz w:val="23"/>
          <w:szCs w:val="23"/>
        </w:rPr>
      </w:pPr>
    </w:p>
    <w:p w:rsidR="0020515E" w:rsidRDefault="0020515E" w:rsidP="0020515E">
      <w:pPr>
        <w:pStyle w:val="Default"/>
        <w:rPr>
          <w:sz w:val="23"/>
          <w:szCs w:val="23"/>
        </w:rPr>
      </w:pPr>
    </w:p>
    <w:p w:rsidR="0020515E" w:rsidRPr="0092633E" w:rsidRDefault="0020515E" w:rsidP="0020515E">
      <w:pPr>
        <w:pStyle w:val="Default"/>
        <w:jc w:val="both"/>
        <w:rPr>
          <w:sz w:val="28"/>
          <w:szCs w:val="28"/>
        </w:rPr>
      </w:pPr>
    </w:p>
    <w:p w:rsidR="0020515E" w:rsidRPr="00D51A5E" w:rsidRDefault="0020515E" w:rsidP="0020515E">
      <w:pPr>
        <w:pStyle w:val="Default"/>
        <w:jc w:val="center"/>
        <w:rPr>
          <w:sz w:val="28"/>
          <w:szCs w:val="28"/>
        </w:rPr>
      </w:pPr>
      <w:r w:rsidRPr="00D51A5E">
        <w:rPr>
          <w:b/>
          <w:bCs/>
          <w:sz w:val="28"/>
          <w:szCs w:val="28"/>
        </w:rPr>
        <w:t>2.4. Оценка нормативно-правовой базы, необходимой для функционирования и развития социальной инфраструктуры поселения</w:t>
      </w:r>
    </w:p>
    <w:p w:rsidR="0020515E" w:rsidRDefault="0020515E" w:rsidP="0020515E">
      <w:pPr>
        <w:pStyle w:val="Default"/>
        <w:rPr>
          <w:sz w:val="23"/>
          <w:szCs w:val="23"/>
        </w:rPr>
      </w:pPr>
    </w:p>
    <w:p w:rsidR="0020515E" w:rsidRPr="00D51A5E" w:rsidRDefault="0020515E" w:rsidP="0020515E">
      <w:pPr>
        <w:pStyle w:val="Default"/>
        <w:jc w:val="both"/>
        <w:rPr>
          <w:sz w:val="28"/>
          <w:szCs w:val="28"/>
        </w:rPr>
      </w:pPr>
      <w:r w:rsidRPr="00D51A5E">
        <w:rPr>
          <w:sz w:val="28"/>
          <w:szCs w:val="28"/>
        </w:rPr>
        <w:t xml:space="preserve">Программа комплексного развития социальной инфраструктуры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</w:t>
      </w:r>
      <w:r w:rsidRPr="00D51A5E">
        <w:rPr>
          <w:sz w:val="28"/>
          <w:szCs w:val="28"/>
        </w:rPr>
        <w:t xml:space="preserve"> поселения разработана в целях реализации положений, заложенных в Генеральном плане </w:t>
      </w:r>
      <w:r>
        <w:rPr>
          <w:sz w:val="28"/>
          <w:szCs w:val="28"/>
        </w:rPr>
        <w:t xml:space="preserve">муниципального образования Вындиноостровское сельское поселение применительно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деревни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</w:t>
      </w:r>
      <w:r w:rsidRPr="00D51A5E">
        <w:rPr>
          <w:sz w:val="28"/>
          <w:szCs w:val="28"/>
        </w:rPr>
        <w:t xml:space="preserve"> на период действия до 203</w:t>
      </w:r>
      <w:r>
        <w:rPr>
          <w:sz w:val="28"/>
          <w:szCs w:val="28"/>
        </w:rPr>
        <w:t>4</w:t>
      </w:r>
      <w:r w:rsidRPr="00D51A5E">
        <w:rPr>
          <w:sz w:val="28"/>
          <w:szCs w:val="28"/>
        </w:rPr>
        <w:t xml:space="preserve"> года. </w:t>
      </w:r>
    </w:p>
    <w:p w:rsidR="0020515E" w:rsidRPr="00D51A5E" w:rsidRDefault="0020515E" w:rsidP="0020515E">
      <w:pPr>
        <w:pStyle w:val="Default"/>
        <w:jc w:val="both"/>
        <w:rPr>
          <w:sz w:val="28"/>
          <w:szCs w:val="28"/>
        </w:rPr>
      </w:pPr>
      <w:proofErr w:type="gramStart"/>
      <w:r w:rsidRPr="00D51A5E">
        <w:rPr>
          <w:sz w:val="28"/>
          <w:szCs w:val="28"/>
        </w:rPr>
        <w:t xml:space="preserve">Реализация мероприятий настоящей программы позволит обеспечить развитие социальной инфраструктуры </w:t>
      </w:r>
      <w:r>
        <w:rPr>
          <w:sz w:val="28"/>
          <w:szCs w:val="28"/>
        </w:rPr>
        <w:t xml:space="preserve"> </w:t>
      </w:r>
      <w:r w:rsidRPr="00D51A5E">
        <w:rPr>
          <w:sz w:val="28"/>
          <w:szCs w:val="28"/>
        </w:rPr>
        <w:t xml:space="preserve"> поселения, повысить уровень жизни населения, сократить миграционный отток квалифицированных трудовых ресурсах, усовершенствовать организационно-экономический потенциал здравоохранения, повысить доступность и качество услуг образования </w:t>
      </w:r>
      <w:r w:rsidRPr="00D51A5E">
        <w:rPr>
          <w:sz w:val="28"/>
          <w:szCs w:val="28"/>
        </w:rPr>
        <w:lastRenderedPageBreak/>
        <w:t xml:space="preserve">городского поселения, расширить возможности для культурно-духовного развития жителей городского поселения, обеспечение доступности и привлекательности занятий физической культурой и спортом для всех групп населения. </w:t>
      </w:r>
      <w:proofErr w:type="gramEnd"/>
    </w:p>
    <w:p w:rsidR="0020515E" w:rsidRDefault="0020515E" w:rsidP="0020515E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D51A5E">
        <w:rPr>
          <w:sz w:val="28"/>
          <w:szCs w:val="28"/>
        </w:rPr>
        <w:t xml:space="preserve">Программный метод, а именно разработка программы комплексного развития социальной инфраструктуры </w:t>
      </w:r>
      <w:proofErr w:type="spellStart"/>
      <w:r>
        <w:rPr>
          <w:sz w:val="28"/>
          <w:szCs w:val="28"/>
        </w:rPr>
        <w:t>Вындиноостровскоесельское</w:t>
      </w:r>
      <w:proofErr w:type="spellEnd"/>
      <w:r>
        <w:rPr>
          <w:sz w:val="28"/>
          <w:szCs w:val="28"/>
        </w:rPr>
        <w:t xml:space="preserve"> поселение</w:t>
      </w:r>
      <w:r w:rsidRPr="00D51A5E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D51A5E">
        <w:rPr>
          <w:sz w:val="28"/>
          <w:szCs w:val="28"/>
        </w:rPr>
        <w:t>-203</w:t>
      </w:r>
      <w:r>
        <w:rPr>
          <w:sz w:val="28"/>
          <w:szCs w:val="28"/>
        </w:rPr>
        <w:t>4</w:t>
      </w:r>
      <w:r w:rsidRPr="00D51A5E">
        <w:rPr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городского поселения, а также для определения объема и порядка финансирования данных работ за счет дополнительных поступлений.</w:t>
      </w:r>
    </w:p>
    <w:p w:rsidR="0020515E" w:rsidRDefault="0020515E" w:rsidP="0020515E">
      <w:pPr>
        <w:pStyle w:val="a0"/>
        <w:spacing w:before="0" w:after="0"/>
        <w:ind w:firstLine="709"/>
        <w:jc w:val="both"/>
        <w:rPr>
          <w:sz w:val="28"/>
          <w:szCs w:val="28"/>
        </w:rPr>
      </w:pPr>
    </w:p>
    <w:p w:rsidR="0020515E" w:rsidRPr="00E86317" w:rsidRDefault="0020515E" w:rsidP="0020515E">
      <w:pPr>
        <w:pStyle w:val="Default"/>
        <w:rPr>
          <w:sz w:val="28"/>
          <w:szCs w:val="28"/>
        </w:rPr>
      </w:pPr>
      <w:r w:rsidRPr="00E86317">
        <w:rPr>
          <w:b/>
          <w:bCs/>
          <w:sz w:val="28"/>
          <w:szCs w:val="28"/>
        </w:rPr>
        <w:t xml:space="preserve">3. Перечень мероприятий (инвестиционных проектов) по проектированию, строительству и реконструкции объектов социальной инфраструктуры поселения </w:t>
      </w:r>
    </w:p>
    <w:p w:rsidR="0020515E" w:rsidRPr="00E86317" w:rsidRDefault="0020515E" w:rsidP="0020515E">
      <w:pPr>
        <w:pStyle w:val="Default"/>
        <w:rPr>
          <w:sz w:val="28"/>
          <w:szCs w:val="28"/>
        </w:rPr>
      </w:pPr>
    </w:p>
    <w:p w:rsidR="0020515E" w:rsidRDefault="0020515E" w:rsidP="0020515E">
      <w:pPr>
        <w:pStyle w:val="Default"/>
        <w:jc w:val="both"/>
        <w:rPr>
          <w:sz w:val="28"/>
          <w:szCs w:val="28"/>
        </w:rPr>
      </w:pPr>
      <w:proofErr w:type="gramStart"/>
      <w:r w:rsidRPr="00F4700B">
        <w:rPr>
          <w:sz w:val="28"/>
          <w:szCs w:val="28"/>
        </w:rPr>
        <w:t xml:space="preserve">Программа комплексного развития социальной инфраструктуры муниципального образования </w:t>
      </w:r>
      <w:r>
        <w:rPr>
          <w:sz w:val="28"/>
          <w:szCs w:val="28"/>
        </w:rPr>
        <w:t xml:space="preserve">Вындиноостровское сельское поселение Волховского </w:t>
      </w:r>
      <w:r w:rsidRPr="00F4700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</w:t>
      </w:r>
      <w:r w:rsidRPr="00F4700B">
        <w:rPr>
          <w:sz w:val="28"/>
          <w:szCs w:val="28"/>
        </w:rPr>
        <w:t xml:space="preserve"> области на период 201</w:t>
      </w:r>
      <w:r>
        <w:rPr>
          <w:sz w:val="28"/>
          <w:szCs w:val="28"/>
        </w:rPr>
        <w:t>8</w:t>
      </w:r>
      <w:r w:rsidRPr="00F4700B">
        <w:rPr>
          <w:sz w:val="28"/>
          <w:szCs w:val="28"/>
        </w:rPr>
        <w:t xml:space="preserve"> - 203</w:t>
      </w:r>
      <w:r>
        <w:rPr>
          <w:sz w:val="28"/>
          <w:szCs w:val="28"/>
        </w:rPr>
        <w:t>4</w:t>
      </w:r>
      <w:r w:rsidRPr="00F4700B">
        <w:rPr>
          <w:sz w:val="28"/>
          <w:szCs w:val="28"/>
        </w:rPr>
        <w:t xml:space="preserve"> годы разрабатывается на основании </w:t>
      </w:r>
      <w:r>
        <w:rPr>
          <w:sz w:val="28"/>
          <w:szCs w:val="28"/>
        </w:rPr>
        <w:t xml:space="preserve">административного центра деревни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</w:t>
      </w:r>
      <w:r w:rsidRPr="00F4700B">
        <w:rPr>
          <w:sz w:val="28"/>
          <w:szCs w:val="28"/>
        </w:rPr>
        <w:t xml:space="preserve">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</w:t>
      </w:r>
      <w:r>
        <w:rPr>
          <w:sz w:val="28"/>
          <w:szCs w:val="28"/>
        </w:rPr>
        <w:t>Волховского</w:t>
      </w:r>
      <w:r w:rsidRPr="00F4700B">
        <w:rPr>
          <w:sz w:val="28"/>
          <w:szCs w:val="28"/>
        </w:rPr>
        <w:t xml:space="preserve"> муниципального района, планом мероприятий по реализации стратегии социально-экономического развития поселения. </w:t>
      </w:r>
      <w:proofErr w:type="gramEnd"/>
    </w:p>
    <w:p w:rsidR="0020515E" w:rsidRDefault="0020515E" w:rsidP="0020515E">
      <w:pPr>
        <w:pStyle w:val="Default"/>
        <w:jc w:val="both"/>
        <w:rPr>
          <w:sz w:val="28"/>
          <w:szCs w:val="28"/>
        </w:rPr>
      </w:pPr>
      <w:r w:rsidRPr="00E86317">
        <w:rPr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источников.</w:t>
      </w:r>
    </w:p>
    <w:p w:rsidR="0020515E" w:rsidRDefault="0020515E" w:rsidP="0020515E">
      <w:pPr>
        <w:pStyle w:val="Default"/>
        <w:jc w:val="both"/>
        <w:rPr>
          <w:sz w:val="28"/>
          <w:szCs w:val="28"/>
        </w:rPr>
      </w:pPr>
    </w:p>
    <w:p w:rsidR="0020515E" w:rsidRDefault="0020515E" w:rsidP="002051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Таблица  </w:t>
      </w:r>
    </w:p>
    <w:p w:rsidR="0020515E" w:rsidRDefault="0020515E" w:rsidP="002051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Прогнозируемый спрос на услуги социальной инфраструктуры </w:t>
      </w:r>
    </w:p>
    <w:p w:rsidR="0020515E" w:rsidRPr="00E86317" w:rsidRDefault="0020515E" w:rsidP="0020515E">
      <w:pPr>
        <w:pStyle w:val="Default"/>
        <w:jc w:val="both"/>
        <w:rPr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566"/>
        <w:gridCol w:w="2398"/>
        <w:gridCol w:w="1815"/>
        <w:gridCol w:w="1347"/>
        <w:gridCol w:w="583"/>
        <w:gridCol w:w="568"/>
        <w:gridCol w:w="559"/>
        <w:gridCol w:w="594"/>
        <w:gridCol w:w="576"/>
        <w:gridCol w:w="565"/>
      </w:tblGrid>
      <w:tr w:rsidR="0020515E" w:rsidTr="00716185">
        <w:trPr>
          <w:cantSplit/>
          <w:trHeight w:val="1134"/>
        </w:trPr>
        <w:tc>
          <w:tcPr>
            <w:tcW w:w="566" w:type="dxa"/>
            <w:vMerge w:val="restart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vMerge w:val="restart"/>
          </w:tcPr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предприятий и учреждений обслуживания </w:t>
            </w:r>
          </w:p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</w:tcPr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Расчетная норма на 1000 жителей </w:t>
            </w:r>
          </w:p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20515E" w:rsidRPr="0020515E" w:rsidRDefault="0020515E" w:rsidP="00716185">
            <w:pPr>
              <w:pStyle w:val="a0"/>
              <w:spacing w:before="0" w:after="0"/>
              <w:jc w:val="both"/>
              <w:rPr>
                <w:sz w:val="22"/>
                <w:szCs w:val="22"/>
              </w:rPr>
            </w:pPr>
            <w:proofErr w:type="spellStart"/>
            <w:r w:rsidRPr="0020515E">
              <w:rPr>
                <w:sz w:val="22"/>
                <w:szCs w:val="22"/>
              </w:rPr>
              <w:t>сущ</w:t>
            </w:r>
            <w:proofErr w:type="gramStart"/>
            <w:r w:rsidRPr="0020515E">
              <w:rPr>
                <w:sz w:val="22"/>
                <w:szCs w:val="22"/>
              </w:rPr>
              <w:t>.с</w:t>
            </w:r>
            <w:proofErr w:type="gramEnd"/>
            <w:r w:rsidRPr="0020515E">
              <w:rPr>
                <w:sz w:val="22"/>
                <w:szCs w:val="22"/>
              </w:rPr>
              <w:t>охран</w:t>
            </w:r>
            <w:proofErr w:type="spellEnd"/>
            <w:r w:rsidRPr="0020515E">
              <w:rPr>
                <w:sz w:val="22"/>
                <w:szCs w:val="22"/>
              </w:rPr>
              <w:t>. мест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посещ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чел.день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55" w:type="dxa"/>
            <w:gridSpan w:val="3"/>
          </w:tcPr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Требуется на </w:t>
            </w:r>
            <w:proofErr w:type="spellStart"/>
            <w:r>
              <w:rPr>
                <w:sz w:val="23"/>
                <w:szCs w:val="23"/>
              </w:rPr>
              <w:t>капитальгный</w:t>
            </w:r>
            <w:proofErr w:type="spellEnd"/>
            <w:r>
              <w:rPr>
                <w:sz w:val="23"/>
                <w:szCs w:val="23"/>
              </w:rPr>
              <w:t xml:space="preserve">  ремонт</w:t>
            </w:r>
          </w:p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71" w:type="dxa"/>
            <w:gridSpan w:val="3"/>
          </w:tcPr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Новое строительство </w:t>
            </w:r>
          </w:p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20515E" w:rsidTr="00716185">
        <w:trPr>
          <w:cantSplit/>
          <w:trHeight w:val="1318"/>
        </w:trPr>
        <w:tc>
          <w:tcPr>
            <w:tcW w:w="566" w:type="dxa"/>
            <w:vMerge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vMerge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  <w:textDirection w:val="tbRl"/>
          </w:tcPr>
          <w:p w:rsidR="0020515E" w:rsidRPr="0020515E" w:rsidRDefault="0020515E" w:rsidP="00716185">
            <w:pPr>
              <w:pStyle w:val="a0"/>
              <w:spacing w:before="0" w:after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этап</w:t>
            </w:r>
          </w:p>
        </w:tc>
        <w:tc>
          <w:tcPr>
            <w:tcW w:w="684" w:type="dxa"/>
            <w:textDirection w:val="tbRl"/>
          </w:tcPr>
          <w:p w:rsidR="0020515E" w:rsidRPr="0020515E" w:rsidRDefault="0020515E" w:rsidP="00716185">
            <w:pPr>
              <w:pStyle w:val="a0"/>
              <w:spacing w:before="0" w:after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2этап</w:t>
            </w:r>
            <w:r w:rsidRPr="002051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8" w:type="dxa"/>
            <w:textDirection w:val="tbRl"/>
          </w:tcPr>
          <w:p w:rsidR="0020515E" w:rsidRPr="0020515E" w:rsidRDefault="0020515E" w:rsidP="00716185">
            <w:pPr>
              <w:pStyle w:val="a0"/>
              <w:spacing w:before="0" w:after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этап</w:t>
            </w:r>
          </w:p>
        </w:tc>
        <w:tc>
          <w:tcPr>
            <w:tcW w:w="700" w:type="dxa"/>
            <w:textDirection w:val="tbRl"/>
          </w:tcPr>
          <w:p w:rsidR="0020515E" w:rsidRPr="0020515E" w:rsidRDefault="0020515E" w:rsidP="00716185">
            <w:pPr>
              <w:pStyle w:val="a0"/>
              <w:spacing w:before="0" w:after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этап</w:t>
            </w:r>
          </w:p>
        </w:tc>
        <w:tc>
          <w:tcPr>
            <w:tcW w:w="689" w:type="dxa"/>
            <w:textDirection w:val="tbRl"/>
          </w:tcPr>
          <w:p w:rsidR="0020515E" w:rsidRPr="0020515E" w:rsidRDefault="0020515E" w:rsidP="00716185">
            <w:pPr>
              <w:pStyle w:val="a0"/>
              <w:spacing w:before="0" w:after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2этап</w:t>
            </w:r>
            <w:r w:rsidRPr="002051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textDirection w:val="tbRl"/>
          </w:tcPr>
          <w:p w:rsidR="0020515E" w:rsidRPr="0020515E" w:rsidRDefault="0020515E" w:rsidP="00716185">
            <w:pPr>
              <w:pStyle w:val="a0"/>
              <w:spacing w:before="0" w:after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этап</w:t>
            </w:r>
          </w:p>
        </w:tc>
      </w:tr>
      <w:tr w:rsidR="0020515E" w:rsidTr="00716185">
        <w:trPr>
          <w:trHeight w:val="567"/>
        </w:trPr>
        <w:tc>
          <w:tcPr>
            <w:tcW w:w="566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Административные учреждения </w:t>
            </w:r>
          </w:p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на населенный пункт </w:t>
            </w:r>
          </w:p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20515E" w:rsidRPr="0020515E" w:rsidRDefault="0020515E" w:rsidP="00716185">
            <w:pPr>
              <w:pStyle w:val="a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0515E">
              <w:rPr>
                <w:sz w:val="22"/>
                <w:szCs w:val="22"/>
              </w:rPr>
              <w:t>50</w:t>
            </w:r>
          </w:p>
        </w:tc>
        <w:tc>
          <w:tcPr>
            <w:tcW w:w="693" w:type="dxa"/>
          </w:tcPr>
          <w:p w:rsidR="0020515E" w:rsidRPr="0020515E" w:rsidRDefault="0020515E" w:rsidP="00716185">
            <w:pPr>
              <w:pStyle w:val="a0"/>
              <w:spacing w:before="0" w:after="0"/>
              <w:jc w:val="both"/>
              <w:rPr>
                <w:sz w:val="28"/>
                <w:szCs w:val="28"/>
              </w:rPr>
            </w:pPr>
            <w:r w:rsidRPr="0020515E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684" w:type="dxa"/>
          </w:tcPr>
          <w:p w:rsidR="0020515E" w:rsidRPr="0020515E" w:rsidRDefault="0020515E" w:rsidP="00716185">
            <w:pPr>
              <w:pStyle w:val="a0"/>
              <w:spacing w:before="0" w:after="0"/>
              <w:jc w:val="both"/>
              <w:rPr>
                <w:sz w:val="28"/>
                <w:szCs w:val="28"/>
              </w:rPr>
            </w:pPr>
            <w:r w:rsidRPr="0020515E">
              <w:rPr>
                <w:sz w:val="28"/>
                <w:szCs w:val="28"/>
              </w:rPr>
              <w:t>1</w:t>
            </w:r>
          </w:p>
        </w:tc>
        <w:tc>
          <w:tcPr>
            <w:tcW w:w="678" w:type="dxa"/>
          </w:tcPr>
          <w:p w:rsidR="0020515E" w:rsidRPr="0020515E" w:rsidRDefault="0020515E" w:rsidP="00716185">
            <w:pPr>
              <w:pStyle w:val="a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700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20515E" w:rsidTr="00716185">
        <w:trPr>
          <w:trHeight w:val="567"/>
        </w:trPr>
        <w:tc>
          <w:tcPr>
            <w:tcW w:w="566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46" w:type="dxa"/>
          </w:tcPr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 культуры </w:t>
            </w:r>
          </w:p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120 до 140мест на величину </w:t>
            </w:r>
            <w:proofErr w:type="spellStart"/>
            <w:r>
              <w:rPr>
                <w:sz w:val="23"/>
                <w:szCs w:val="23"/>
              </w:rPr>
              <w:t>нас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ункта</w:t>
            </w:r>
            <w:proofErr w:type="spellEnd"/>
            <w:r>
              <w:rPr>
                <w:sz w:val="23"/>
                <w:szCs w:val="23"/>
              </w:rPr>
              <w:t xml:space="preserve"> от 1 до 2 тыс.;  </w:t>
            </w:r>
          </w:p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20515E" w:rsidRPr="0020515E" w:rsidRDefault="0020515E" w:rsidP="00716185">
            <w:pPr>
              <w:pStyle w:val="a0"/>
              <w:spacing w:before="0" w:after="0"/>
              <w:jc w:val="both"/>
            </w:pPr>
            <w:r w:rsidRPr="0020515E">
              <w:t>100</w:t>
            </w:r>
            <w:r>
              <w:t>-120</w:t>
            </w:r>
          </w:p>
        </w:tc>
        <w:tc>
          <w:tcPr>
            <w:tcW w:w="693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684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678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0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89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82" w:type="dxa"/>
          </w:tcPr>
          <w:p w:rsidR="0020515E" w:rsidRPr="0020515E" w:rsidRDefault="0020515E" w:rsidP="00716185">
            <w:pPr>
              <w:pStyle w:val="a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0515E" w:rsidTr="00716185">
        <w:trPr>
          <w:trHeight w:val="594"/>
        </w:trPr>
        <w:tc>
          <w:tcPr>
            <w:tcW w:w="566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2146" w:type="dxa"/>
          </w:tcPr>
          <w:p w:rsidR="0020515E" w:rsidRDefault="0020515E" w:rsidP="00716185">
            <w:pPr>
              <w:pStyle w:val="Default"/>
              <w:jc w:val="both"/>
            </w:pPr>
            <w:r>
              <w:t xml:space="preserve">Библиотека </w:t>
            </w:r>
          </w:p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8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20515E" w:rsidTr="00716185">
        <w:trPr>
          <w:trHeight w:val="594"/>
        </w:trPr>
        <w:tc>
          <w:tcPr>
            <w:tcW w:w="566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46" w:type="dxa"/>
          </w:tcPr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Детские дошкольные учреждения </w:t>
            </w:r>
          </w:p>
          <w:p w:rsidR="0020515E" w:rsidRDefault="0020515E" w:rsidP="00716185">
            <w:pPr>
              <w:pStyle w:val="Default"/>
              <w:jc w:val="both"/>
            </w:pPr>
          </w:p>
        </w:tc>
        <w:tc>
          <w:tcPr>
            <w:tcW w:w="1386" w:type="dxa"/>
          </w:tcPr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Исходя из 100 охвата детей дошкольного возраста (определяет Волховский муниципальный район)</w:t>
            </w:r>
          </w:p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20515E" w:rsidRPr="0020515E" w:rsidRDefault="0020515E" w:rsidP="00716185">
            <w:pPr>
              <w:pStyle w:val="a0"/>
              <w:spacing w:before="0" w:after="0"/>
              <w:jc w:val="both"/>
              <w:rPr>
                <w:sz w:val="28"/>
                <w:szCs w:val="28"/>
              </w:rPr>
            </w:pPr>
            <w:r w:rsidRPr="0020515E">
              <w:rPr>
                <w:sz w:val="28"/>
                <w:szCs w:val="28"/>
              </w:rPr>
              <w:t>90</w:t>
            </w:r>
          </w:p>
        </w:tc>
        <w:tc>
          <w:tcPr>
            <w:tcW w:w="693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684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8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20515E" w:rsidTr="00716185">
        <w:trPr>
          <w:trHeight w:val="594"/>
        </w:trPr>
        <w:tc>
          <w:tcPr>
            <w:tcW w:w="566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46" w:type="dxa"/>
          </w:tcPr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Общеобразовательная школа</w:t>
            </w:r>
          </w:p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386" w:type="dxa"/>
          </w:tcPr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Исходя из 100% охвата детей школьного возраста (определяет Волховский муниципальный район)</w:t>
            </w:r>
          </w:p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347" w:type="dxa"/>
          </w:tcPr>
          <w:p w:rsidR="0020515E" w:rsidRPr="0020515E" w:rsidRDefault="0020515E" w:rsidP="00716185">
            <w:pPr>
              <w:pStyle w:val="a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693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678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9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682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20515E" w:rsidTr="00716185">
        <w:trPr>
          <w:trHeight w:val="594"/>
        </w:trPr>
        <w:tc>
          <w:tcPr>
            <w:tcW w:w="566" w:type="dxa"/>
          </w:tcPr>
          <w:p w:rsidR="0020515E" w:rsidRPr="0020515E" w:rsidRDefault="0020515E" w:rsidP="00716185">
            <w:pPr>
              <w:pStyle w:val="a0"/>
              <w:spacing w:before="0" w:after="0"/>
              <w:jc w:val="both"/>
              <w:rPr>
                <w:sz w:val="22"/>
                <w:szCs w:val="22"/>
              </w:rPr>
            </w:pPr>
            <w:r w:rsidRPr="0020515E">
              <w:rPr>
                <w:sz w:val="22"/>
                <w:szCs w:val="22"/>
              </w:rPr>
              <w:t>5</w:t>
            </w:r>
          </w:p>
        </w:tc>
        <w:tc>
          <w:tcPr>
            <w:tcW w:w="2146" w:type="dxa"/>
          </w:tcPr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Объекты здравоохранения (ФАП)</w:t>
            </w:r>
          </w:p>
        </w:tc>
        <w:tc>
          <w:tcPr>
            <w:tcW w:w="1386" w:type="dxa"/>
          </w:tcPr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Определяет. </w:t>
            </w:r>
            <w:proofErr w:type="spellStart"/>
            <w:r>
              <w:rPr>
                <w:sz w:val="23"/>
                <w:szCs w:val="23"/>
              </w:rPr>
              <w:t>орг</w:t>
            </w:r>
            <w:proofErr w:type="gramStart"/>
            <w:r>
              <w:rPr>
                <w:sz w:val="23"/>
                <w:szCs w:val="23"/>
              </w:rPr>
              <w:t>.з</w:t>
            </w:r>
            <w:proofErr w:type="gramEnd"/>
            <w:r>
              <w:rPr>
                <w:sz w:val="23"/>
                <w:szCs w:val="23"/>
              </w:rPr>
              <w:t>драво-охранения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347" w:type="dxa"/>
          </w:tcPr>
          <w:p w:rsidR="0020515E" w:rsidRPr="0020515E" w:rsidRDefault="0020515E" w:rsidP="00716185">
            <w:pPr>
              <w:pStyle w:val="a0"/>
              <w:spacing w:before="0" w:after="0"/>
              <w:jc w:val="both"/>
              <w:rPr>
                <w:sz w:val="22"/>
                <w:szCs w:val="22"/>
              </w:rPr>
            </w:pPr>
            <w:r w:rsidRPr="0020515E">
              <w:rPr>
                <w:sz w:val="22"/>
                <w:szCs w:val="22"/>
              </w:rPr>
              <w:t>30</w:t>
            </w:r>
          </w:p>
        </w:tc>
        <w:tc>
          <w:tcPr>
            <w:tcW w:w="693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8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9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2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0515E" w:rsidTr="00716185">
        <w:trPr>
          <w:trHeight w:val="594"/>
        </w:trPr>
        <w:tc>
          <w:tcPr>
            <w:tcW w:w="566" w:type="dxa"/>
          </w:tcPr>
          <w:p w:rsidR="0020515E" w:rsidRPr="0020515E" w:rsidRDefault="0020515E" w:rsidP="00716185">
            <w:pPr>
              <w:pStyle w:val="a0"/>
              <w:spacing w:before="0" w:after="0"/>
              <w:jc w:val="both"/>
              <w:rPr>
                <w:sz w:val="22"/>
                <w:szCs w:val="22"/>
              </w:rPr>
            </w:pPr>
            <w:r w:rsidRPr="0020515E">
              <w:rPr>
                <w:sz w:val="22"/>
                <w:szCs w:val="22"/>
              </w:rPr>
              <w:t>6</w:t>
            </w:r>
          </w:p>
        </w:tc>
        <w:tc>
          <w:tcPr>
            <w:tcW w:w="2146" w:type="dxa"/>
          </w:tcPr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Стадион, спортивные площадки </w:t>
            </w:r>
          </w:p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386" w:type="dxa"/>
          </w:tcPr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0,9га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 </w:t>
            </w:r>
            <w:proofErr w:type="spellStart"/>
            <w:proofErr w:type="gramStart"/>
            <w:r>
              <w:rPr>
                <w:sz w:val="23"/>
                <w:szCs w:val="23"/>
              </w:rPr>
              <w:t>тыс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человек</w:t>
            </w:r>
          </w:p>
        </w:tc>
        <w:tc>
          <w:tcPr>
            <w:tcW w:w="1347" w:type="dxa"/>
          </w:tcPr>
          <w:p w:rsidR="0020515E" w:rsidRPr="0020515E" w:rsidRDefault="0020515E" w:rsidP="00716185">
            <w:pPr>
              <w:pStyle w:val="a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:rsidR="0020515E" w:rsidRPr="0020515E" w:rsidRDefault="0020515E" w:rsidP="00716185">
            <w:pPr>
              <w:pStyle w:val="a0"/>
              <w:spacing w:before="0" w:after="0"/>
              <w:jc w:val="both"/>
              <w:rPr>
                <w:sz w:val="22"/>
                <w:szCs w:val="22"/>
              </w:rPr>
            </w:pPr>
            <w:r w:rsidRPr="0020515E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8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9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2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0515E" w:rsidTr="00716185">
        <w:trPr>
          <w:trHeight w:val="594"/>
        </w:trPr>
        <w:tc>
          <w:tcPr>
            <w:tcW w:w="566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46" w:type="dxa"/>
          </w:tcPr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Спортивные залы общего пользования </w:t>
            </w:r>
          </w:p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(ФОК)</w:t>
            </w:r>
          </w:p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386" w:type="dxa"/>
          </w:tcPr>
          <w:p w:rsidR="0020515E" w:rsidRDefault="0020515E" w:rsidP="007161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исходя из 75 % посещения населения</w:t>
            </w:r>
          </w:p>
        </w:tc>
        <w:tc>
          <w:tcPr>
            <w:tcW w:w="1347" w:type="dxa"/>
          </w:tcPr>
          <w:p w:rsidR="0020515E" w:rsidRPr="0020515E" w:rsidRDefault="0020515E" w:rsidP="00716185">
            <w:pPr>
              <w:pStyle w:val="a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30 чел/час</w:t>
            </w:r>
          </w:p>
        </w:tc>
        <w:tc>
          <w:tcPr>
            <w:tcW w:w="693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8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9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2" w:type="dxa"/>
          </w:tcPr>
          <w:p w:rsidR="0020515E" w:rsidRDefault="0020515E" w:rsidP="00716185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20515E" w:rsidRDefault="0020515E" w:rsidP="0020515E">
      <w:pPr>
        <w:pStyle w:val="a0"/>
        <w:spacing w:before="0" w:after="0"/>
        <w:ind w:firstLine="709"/>
        <w:jc w:val="both"/>
        <w:rPr>
          <w:b/>
          <w:sz w:val="28"/>
          <w:szCs w:val="28"/>
        </w:rPr>
      </w:pPr>
      <w:r w:rsidRPr="00E863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Здравоохранение</w:t>
      </w:r>
    </w:p>
    <w:p w:rsidR="0020515E" w:rsidRDefault="0020515E" w:rsidP="0020515E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>Здравоохранение является одним из важнейших подразделений социальной инфраструктуры</w:t>
      </w:r>
      <w:r>
        <w:rPr>
          <w:sz w:val="28"/>
          <w:szCs w:val="28"/>
        </w:rPr>
        <w:t xml:space="preserve"> и относится к полномочиям субъекта.</w:t>
      </w:r>
    </w:p>
    <w:p w:rsidR="0020515E" w:rsidRDefault="0020515E" w:rsidP="0020515E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20515E">
        <w:rPr>
          <w:sz w:val="28"/>
          <w:szCs w:val="28"/>
        </w:rPr>
        <w:t xml:space="preserve"> Главная цель </w:t>
      </w:r>
      <w:r>
        <w:rPr>
          <w:sz w:val="28"/>
          <w:szCs w:val="28"/>
        </w:rPr>
        <w:t xml:space="preserve"> </w:t>
      </w:r>
      <w:r w:rsidRPr="0020515E">
        <w:rPr>
          <w:sz w:val="28"/>
          <w:szCs w:val="28"/>
        </w:rPr>
        <w:t xml:space="preserve"> здравоохранения – удовлетворение потребностей населения в услугах сферы здравоохранения, отнесенных к предметам ведения местного самоуправления на уровне не ниже государственных </w:t>
      </w:r>
      <w:proofErr w:type="gramStart"/>
      <w:r w:rsidRPr="0020515E">
        <w:rPr>
          <w:sz w:val="28"/>
          <w:szCs w:val="28"/>
        </w:rPr>
        <w:t>минимальный</w:t>
      </w:r>
      <w:proofErr w:type="gramEnd"/>
      <w:r w:rsidRPr="0020515E">
        <w:rPr>
          <w:sz w:val="28"/>
          <w:szCs w:val="28"/>
        </w:rPr>
        <w:t xml:space="preserve"> стандартов. В конкретных условиях могут формироваться локальные цели, например, удовлетворение потребностей населения в услугах здравоохранения на принципах общедоступности, соблюдения гарантий предоставления объемов медицинских услуг (лечебно-профилактических, оздоровительных, медико-диагностических и др.), обеспечение их   </w:t>
      </w:r>
      <w:r w:rsidRPr="0020515E">
        <w:rPr>
          <w:color w:val="auto"/>
          <w:sz w:val="28"/>
          <w:szCs w:val="28"/>
        </w:rPr>
        <w:t>качества и т.п.</w:t>
      </w:r>
      <w:r>
        <w:rPr>
          <w:color w:val="auto"/>
          <w:sz w:val="23"/>
          <w:szCs w:val="23"/>
        </w:rPr>
        <w:t xml:space="preserve">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Pr="0020515E">
        <w:rPr>
          <w:sz w:val="28"/>
          <w:szCs w:val="28"/>
        </w:rPr>
        <w:t xml:space="preserve"> дальнейшее устойчивое развитие системы здравоохранения муниципального образования предусматрива</w:t>
      </w:r>
      <w:r>
        <w:rPr>
          <w:sz w:val="28"/>
          <w:szCs w:val="28"/>
        </w:rPr>
        <w:t>ющее</w:t>
      </w:r>
      <w:r w:rsidRPr="00205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515E">
        <w:rPr>
          <w:sz w:val="28"/>
          <w:szCs w:val="28"/>
        </w:rPr>
        <w:t xml:space="preserve">привлечение в поселение </w:t>
      </w:r>
      <w:r w:rsidRPr="0020515E">
        <w:rPr>
          <w:sz w:val="28"/>
          <w:szCs w:val="28"/>
        </w:rPr>
        <w:lastRenderedPageBreak/>
        <w:t xml:space="preserve">молодых медицинских кадров, участковых врачей-терапевтов и врачей-педиатров, а также врачей общей практики в целях улучшения развития первичной медицинской помощи и обеспеченности населения медицинским персоналом. </w:t>
      </w:r>
    </w:p>
    <w:p w:rsidR="0020515E" w:rsidRPr="0020515E" w:rsidRDefault="0020515E" w:rsidP="0020515E">
      <w:pPr>
        <w:pStyle w:val="Default"/>
        <w:spacing w:after="111"/>
        <w:rPr>
          <w:sz w:val="28"/>
          <w:szCs w:val="28"/>
        </w:rPr>
      </w:pPr>
      <w:r w:rsidRPr="0020515E">
        <w:rPr>
          <w:sz w:val="28"/>
          <w:szCs w:val="28"/>
        </w:rPr>
        <w:t xml:space="preserve">1. Замена имеющейся изношенной материально-технической базы;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 </w:t>
      </w:r>
      <w:r w:rsidRPr="0020515E">
        <w:rPr>
          <w:b/>
          <w:bCs/>
          <w:sz w:val="28"/>
          <w:szCs w:val="28"/>
        </w:rPr>
        <w:t xml:space="preserve">Система образования.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Одной из </w:t>
      </w:r>
      <w:proofErr w:type="gramStart"/>
      <w:r w:rsidRPr="0020515E">
        <w:rPr>
          <w:sz w:val="28"/>
          <w:szCs w:val="28"/>
        </w:rPr>
        <w:t>важнейших характеристик муниципального образования, определяющих его конкурентоспособность и инвестиционную привлекательность является</w:t>
      </w:r>
      <w:proofErr w:type="gramEnd"/>
      <w:r w:rsidRPr="0020515E">
        <w:rPr>
          <w:sz w:val="28"/>
          <w:szCs w:val="28"/>
        </w:rPr>
        <w:t xml:space="preserve"> образовательный уровень населения. Повышение образовательного уровня населения требует длительного времени и значительных финансовых вложений.  Полномочия  в сфере образования относятся к полномочиям районов.</w:t>
      </w:r>
      <w:r w:rsidRPr="0020515E">
        <w:rPr>
          <w:sz w:val="23"/>
          <w:szCs w:val="23"/>
        </w:rPr>
        <w:t xml:space="preserve"> </w:t>
      </w:r>
      <w:proofErr w:type="gramStart"/>
      <w:r w:rsidRPr="0020515E">
        <w:rPr>
          <w:sz w:val="28"/>
          <w:szCs w:val="28"/>
        </w:rPr>
        <w:t>Деятельность муниципальных образовательных учреждении разных видов регулируется типовыми положениями, утверждаемыми Правительством РФ и разрабатываемыми на их основе уставами образовательных учреждений.</w:t>
      </w:r>
      <w:proofErr w:type="gramEnd"/>
      <w:r w:rsidRPr="0020515E">
        <w:rPr>
          <w:sz w:val="28"/>
          <w:szCs w:val="28"/>
        </w:rPr>
        <w:t xml:space="preserve"> Учредителями муниципальных учреждений образования являются местные органы управления образованием.</w:t>
      </w:r>
    </w:p>
    <w:p w:rsidR="0020515E" w:rsidRPr="0020515E" w:rsidRDefault="0020515E" w:rsidP="0020515E">
      <w:pPr>
        <w:pStyle w:val="Default"/>
        <w:rPr>
          <w:sz w:val="28"/>
          <w:szCs w:val="28"/>
        </w:rPr>
      </w:pPr>
      <w:r w:rsidRPr="0020515E">
        <w:rPr>
          <w:sz w:val="28"/>
          <w:szCs w:val="28"/>
        </w:rPr>
        <w:t xml:space="preserve"> В целом, в числе основных мероприятий по развитию системы образования МО Вындиноостровское сельское поселение  на расчётную перспективу необходимо выделить следующие: </w:t>
      </w:r>
    </w:p>
    <w:p w:rsidR="0020515E" w:rsidRPr="0020515E" w:rsidRDefault="0020515E" w:rsidP="0020515E">
      <w:pPr>
        <w:pStyle w:val="Default"/>
        <w:spacing w:after="109"/>
        <w:rPr>
          <w:sz w:val="28"/>
          <w:szCs w:val="28"/>
        </w:rPr>
      </w:pPr>
      <w:r w:rsidRPr="0020515E">
        <w:rPr>
          <w:sz w:val="28"/>
          <w:szCs w:val="28"/>
        </w:rPr>
        <w:t xml:space="preserve">1. Модернизация материально-технической базы образовательных учреждений, приобретение технических средств обучения, физкультурного оборудования и программно-методических пособий; </w:t>
      </w:r>
    </w:p>
    <w:p w:rsidR="0020515E" w:rsidRPr="0020515E" w:rsidRDefault="0020515E" w:rsidP="0020515E">
      <w:pPr>
        <w:pStyle w:val="Default"/>
        <w:spacing w:after="109"/>
        <w:rPr>
          <w:sz w:val="28"/>
          <w:szCs w:val="28"/>
        </w:rPr>
      </w:pPr>
      <w:r w:rsidRPr="0020515E">
        <w:rPr>
          <w:sz w:val="28"/>
          <w:szCs w:val="28"/>
        </w:rPr>
        <w:t xml:space="preserve">2. Повышение охвата детей всеми видами образования, развитие профильного обучения; </w:t>
      </w:r>
    </w:p>
    <w:p w:rsidR="0020515E" w:rsidRPr="0020515E" w:rsidRDefault="0020515E" w:rsidP="0020515E">
      <w:pPr>
        <w:pStyle w:val="Default"/>
        <w:spacing w:after="109"/>
        <w:rPr>
          <w:sz w:val="28"/>
          <w:szCs w:val="28"/>
        </w:rPr>
      </w:pPr>
      <w:r w:rsidRPr="0020515E">
        <w:rPr>
          <w:sz w:val="28"/>
          <w:szCs w:val="28"/>
        </w:rPr>
        <w:t xml:space="preserve">3. Капитальный ремонт </w:t>
      </w:r>
      <w:r>
        <w:rPr>
          <w:sz w:val="28"/>
          <w:szCs w:val="28"/>
        </w:rPr>
        <w:t xml:space="preserve"> </w:t>
      </w:r>
      <w:r w:rsidRPr="0020515E">
        <w:rPr>
          <w:sz w:val="28"/>
          <w:szCs w:val="28"/>
        </w:rPr>
        <w:t>здани</w:t>
      </w:r>
      <w:r>
        <w:rPr>
          <w:sz w:val="28"/>
          <w:szCs w:val="28"/>
        </w:rPr>
        <w:t xml:space="preserve">я </w:t>
      </w:r>
      <w:r w:rsidRPr="0020515E">
        <w:rPr>
          <w:sz w:val="28"/>
          <w:szCs w:val="28"/>
        </w:rPr>
        <w:t xml:space="preserve">дошкольного образования; </w:t>
      </w:r>
    </w:p>
    <w:p w:rsidR="0020515E" w:rsidRPr="0020515E" w:rsidRDefault="0020515E" w:rsidP="0020515E">
      <w:pPr>
        <w:pStyle w:val="Default"/>
        <w:spacing w:after="109"/>
        <w:rPr>
          <w:sz w:val="28"/>
          <w:szCs w:val="28"/>
        </w:rPr>
      </w:pPr>
      <w:r>
        <w:rPr>
          <w:sz w:val="28"/>
          <w:szCs w:val="28"/>
        </w:rPr>
        <w:t>4</w:t>
      </w:r>
      <w:r w:rsidRPr="002051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Текущий </w:t>
      </w:r>
      <w:r w:rsidRPr="0020515E">
        <w:rPr>
          <w:sz w:val="28"/>
          <w:szCs w:val="28"/>
        </w:rPr>
        <w:t xml:space="preserve"> ремонт </w:t>
      </w:r>
      <w:r>
        <w:rPr>
          <w:sz w:val="28"/>
          <w:szCs w:val="28"/>
        </w:rPr>
        <w:t xml:space="preserve"> </w:t>
      </w:r>
      <w:r w:rsidRPr="0020515E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ого</w:t>
      </w:r>
      <w:r w:rsidRPr="0020515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0515E">
        <w:rPr>
          <w:sz w:val="28"/>
          <w:szCs w:val="28"/>
        </w:rPr>
        <w:t xml:space="preserve">. </w:t>
      </w:r>
    </w:p>
    <w:p w:rsidR="0020515E" w:rsidRPr="0020515E" w:rsidRDefault="0020515E" w:rsidP="0020515E">
      <w:pPr>
        <w:pStyle w:val="Default"/>
        <w:ind w:firstLine="708"/>
        <w:jc w:val="both"/>
        <w:rPr>
          <w:sz w:val="28"/>
          <w:szCs w:val="28"/>
        </w:rPr>
      </w:pPr>
    </w:p>
    <w:p w:rsidR="0020515E" w:rsidRPr="0020515E" w:rsidRDefault="00D51A5E" w:rsidP="0020515E">
      <w:pPr>
        <w:pStyle w:val="Defaul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</w:t>
      </w:r>
      <w:r w:rsidR="0020515E" w:rsidRPr="0020515E">
        <w:rPr>
          <w:b/>
          <w:bCs/>
          <w:sz w:val="28"/>
          <w:szCs w:val="28"/>
        </w:rPr>
        <w:t xml:space="preserve">Культура.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Организация управления и финансирование культуры в МО </w:t>
      </w:r>
      <w:r>
        <w:rPr>
          <w:sz w:val="28"/>
          <w:szCs w:val="28"/>
        </w:rPr>
        <w:t>Вындиноостровское сельское поселение</w:t>
      </w:r>
      <w:r w:rsidRPr="0020515E">
        <w:rPr>
          <w:sz w:val="28"/>
          <w:szCs w:val="28"/>
        </w:rPr>
        <w:t xml:space="preserve"> возложена на администрацию муниципального образования, осуществляющую строительство зданий и сооружений муниципальных организаций культуры, обустройство прилегающих к ним территорий.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Финансирование муниципальной сферы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В качестве соучредителей фондов может выступать также и администрация муниципального образования. </w:t>
      </w:r>
      <w:r w:rsidR="00D51A5E" w:rsidRPr="0020515E">
        <w:rPr>
          <w:sz w:val="28"/>
          <w:szCs w:val="28"/>
          <w:shd w:val="clear" w:color="auto" w:fill="FFFFFF"/>
        </w:rPr>
        <w:t xml:space="preserve">          </w:t>
      </w:r>
      <w:r w:rsidRPr="0020515E">
        <w:rPr>
          <w:sz w:val="28"/>
          <w:szCs w:val="28"/>
        </w:rPr>
        <w:t xml:space="preserve">Органы местного самоуправления, участвуя в осуществлении государственной политики в области культуры, не могут вмешиваться в творческую деятельность граждан и их объединений, за </w:t>
      </w:r>
      <w:r w:rsidRPr="0020515E">
        <w:rPr>
          <w:sz w:val="28"/>
          <w:szCs w:val="28"/>
        </w:rPr>
        <w:lastRenderedPageBreak/>
        <w:t xml:space="preserve">исключением случаев, предусмотренных законом (если эта деятельность ведет к пропаганде войны, насилия, жестокости и т.д.).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Культурная деятельность может быть запрещена судом в случае нарушения законодательства.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 религиозных </w:t>
      </w:r>
      <w:proofErr w:type="spellStart"/>
      <w:r w:rsidRPr="0020515E">
        <w:rPr>
          <w:sz w:val="28"/>
          <w:szCs w:val="28"/>
        </w:rPr>
        <w:t>конфессий</w:t>
      </w:r>
      <w:proofErr w:type="spellEnd"/>
      <w:r w:rsidRPr="0020515E">
        <w:rPr>
          <w:sz w:val="28"/>
          <w:szCs w:val="28"/>
        </w:rPr>
        <w:t xml:space="preserve">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 </w:t>
      </w:r>
    </w:p>
    <w:p w:rsidR="0020515E" w:rsidRPr="0020515E" w:rsidRDefault="0020515E" w:rsidP="0020515E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</w:t>
      </w:r>
      <w:r>
        <w:rPr>
          <w:sz w:val="28"/>
          <w:szCs w:val="28"/>
        </w:rPr>
        <w:t>клубов по интересам</w:t>
      </w:r>
      <w:r w:rsidRPr="0020515E">
        <w:rPr>
          <w:sz w:val="28"/>
          <w:szCs w:val="28"/>
        </w:rPr>
        <w:t>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</w:t>
      </w:r>
      <w:r>
        <w:rPr>
          <w:sz w:val="28"/>
          <w:szCs w:val="28"/>
        </w:rPr>
        <w:t>ого</w:t>
      </w:r>
      <w:r w:rsidRPr="0020515E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ия.</w:t>
      </w:r>
      <w:r w:rsidRPr="00205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515E">
        <w:rPr>
          <w:sz w:val="28"/>
          <w:szCs w:val="28"/>
        </w:rPr>
        <w:t xml:space="preserve">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 </w:t>
      </w:r>
    </w:p>
    <w:p w:rsidR="0020515E" w:rsidRPr="0020515E" w:rsidRDefault="0020515E" w:rsidP="0020515E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Учитывая несоответствие структуры и мощностей существующей сети учреждений культуры МО </w:t>
      </w:r>
      <w:r>
        <w:rPr>
          <w:sz w:val="28"/>
          <w:szCs w:val="28"/>
        </w:rPr>
        <w:t>Вындиноостровское сельское поселение</w:t>
      </w:r>
      <w:r w:rsidRPr="0020515E">
        <w:rPr>
          <w:sz w:val="28"/>
          <w:szCs w:val="28"/>
        </w:rPr>
        <w:t xml:space="preserve"> на перспективу необходимо предусмотреть </w:t>
      </w:r>
      <w:r>
        <w:rPr>
          <w:sz w:val="28"/>
          <w:szCs w:val="28"/>
        </w:rPr>
        <w:t>строительство нового Дома Культуры на 100-120 мест</w:t>
      </w:r>
      <w:r w:rsidRPr="0020515E">
        <w:rPr>
          <w:sz w:val="28"/>
          <w:szCs w:val="28"/>
        </w:rPr>
        <w:t xml:space="preserve">.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0515E">
        <w:rPr>
          <w:sz w:val="28"/>
          <w:szCs w:val="28"/>
        </w:rPr>
        <w:t xml:space="preserve">Так как в настоящее время учреждения культуры пользуются слабой популярностью, для повышения культурного уровня населения МО </w:t>
      </w:r>
      <w:r>
        <w:rPr>
          <w:sz w:val="28"/>
          <w:szCs w:val="28"/>
        </w:rPr>
        <w:t>Вындиноостровское сельское поселение</w:t>
      </w:r>
      <w:r w:rsidRPr="0020515E">
        <w:rPr>
          <w:sz w:val="28"/>
          <w:szCs w:val="28"/>
        </w:rPr>
        <w:t xml:space="preserve"> на расчетную перспективу необходимо провести ряд мероприятий по стабилизации сферы культуры, предполагающие: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- использование имеющихся учреждений культуры многофункционально, создавая кружки и клубы по интересам, отвечающие требованиям сегодняшнего дня, а также расширение различных видов </w:t>
      </w:r>
      <w:proofErr w:type="spellStart"/>
      <w:r w:rsidRPr="0020515E">
        <w:rPr>
          <w:sz w:val="28"/>
          <w:szCs w:val="28"/>
        </w:rPr>
        <w:t>культурно-досуговых</w:t>
      </w:r>
      <w:proofErr w:type="spellEnd"/>
      <w:r w:rsidRPr="0020515E">
        <w:rPr>
          <w:sz w:val="28"/>
          <w:szCs w:val="28"/>
        </w:rPr>
        <w:t xml:space="preserve"> и просветительных услуг;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- совершенствование формы и методов работы с населением, особенно детьми, подростками и молодежью.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Мероприятия в части развития культуры в МО </w:t>
      </w:r>
      <w:r>
        <w:rPr>
          <w:sz w:val="28"/>
          <w:szCs w:val="28"/>
        </w:rPr>
        <w:t>Вындиноостровское сельское поселение:</w:t>
      </w:r>
      <w:r w:rsidRPr="0020515E">
        <w:rPr>
          <w:sz w:val="28"/>
          <w:szCs w:val="28"/>
        </w:rPr>
        <w:t xml:space="preserve"> </w:t>
      </w:r>
    </w:p>
    <w:p w:rsidR="0020515E" w:rsidRDefault="0020515E" w:rsidP="0020515E">
      <w:pPr>
        <w:pStyle w:val="Default"/>
        <w:spacing w:after="109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Проектирование строительства нового Дома Культуры с </w:t>
      </w:r>
      <w:r w:rsidRPr="0020515E">
        <w:rPr>
          <w:sz w:val="28"/>
          <w:szCs w:val="28"/>
        </w:rPr>
        <w:t xml:space="preserve"> центральной библиоте</w:t>
      </w:r>
      <w:r>
        <w:rPr>
          <w:sz w:val="28"/>
          <w:szCs w:val="28"/>
        </w:rPr>
        <w:t>кой;</w:t>
      </w:r>
    </w:p>
    <w:p w:rsidR="0020515E" w:rsidRPr="0020515E" w:rsidRDefault="0020515E" w:rsidP="0020515E">
      <w:pPr>
        <w:pStyle w:val="Default"/>
        <w:spacing w:after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2.Строительство нового Дома Культуры с </w:t>
      </w:r>
      <w:r w:rsidRPr="0020515E">
        <w:rPr>
          <w:sz w:val="28"/>
          <w:szCs w:val="28"/>
        </w:rPr>
        <w:t xml:space="preserve"> центральной библиоте</w:t>
      </w:r>
      <w:r>
        <w:rPr>
          <w:sz w:val="28"/>
          <w:szCs w:val="28"/>
        </w:rPr>
        <w:t>кой;</w:t>
      </w:r>
      <w:r w:rsidRPr="00205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0515E" w:rsidRPr="0020515E" w:rsidRDefault="0020515E" w:rsidP="0020515E">
      <w:pPr>
        <w:pStyle w:val="Default"/>
        <w:rPr>
          <w:sz w:val="28"/>
          <w:szCs w:val="28"/>
        </w:rPr>
      </w:pPr>
      <w:r w:rsidRPr="0020515E">
        <w:rPr>
          <w:b/>
          <w:bCs/>
          <w:sz w:val="28"/>
          <w:szCs w:val="28"/>
        </w:rPr>
        <w:t xml:space="preserve">Физическая культура и спорт. </w:t>
      </w:r>
    </w:p>
    <w:p w:rsidR="0020515E" w:rsidRDefault="0020515E" w:rsidP="0020515E">
      <w:pPr>
        <w:pStyle w:val="Default"/>
        <w:jc w:val="both"/>
        <w:rPr>
          <w:sz w:val="28"/>
          <w:szCs w:val="28"/>
        </w:rPr>
      </w:pPr>
    </w:p>
    <w:p w:rsidR="0020515E" w:rsidRPr="0020515E" w:rsidRDefault="0020515E" w:rsidP="0020515E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К объектам социальной инфраструктуры относятся и объекты спорта. Развитие физической культуры и спорта служит важным фактором укрепления здоровья населения, увеличивая продолжительности жизни.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 </w:t>
      </w:r>
    </w:p>
    <w:p w:rsidR="00D51A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>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спорта.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возраста, а также обучающихся в образовательных учреждениях. При участии физкультурно-спортивных, профсоюзных, молодежных и иных организаций органы местного самоуправления реализуют программы.</w:t>
      </w:r>
    </w:p>
    <w:p w:rsidR="0020515E" w:rsidRPr="0020515E" w:rsidRDefault="0020515E" w:rsidP="0020515E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доходов. </w:t>
      </w:r>
    </w:p>
    <w:p w:rsid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Развитие физической культуры и спорта невозможно без наличия соответствующей материально-технической базы и основной ее составляющей -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 В целях соблюдения норм обеспеченности детей объектами физкультурно-спортивной направленности для </w:t>
      </w:r>
      <w:r>
        <w:rPr>
          <w:sz w:val="28"/>
          <w:szCs w:val="28"/>
        </w:rPr>
        <w:t>населения</w:t>
      </w:r>
      <w:r w:rsidRPr="0020515E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построен современный физкультурно-оздоровительный комплекс.</w:t>
      </w:r>
    </w:p>
    <w:p w:rsidR="0020515E" w:rsidRPr="0020515E" w:rsidRDefault="0020515E" w:rsidP="0020515E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В дальнейшем не перспективу необходимо провести работы по реконструкции спортивного поля (футбольное поле, трибуны, плоскостные сооружения) в </w:t>
      </w:r>
      <w:r>
        <w:rPr>
          <w:sz w:val="28"/>
          <w:szCs w:val="28"/>
        </w:rPr>
        <w:t xml:space="preserve">деревне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</w:t>
      </w:r>
      <w:r w:rsidRPr="0020515E">
        <w:rPr>
          <w:sz w:val="28"/>
          <w:szCs w:val="28"/>
        </w:rPr>
        <w:t xml:space="preserve"> для занятия населения массовыми видами спорта и физической культурой. </w:t>
      </w:r>
    </w:p>
    <w:p w:rsidR="0020515E" w:rsidRDefault="0020515E" w:rsidP="0020515E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20515E">
        <w:rPr>
          <w:sz w:val="28"/>
          <w:szCs w:val="28"/>
        </w:rPr>
        <w:t xml:space="preserve">В целях соблюдения требований Федерального закона от 06.10.2003 №131-ФЗ «Об общих принципах организации местного самоуправления в Российской Федерации» и Федерального закона от 04.12.2007 №329-ФЗ «О физической культуре и спорте в Российской Федерации» в </w:t>
      </w:r>
      <w:r>
        <w:rPr>
          <w:sz w:val="28"/>
          <w:szCs w:val="28"/>
        </w:rPr>
        <w:t xml:space="preserve">деревне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</w:t>
      </w:r>
      <w:r w:rsidRPr="0020515E">
        <w:rPr>
          <w:sz w:val="28"/>
          <w:szCs w:val="28"/>
        </w:rPr>
        <w:t xml:space="preserve"> необходимо  организовать </w:t>
      </w:r>
      <w:r>
        <w:rPr>
          <w:sz w:val="28"/>
          <w:szCs w:val="28"/>
        </w:rPr>
        <w:t xml:space="preserve">обустройство  </w:t>
      </w:r>
      <w:r w:rsidRPr="0020515E">
        <w:rPr>
          <w:sz w:val="28"/>
          <w:szCs w:val="28"/>
        </w:rPr>
        <w:t xml:space="preserve">детских внутридомовых </w:t>
      </w:r>
      <w:r w:rsidRPr="0020515E">
        <w:rPr>
          <w:sz w:val="28"/>
          <w:szCs w:val="28"/>
        </w:rPr>
        <w:lastRenderedPageBreak/>
        <w:t xml:space="preserve">спортивных и игровых  площадок с устройством необходимого оборудования по </w:t>
      </w:r>
      <w:r>
        <w:rPr>
          <w:sz w:val="28"/>
          <w:szCs w:val="28"/>
        </w:rPr>
        <w:t xml:space="preserve">реализации </w:t>
      </w:r>
      <w:r w:rsidRPr="0020515E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20515E">
        <w:rPr>
          <w:sz w:val="28"/>
          <w:szCs w:val="28"/>
        </w:rPr>
        <w:t xml:space="preserve"> комфортная городская среда.</w:t>
      </w:r>
      <w:proofErr w:type="gramEnd"/>
    </w:p>
    <w:p w:rsidR="0020515E" w:rsidRDefault="0020515E" w:rsidP="0020515E">
      <w:pPr>
        <w:pStyle w:val="Default"/>
        <w:ind w:firstLine="708"/>
        <w:jc w:val="both"/>
        <w:rPr>
          <w:sz w:val="28"/>
          <w:szCs w:val="28"/>
        </w:rPr>
      </w:pP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b/>
          <w:bCs/>
          <w:sz w:val="28"/>
          <w:szCs w:val="28"/>
        </w:rPr>
        <w:t xml:space="preserve"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Раздел включает в себя, с разбивкой по годам, оценку стоимости основных мероприятий по реализации Программы комплексного развития социальной инфраструктуры </w:t>
      </w:r>
      <w:proofErr w:type="spellStart"/>
      <w:r>
        <w:rPr>
          <w:sz w:val="28"/>
          <w:szCs w:val="28"/>
        </w:rPr>
        <w:t>Вындиноочстровского</w:t>
      </w:r>
      <w:proofErr w:type="spellEnd"/>
      <w:r w:rsidRPr="0020515E">
        <w:rPr>
          <w:sz w:val="28"/>
          <w:szCs w:val="28"/>
        </w:rPr>
        <w:t xml:space="preserve"> сельского поселения.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Специфика финансирования объектов социальной инфраструктуры заключается в ее дифференциации на два типа: </w:t>
      </w:r>
    </w:p>
    <w:p w:rsidR="0020515E" w:rsidRPr="0020515E" w:rsidRDefault="0020515E" w:rsidP="0020515E">
      <w:pPr>
        <w:pStyle w:val="Default"/>
        <w:spacing w:after="12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 отрасли, работающие и развивающиеся за счет собственных ресурсов и ориентированные на хозрасчет и получение прибыли как основной цели своей деятельности. К ним относятся торговля, общепит, бытовое обслуживание;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 отрасли, осуществляющие свою деятельность за счет централизованных, территориальных и коллективных общественных фондов потребления. Эти отрасли полностью или частично ориентированы на бюджетные средства.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Самофинансирование социального обслуживания населения в последнее время </w:t>
      </w:r>
      <w:proofErr w:type="gramStart"/>
      <w:r w:rsidRPr="0020515E">
        <w:rPr>
          <w:sz w:val="28"/>
          <w:szCs w:val="28"/>
        </w:rPr>
        <w:t>приобрело</w:t>
      </w:r>
      <w:proofErr w:type="gramEnd"/>
      <w:r w:rsidRPr="0020515E">
        <w:rPr>
          <w:sz w:val="28"/>
          <w:szCs w:val="28"/>
        </w:rPr>
        <w:t xml:space="preserve"> широкие масштабы и позволяет сделать вывод, что спрос на социально-бытовое обслуживание не удовлетворен.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инфраструктуры.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Формой использования финансовых ресурсов бюджета учреждениями и организациями социальной сферы, находящимися на хозрасчете и имеющими самостоятельные доходы, является предоставление им бюджетных субсидий для возмещения ими недостающих доходов для сведения баланса доходов и расходов. Такая потребность в государственных субсидиях обычно бывает вызвана либо стремлением сохранить спрос на социальные услуги, либо централизованной политикой ценообразования на платные социально-культурные услуги (кино, театры, концертная деятельность).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Традиционно система финансирования социальной инфраструктуры подразделялась на два канала: отраслевой и </w:t>
      </w:r>
      <w:proofErr w:type="gramStart"/>
      <w:r w:rsidRPr="0020515E">
        <w:rPr>
          <w:sz w:val="28"/>
          <w:szCs w:val="28"/>
        </w:rPr>
        <w:t>территориальный</w:t>
      </w:r>
      <w:proofErr w:type="gramEnd"/>
      <w:r w:rsidRPr="0020515E">
        <w:rPr>
          <w:sz w:val="28"/>
          <w:szCs w:val="28"/>
        </w:rPr>
        <w:t xml:space="preserve">. Развитие и функционирование отраслей социальной инфраструктуры зависят от того, насколько ее отрасли способны обеспечить себя финансовыми ресурсами на текущие цели. Отраслевой принцип функционирования имеет недостатки - </w:t>
      </w:r>
      <w:proofErr w:type="spellStart"/>
      <w:r w:rsidRPr="0020515E">
        <w:rPr>
          <w:sz w:val="28"/>
          <w:szCs w:val="28"/>
        </w:rPr>
        <w:t>некомплексное</w:t>
      </w:r>
      <w:proofErr w:type="spellEnd"/>
      <w:r w:rsidRPr="0020515E">
        <w:rPr>
          <w:sz w:val="28"/>
          <w:szCs w:val="28"/>
        </w:rPr>
        <w:t xml:space="preserve"> использование ведомственных объектов социальной инфраструктуры ведет к распылению финансовых средств. Подчинение объектов социальной инфраструктуры различным ведомствам затрудняет координацию в решении социальных проблем муниципального образования. Территориальный канал финансирования представлен местным бюджетом, который является основным источником финансирования социальной </w:t>
      </w:r>
      <w:r w:rsidRPr="0020515E">
        <w:rPr>
          <w:sz w:val="28"/>
          <w:szCs w:val="28"/>
        </w:rPr>
        <w:lastRenderedPageBreak/>
        <w:t xml:space="preserve">инфраструктуры муниципального образования. Но бюджет местной власти весьма ограничен, что препятствует этому процессу. </w:t>
      </w:r>
    </w:p>
    <w:p w:rsidR="0020515E" w:rsidRDefault="0020515E" w:rsidP="0020515E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>Исследование проблемы финансирования социальной инфраструктуры, анализ современного уровня развития ее подразделений показывают необходимость поиска научно-</w:t>
      </w:r>
      <w:r w:rsidRPr="0020515E">
        <w:rPr>
          <w:sz w:val="23"/>
          <w:szCs w:val="23"/>
        </w:rPr>
        <w:t xml:space="preserve"> </w:t>
      </w:r>
      <w:r w:rsidRPr="0020515E">
        <w:rPr>
          <w:sz w:val="28"/>
          <w:szCs w:val="28"/>
        </w:rPr>
        <w:t>обоснованных путей ее дальнейшего интенсивного развития и неординарных форм финансирования.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На сегодняшний день бюджет не способен взять на себя полностью расходы на содержание социальной сферы. С другой стороны, государство обязано защищать интересы населения (особенно его малоимущих слоев) и обеспечивать ему получение социальных услуг, а потому полностью перейти на самофинансирование объекты социальной инфраструктуры не могут. Поэтому целесообразным представляется сосуществование нескольких форм финансирования, как государственных, так и частных фондов и на федеральном уровне, и на территориальном. Важная роль в решении этой проблемы должна быть отведена предприятиям, которые тоже могли бы взять на себя часть расходов на содержание объектов социальной инфраструктуры. </w:t>
      </w:r>
    </w:p>
    <w:p w:rsidR="0020515E" w:rsidRDefault="0020515E" w:rsidP="0020515E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>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источников: бюджета, внебюджетных фондов, сре</w:t>
      </w:r>
      <w:proofErr w:type="gramStart"/>
      <w:r w:rsidRPr="0020515E">
        <w:rPr>
          <w:sz w:val="28"/>
          <w:szCs w:val="28"/>
        </w:rPr>
        <w:t>дств пр</w:t>
      </w:r>
      <w:proofErr w:type="gramEnd"/>
      <w:r w:rsidRPr="0020515E">
        <w:rPr>
          <w:sz w:val="28"/>
          <w:szCs w:val="28"/>
        </w:rPr>
        <w:t>едприятий, населения.</w:t>
      </w:r>
    </w:p>
    <w:p w:rsidR="0020515E" w:rsidRPr="0020515E" w:rsidRDefault="0020515E" w:rsidP="0020515E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Средства, получаемые объектами социальной сферы от населения за оказанные ему услуги, пока занимают небольшой удельный вес. Это </w:t>
      </w:r>
      <w:proofErr w:type="gramStart"/>
      <w:r w:rsidRPr="0020515E">
        <w:rPr>
          <w:sz w:val="28"/>
          <w:szCs w:val="28"/>
        </w:rPr>
        <w:t>обусловлено</w:t>
      </w:r>
      <w:proofErr w:type="gramEnd"/>
      <w:r w:rsidRPr="0020515E">
        <w:rPr>
          <w:sz w:val="28"/>
          <w:szCs w:val="28"/>
        </w:rPr>
        <w:t xml:space="preserve"> во-первых тем, что в соответствии с Конституцией и действующим законодательством предоставление многих социальных услуг бесплатно, во-вторых развитие платных услуг ограничено низкой платежеспособностью позволяющей массы населения. В этих условиях основным источником финансирования социальной сферы стали средства, мобилизуемые и распределяемые через бюджетную систему, и внебюджетных фондов.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Средства бюджета и внебюджетных фондов, направляемые в социальную сферу, образуют общественные фонды потребления, главным назначением которых является социальное развитие общества и социальная защищенность населения, предоставление ему социальных услуг. Средства общественных фондов потребления позволяют предоставлять населению бесплатные или на льготных условиях услуги учреждений просвещения, здравоохранения, социального обеспечения и в значительной мере услуг предприятий жилищно-коммунального хозяйства.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proofErr w:type="gramStart"/>
      <w:r w:rsidRPr="0020515E">
        <w:rPr>
          <w:sz w:val="28"/>
          <w:szCs w:val="28"/>
        </w:rPr>
        <w:t>Передача большинства социальных функций с государственного на местный уровни сопровождалась резким уменьшением федеральных средств, выделяемых на социальные цели и ослаблением контроля со стороны государства, как за выполнением федеральных законов и постановлений, касающихся социального развития, так и за использованием федеральных средств.</w:t>
      </w:r>
      <w:proofErr w:type="gramEnd"/>
      <w:r w:rsidRPr="0020515E">
        <w:rPr>
          <w:sz w:val="28"/>
          <w:szCs w:val="28"/>
        </w:rPr>
        <w:t xml:space="preserve"> При этом средства местного бюджета в силу слабой налогооблагаемой базы оказались весьма ограниченными.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lastRenderedPageBreak/>
        <w:t xml:space="preserve">Следствием этого является факт неудовлетворительного технического состояния ряда учреждений социально-культурной и коммунально-бытовой сферы, а также крайне медленные темпы нового строительства. Отсутствие средств не позволяет провести реконструкцию и ремонт многих существующих учреждений, а также вести широкомасштабное строительство.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При составлении плана инвестиционной деятельности по строительству социальных объектов необходимо ориентироваться </w:t>
      </w:r>
      <w:proofErr w:type="gramStart"/>
      <w:r w:rsidRPr="0020515E">
        <w:rPr>
          <w:sz w:val="28"/>
          <w:szCs w:val="28"/>
        </w:rPr>
        <w:t>на</w:t>
      </w:r>
      <w:proofErr w:type="gramEnd"/>
      <w:r w:rsidRPr="0020515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20515E" w:rsidRPr="0020515E" w:rsidRDefault="0020515E" w:rsidP="0020515E">
      <w:pPr>
        <w:pStyle w:val="Default"/>
        <w:spacing w:after="129"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t xml:space="preserve"> структурные изменения, происходящие в отраслях социальной сферы, включая ликвидацию избыточных площадей учреждений этой сферы; </w:t>
      </w:r>
    </w:p>
    <w:p w:rsidR="0020515E" w:rsidRPr="0020515E" w:rsidRDefault="0020515E" w:rsidP="0020515E">
      <w:pPr>
        <w:pStyle w:val="Default"/>
        <w:spacing w:after="129"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t xml:space="preserve"> прогнозируемые объемы гарантированных социальных услуг, рассчитанные на основе нормативов потребности населения в этих услугах, с учетом полной профильной загрузки учреждений; </w:t>
      </w:r>
    </w:p>
    <w:p w:rsidR="0020515E" w:rsidRPr="0020515E" w:rsidRDefault="0020515E" w:rsidP="0020515E">
      <w:pPr>
        <w:pStyle w:val="Default"/>
        <w:spacing w:after="129"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t xml:space="preserve"> расширение, реконструкцию, модернизацию действующих учреждений, работающих с перегрузкой; </w:t>
      </w:r>
    </w:p>
    <w:p w:rsidR="0020515E" w:rsidRDefault="0020515E" w:rsidP="0020515E">
      <w:pPr>
        <w:pStyle w:val="Default"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t xml:space="preserve"> замену ветхого и аварийного фонда, а также помещений, не отвечающих санитарно-эксплуатационным нормам, в случае невозможности осуществления капитального ремонта этого фонда и необходимости его ликвидации. </w:t>
      </w:r>
    </w:p>
    <w:p w:rsidR="0020515E" w:rsidRPr="0020515E" w:rsidRDefault="0020515E" w:rsidP="0020515E">
      <w:pPr>
        <w:pStyle w:val="Default"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t xml:space="preserve">Таким образом, при разработке модельного комплекса необходимо обязательно учитывать различные источники финансирования социальной инфраструктуры, в том числе финансирование из бюджетов различных уровней и внебюджетных источников финансирования. </w:t>
      </w:r>
    </w:p>
    <w:p w:rsidR="0020515E" w:rsidRPr="0020515E" w:rsidRDefault="0020515E" w:rsidP="0020515E">
      <w:pPr>
        <w:pStyle w:val="Default"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t xml:space="preserve"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В связи с этим, на дальнейших стадиях проектирования,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 </w:t>
      </w:r>
    </w:p>
    <w:p w:rsidR="0020515E" w:rsidRPr="0020515E" w:rsidRDefault="0020515E" w:rsidP="0020515E">
      <w:pPr>
        <w:pStyle w:val="Default"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t xml:space="preserve"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строительства». Базовая цена проектных работ (на 01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40538-ЕС/05 от 14.12.2015г. Минстроя России. </w:t>
      </w:r>
    </w:p>
    <w:p w:rsidR="0020515E" w:rsidRPr="0020515E" w:rsidRDefault="0020515E" w:rsidP="0020515E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20515E">
        <w:rPr>
          <w:color w:val="auto"/>
          <w:sz w:val="28"/>
          <w:szCs w:val="28"/>
        </w:rPr>
        <w:t xml:space="preserve"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Укрупненным нормативам цены строительства для применения в 2012, изданным Министерством регионального развития РФ, по существующим сборникам ФЕР в ценах и нормах 2001 года, а также с использованием </w:t>
      </w:r>
      <w:r w:rsidRPr="0020515E">
        <w:rPr>
          <w:color w:val="auto"/>
          <w:sz w:val="28"/>
          <w:szCs w:val="28"/>
        </w:rPr>
        <w:lastRenderedPageBreak/>
        <w:t>сборников УПВС в ценах и нормах 1969 года.</w:t>
      </w:r>
      <w:proofErr w:type="gramEnd"/>
      <w:r w:rsidRPr="0020515E">
        <w:rPr>
          <w:color w:val="auto"/>
          <w:sz w:val="28"/>
          <w:szCs w:val="28"/>
        </w:rPr>
        <w:t xml:space="preserve"> Стоимость работ пересчитана в цены 2016 года с коэффициентами согласно: </w:t>
      </w:r>
    </w:p>
    <w:p w:rsidR="0020515E" w:rsidRPr="0020515E" w:rsidRDefault="0020515E" w:rsidP="0020515E">
      <w:pPr>
        <w:pStyle w:val="Default"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t xml:space="preserve">- Постановлению № 94 от 11.05.1983г. Государственного комитета СССР по делам строительства; </w:t>
      </w:r>
    </w:p>
    <w:p w:rsidR="0020515E" w:rsidRPr="0020515E" w:rsidRDefault="0020515E" w:rsidP="0020515E">
      <w:pPr>
        <w:pStyle w:val="Default"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t xml:space="preserve">- Письму № 14-Д от 06.09.1990г. Государственного комитета СССР по делам строительства; </w:t>
      </w:r>
    </w:p>
    <w:p w:rsidR="0020515E" w:rsidRPr="0020515E" w:rsidRDefault="0020515E" w:rsidP="0020515E">
      <w:pPr>
        <w:pStyle w:val="Default"/>
        <w:pageBreakBefore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lastRenderedPageBreak/>
        <w:t xml:space="preserve">- Письму № 15-149/6 от 24.09.1990г. Государственного комитета РСФСР по делам строительства; </w:t>
      </w:r>
      <w:r>
        <w:rPr>
          <w:color w:val="auto"/>
          <w:sz w:val="28"/>
          <w:szCs w:val="28"/>
        </w:rPr>
        <w:t xml:space="preserve"> </w:t>
      </w:r>
      <w:r w:rsidRPr="0020515E">
        <w:rPr>
          <w:color w:val="auto"/>
          <w:sz w:val="28"/>
          <w:szCs w:val="28"/>
        </w:rPr>
        <w:t xml:space="preserve">- Письму № 2836-ИП/12/ГС от 03.12.2012г. Министерства регионального развития Российской Федерации; </w:t>
      </w:r>
    </w:p>
    <w:p w:rsidR="0020515E" w:rsidRPr="0020515E" w:rsidRDefault="0020515E" w:rsidP="0020515E">
      <w:pPr>
        <w:pStyle w:val="Default"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t xml:space="preserve">- Письму № 21790-АК/Д03 от 05.10.2011г. Министерства регионального развития Российской Федерации. </w:t>
      </w:r>
    </w:p>
    <w:p w:rsidR="0020515E" w:rsidRPr="0020515E" w:rsidRDefault="0020515E" w:rsidP="0020515E">
      <w:pPr>
        <w:pStyle w:val="Default"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20515E">
        <w:rPr>
          <w:color w:val="auto"/>
          <w:sz w:val="28"/>
          <w:szCs w:val="28"/>
        </w:rPr>
        <w:t>предпроектной</w:t>
      </w:r>
      <w:proofErr w:type="spellEnd"/>
      <w:r w:rsidRPr="0020515E">
        <w:rPr>
          <w:color w:val="auto"/>
          <w:sz w:val="28"/>
          <w:szCs w:val="28"/>
        </w:rPr>
        <w:t xml:space="preserve"> стадии при обосновании инвестиций определяется предварительная (расчетная) стоимость строительства. </w:t>
      </w:r>
    </w:p>
    <w:p w:rsidR="0020515E" w:rsidRPr="0020515E" w:rsidRDefault="0020515E" w:rsidP="0020515E">
      <w:pPr>
        <w:pStyle w:val="Default"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t xml:space="preserve">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 </w:t>
      </w:r>
    </w:p>
    <w:p w:rsidR="0020515E" w:rsidRPr="0020515E" w:rsidRDefault="0020515E" w:rsidP="0020515E">
      <w:pPr>
        <w:pStyle w:val="Default"/>
        <w:jc w:val="both"/>
        <w:rPr>
          <w:color w:val="auto"/>
          <w:sz w:val="28"/>
          <w:szCs w:val="28"/>
        </w:rPr>
      </w:pPr>
    </w:p>
    <w:p w:rsidR="0020515E" w:rsidRPr="0020515E" w:rsidRDefault="0020515E" w:rsidP="0020515E">
      <w:pPr>
        <w:pStyle w:val="Default"/>
        <w:jc w:val="both"/>
        <w:rPr>
          <w:color w:val="auto"/>
          <w:sz w:val="28"/>
          <w:szCs w:val="28"/>
        </w:rPr>
      </w:pPr>
    </w:p>
    <w:p w:rsidR="0020515E" w:rsidRPr="0020515E" w:rsidRDefault="0020515E" w:rsidP="0020515E">
      <w:pPr>
        <w:pStyle w:val="Default"/>
        <w:jc w:val="both"/>
        <w:rPr>
          <w:color w:val="auto"/>
          <w:sz w:val="28"/>
          <w:szCs w:val="28"/>
        </w:rPr>
      </w:pPr>
    </w:p>
    <w:p w:rsidR="0020515E" w:rsidRPr="0020515E" w:rsidRDefault="0020515E" w:rsidP="0020515E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20515E" w:rsidRPr="0020515E" w:rsidRDefault="0020515E" w:rsidP="0020515E">
      <w:pPr>
        <w:pStyle w:val="Default"/>
        <w:jc w:val="both"/>
        <w:rPr>
          <w:color w:val="auto"/>
          <w:sz w:val="28"/>
          <w:szCs w:val="28"/>
        </w:rPr>
      </w:pPr>
    </w:p>
    <w:p w:rsidR="0020515E" w:rsidRDefault="0020515E" w:rsidP="0020515E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Объем средств на реализацию программы приведены в таблице 12.</w:t>
      </w:r>
    </w:p>
    <w:tbl>
      <w:tblPr>
        <w:tblStyle w:val="af9"/>
        <w:tblW w:w="11199" w:type="dxa"/>
        <w:tblInd w:w="-1168" w:type="dxa"/>
        <w:tblLayout w:type="fixed"/>
        <w:tblLook w:val="04A0"/>
      </w:tblPr>
      <w:tblGrid>
        <w:gridCol w:w="3261"/>
        <w:gridCol w:w="1417"/>
        <w:gridCol w:w="709"/>
        <w:gridCol w:w="709"/>
        <w:gridCol w:w="709"/>
        <w:gridCol w:w="708"/>
        <w:gridCol w:w="709"/>
        <w:gridCol w:w="851"/>
        <w:gridCol w:w="2126"/>
      </w:tblGrid>
      <w:tr w:rsidR="0020515E" w:rsidTr="00716185">
        <w:tc>
          <w:tcPr>
            <w:tcW w:w="3261" w:type="dxa"/>
            <w:vMerge w:val="restart"/>
          </w:tcPr>
          <w:p w:rsidR="0020515E" w:rsidRDefault="0020515E" w:rsidP="0071618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мероприятия </w:t>
            </w:r>
          </w:p>
          <w:p w:rsidR="0020515E" w:rsidRDefault="0020515E" w:rsidP="00716185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vMerge w:val="restart"/>
          </w:tcPr>
          <w:p w:rsidR="0020515E" w:rsidRDefault="0020515E" w:rsidP="0071618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0515E" w:rsidRDefault="0020515E" w:rsidP="00716185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5" w:type="dxa"/>
            <w:gridSpan w:val="6"/>
          </w:tcPr>
          <w:p w:rsidR="0020515E" w:rsidRDefault="0020515E" w:rsidP="0071618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потребности,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уб. </w:t>
            </w:r>
          </w:p>
          <w:p w:rsidR="0020515E" w:rsidRDefault="0020515E" w:rsidP="00716185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20515E" w:rsidRDefault="0020515E" w:rsidP="0071618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</w:t>
            </w:r>
          </w:p>
          <w:p w:rsidR="0020515E" w:rsidRDefault="0020515E" w:rsidP="00716185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0515E" w:rsidTr="00716185">
        <w:tc>
          <w:tcPr>
            <w:tcW w:w="3261" w:type="dxa"/>
            <w:vMerge/>
          </w:tcPr>
          <w:p w:rsidR="0020515E" w:rsidRDefault="0020515E" w:rsidP="00716185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0515E" w:rsidRDefault="0020515E" w:rsidP="00716185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 w:rsidRPr="0020515E">
              <w:rPr>
                <w:sz w:val="22"/>
                <w:szCs w:val="22"/>
                <w:shd w:val="clear" w:color="auto" w:fill="FFFFFF"/>
              </w:rPr>
              <w:t>2018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2019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708" w:type="dxa"/>
          </w:tcPr>
          <w:p w:rsidR="0020515E" w:rsidRPr="0020515E" w:rsidRDefault="0020515E" w:rsidP="00716185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2021</w:t>
            </w:r>
          </w:p>
        </w:tc>
        <w:tc>
          <w:tcPr>
            <w:tcW w:w="709" w:type="dxa"/>
          </w:tcPr>
          <w:p w:rsidR="0020515E" w:rsidRDefault="0020515E" w:rsidP="00716185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2022</w:t>
            </w:r>
          </w:p>
          <w:p w:rsidR="0020515E" w:rsidRPr="0020515E" w:rsidRDefault="0020515E" w:rsidP="00716185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2026гг</w:t>
            </w:r>
          </w:p>
        </w:tc>
        <w:tc>
          <w:tcPr>
            <w:tcW w:w="851" w:type="dxa"/>
          </w:tcPr>
          <w:p w:rsidR="0020515E" w:rsidRDefault="0020515E" w:rsidP="0071618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2027-2035 гг. </w:t>
            </w:r>
          </w:p>
          <w:p w:rsidR="0020515E" w:rsidRPr="0020515E" w:rsidRDefault="0020515E" w:rsidP="00716185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20515E" w:rsidRDefault="0020515E" w:rsidP="00716185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0515E" w:rsidTr="00716185">
        <w:tc>
          <w:tcPr>
            <w:tcW w:w="3261" w:type="dxa"/>
          </w:tcPr>
          <w:p w:rsidR="0020515E" w:rsidRDefault="0020515E" w:rsidP="00716185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20515E" w:rsidRDefault="0020515E" w:rsidP="00716185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gridSpan w:val="4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 w:rsidRPr="0020515E">
              <w:rPr>
                <w:shd w:val="clear" w:color="auto" w:fill="FFFFFF"/>
              </w:rPr>
              <w:t>1 этап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этап</w:t>
            </w:r>
          </w:p>
        </w:tc>
        <w:tc>
          <w:tcPr>
            <w:tcW w:w="851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 этап</w:t>
            </w:r>
          </w:p>
        </w:tc>
        <w:tc>
          <w:tcPr>
            <w:tcW w:w="2126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</w:tr>
      <w:tr w:rsidR="0020515E" w:rsidRPr="0020515E" w:rsidTr="00716185">
        <w:tc>
          <w:tcPr>
            <w:tcW w:w="3261" w:type="dxa"/>
          </w:tcPr>
          <w:p w:rsidR="0020515E" w:rsidRPr="0020515E" w:rsidRDefault="0020515E" w:rsidP="00716185">
            <w:pPr>
              <w:pStyle w:val="Default"/>
              <w:jc w:val="both"/>
              <w:rPr>
                <w:b/>
                <w:shd w:val="clear" w:color="auto" w:fill="FFFFFF"/>
              </w:rPr>
            </w:pPr>
            <w:r w:rsidRPr="0020515E">
              <w:rPr>
                <w:b/>
                <w:shd w:val="clear" w:color="auto" w:fill="FFFFFF"/>
              </w:rPr>
              <w:t>здравоохранение</w:t>
            </w:r>
          </w:p>
        </w:tc>
        <w:tc>
          <w:tcPr>
            <w:tcW w:w="1417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08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851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</w:tr>
      <w:tr w:rsidR="0020515E" w:rsidRPr="0020515E" w:rsidTr="00716185">
        <w:tc>
          <w:tcPr>
            <w:tcW w:w="3261" w:type="dxa"/>
          </w:tcPr>
          <w:p w:rsidR="0020515E" w:rsidRPr="0020515E" w:rsidRDefault="0020515E" w:rsidP="00716185">
            <w:pPr>
              <w:pStyle w:val="Default"/>
              <w:jc w:val="both"/>
            </w:pPr>
            <w:r w:rsidRPr="0020515E">
              <w:t xml:space="preserve">Замена имеющейся изношенной материально-технической базы </w:t>
            </w:r>
          </w:p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 w:rsidRPr="0020515E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708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851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МБУЗ «</w:t>
            </w:r>
            <w:proofErr w:type="spellStart"/>
            <w:r>
              <w:rPr>
                <w:shd w:val="clear" w:color="auto" w:fill="FFFFFF"/>
              </w:rPr>
              <w:t>Волховская</w:t>
            </w:r>
            <w:proofErr w:type="spellEnd"/>
            <w:r>
              <w:rPr>
                <w:shd w:val="clear" w:color="auto" w:fill="FFFFFF"/>
              </w:rPr>
              <w:t xml:space="preserve"> районная больница»</w:t>
            </w:r>
          </w:p>
        </w:tc>
      </w:tr>
      <w:tr w:rsidR="0020515E" w:rsidRPr="0020515E" w:rsidTr="00716185">
        <w:tc>
          <w:tcPr>
            <w:tcW w:w="3261" w:type="dxa"/>
          </w:tcPr>
          <w:p w:rsidR="0020515E" w:rsidRPr="0020515E" w:rsidRDefault="0020515E" w:rsidP="00716185">
            <w:pPr>
              <w:pStyle w:val="Default"/>
              <w:jc w:val="both"/>
              <w:rPr>
                <w:b/>
                <w:shd w:val="clear" w:color="auto" w:fill="FFFFFF"/>
              </w:rPr>
            </w:pPr>
            <w:r w:rsidRPr="0020515E">
              <w:rPr>
                <w:b/>
                <w:shd w:val="clear" w:color="auto" w:fill="FFFFFF"/>
              </w:rPr>
              <w:t>образование</w:t>
            </w:r>
          </w:p>
        </w:tc>
        <w:tc>
          <w:tcPr>
            <w:tcW w:w="1417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08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851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</w:tr>
      <w:tr w:rsidR="0020515E" w:rsidRPr="0020515E" w:rsidTr="00716185">
        <w:tc>
          <w:tcPr>
            <w:tcW w:w="3261" w:type="dxa"/>
          </w:tcPr>
          <w:p w:rsidR="0020515E" w:rsidRPr="0020515E" w:rsidRDefault="0020515E" w:rsidP="00716185">
            <w:pPr>
              <w:pStyle w:val="Default"/>
              <w:jc w:val="both"/>
            </w:pPr>
            <w:r w:rsidRPr="0020515E">
              <w:t xml:space="preserve">Модернизация материально-технической базы образовательных учреждений, приобретение технических средств обучения, физкультурного оборудования и программно-методических пособий </w:t>
            </w:r>
          </w:p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 w:rsidRPr="0020515E">
              <w:rPr>
                <w:shd w:val="clear" w:color="auto" w:fill="FFFFFF"/>
              </w:rPr>
              <w:t>районный бюджет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</w:t>
            </w:r>
          </w:p>
        </w:tc>
        <w:tc>
          <w:tcPr>
            <w:tcW w:w="708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</w:t>
            </w:r>
          </w:p>
        </w:tc>
        <w:tc>
          <w:tcPr>
            <w:tcW w:w="851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</w:t>
            </w:r>
          </w:p>
        </w:tc>
        <w:tc>
          <w:tcPr>
            <w:tcW w:w="2126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Волховского муниципального района</w:t>
            </w:r>
          </w:p>
        </w:tc>
      </w:tr>
      <w:tr w:rsidR="0020515E" w:rsidRPr="0020515E" w:rsidTr="00716185">
        <w:tc>
          <w:tcPr>
            <w:tcW w:w="3261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 w:rsidRPr="0020515E">
              <w:rPr>
                <w:shd w:val="clear" w:color="auto" w:fill="FFFFFF"/>
              </w:rPr>
              <w:t>капитальный ремонт здания детского дошкольного учреждения</w:t>
            </w:r>
          </w:p>
        </w:tc>
        <w:tc>
          <w:tcPr>
            <w:tcW w:w="1417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 w:rsidRPr="0020515E">
              <w:rPr>
                <w:shd w:val="clear" w:color="auto" w:fill="FFFFFF"/>
              </w:rPr>
              <w:t>районный бюджет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</w:t>
            </w:r>
          </w:p>
        </w:tc>
        <w:tc>
          <w:tcPr>
            <w:tcW w:w="708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851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 w:rsidRPr="0020515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администрация Волховского муниципального района</w:t>
            </w:r>
          </w:p>
        </w:tc>
      </w:tr>
      <w:tr w:rsidR="0020515E" w:rsidRPr="0020515E" w:rsidTr="00716185">
        <w:tc>
          <w:tcPr>
            <w:tcW w:w="3261" w:type="dxa"/>
          </w:tcPr>
          <w:p w:rsidR="0020515E" w:rsidRPr="0020515E" w:rsidRDefault="0020515E" w:rsidP="00716185">
            <w:pPr>
              <w:pStyle w:val="Default"/>
              <w:jc w:val="both"/>
            </w:pPr>
            <w:r w:rsidRPr="0020515E">
              <w:t xml:space="preserve">Повышение охвата детей всеми видами образования, развитие профильного обучения </w:t>
            </w:r>
          </w:p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708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2126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Волховского муниципального района</w:t>
            </w:r>
          </w:p>
        </w:tc>
      </w:tr>
      <w:tr w:rsidR="0020515E" w:rsidRPr="0020515E" w:rsidTr="00716185">
        <w:tc>
          <w:tcPr>
            <w:tcW w:w="3261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культура</w:t>
            </w:r>
          </w:p>
        </w:tc>
        <w:tc>
          <w:tcPr>
            <w:tcW w:w="1417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08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851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</w:tr>
      <w:tr w:rsidR="0020515E" w:rsidRPr="0020515E" w:rsidTr="00716185">
        <w:tc>
          <w:tcPr>
            <w:tcW w:w="3261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подготовка проектно-сметной документации строительства нового Дома Культуры с библиотекой</w:t>
            </w:r>
          </w:p>
        </w:tc>
        <w:tc>
          <w:tcPr>
            <w:tcW w:w="1417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1,0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1,0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08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851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 </w:t>
            </w:r>
            <w:proofErr w:type="spellStart"/>
            <w:r>
              <w:rPr>
                <w:shd w:val="clear" w:color="auto" w:fill="FFFFFF"/>
              </w:rPr>
              <w:t>Вындиноостров-ское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</w:t>
            </w:r>
          </w:p>
        </w:tc>
      </w:tr>
      <w:tr w:rsidR="0020515E" w:rsidRPr="0020515E" w:rsidTr="00716185">
        <w:tc>
          <w:tcPr>
            <w:tcW w:w="3261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строительство нового Дома Культуры  с библиотекой</w:t>
            </w:r>
          </w:p>
        </w:tc>
        <w:tc>
          <w:tcPr>
            <w:tcW w:w="5812" w:type="dxa"/>
            <w:gridSpan w:val="7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будет определено проектно-сметной документацией</w:t>
            </w:r>
          </w:p>
        </w:tc>
        <w:tc>
          <w:tcPr>
            <w:tcW w:w="2126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 </w:t>
            </w:r>
            <w:proofErr w:type="spellStart"/>
            <w:r>
              <w:rPr>
                <w:shd w:val="clear" w:color="auto" w:fill="FFFFFF"/>
              </w:rPr>
              <w:t>Вындиноостров-ское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</w:t>
            </w:r>
          </w:p>
        </w:tc>
      </w:tr>
      <w:tr w:rsidR="0020515E" w:rsidRPr="0020515E" w:rsidTr="00716185">
        <w:tc>
          <w:tcPr>
            <w:tcW w:w="3261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Физкультура и спорт</w:t>
            </w:r>
          </w:p>
        </w:tc>
        <w:tc>
          <w:tcPr>
            <w:tcW w:w="1417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бюджеты различных уровней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08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851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</w:tr>
      <w:tr w:rsidR="0020515E" w:rsidRPr="0020515E" w:rsidTr="00716185">
        <w:tc>
          <w:tcPr>
            <w:tcW w:w="3261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Реконструкция спортивного поля</w:t>
            </w:r>
          </w:p>
        </w:tc>
        <w:tc>
          <w:tcPr>
            <w:tcW w:w="5812" w:type="dxa"/>
            <w:gridSpan w:val="7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будет определено проектно-сметной документацией</w:t>
            </w:r>
          </w:p>
        </w:tc>
        <w:tc>
          <w:tcPr>
            <w:tcW w:w="2126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 </w:t>
            </w:r>
            <w:proofErr w:type="spellStart"/>
            <w:r>
              <w:rPr>
                <w:shd w:val="clear" w:color="auto" w:fill="FFFFFF"/>
              </w:rPr>
              <w:t>Вындиноостров-ское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</w:t>
            </w:r>
          </w:p>
        </w:tc>
      </w:tr>
      <w:tr w:rsidR="0020515E" w:rsidRPr="0020515E" w:rsidTr="00716185">
        <w:tc>
          <w:tcPr>
            <w:tcW w:w="3261" w:type="dxa"/>
          </w:tcPr>
          <w:p w:rsidR="0020515E" w:rsidRDefault="0020515E" w:rsidP="0071618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детских </w:t>
            </w:r>
            <w:r>
              <w:rPr>
                <w:sz w:val="22"/>
                <w:szCs w:val="22"/>
              </w:rPr>
              <w:lastRenderedPageBreak/>
              <w:t xml:space="preserve">спортивных игровых </w:t>
            </w:r>
            <w:proofErr w:type="spellStart"/>
            <w:r>
              <w:rPr>
                <w:sz w:val="22"/>
                <w:szCs w:val="22"/>
              </w:rPr>
              <w:t>внутридворовых</w:t>
            </w:r>
            <w:proofErr w:type="spellEnd"/>
            <w:r>
              <w:rPr>
                <w:sz w:val="22"/>
                <w:szCs w:val="22"/>
              </w:rPr>
              <w:t xml:space="preserve"> площадок  </w:t>
            </w:r>
          </w:p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бюджеты </w:t>
            </w:r>
            <w:r>
              <w:rPr>
                <w:shd w:val="clear" w:color="auto" w:fill="FFFFFF"/>
              </w:rPr>
              <w:lastRenderedPageBreak/>
              <w:t>различных уровней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+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708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709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851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20515E" w:rsidRPr="0020515E" w:rsidRDefault="0020515E" w:rsidP="00716185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 </w:t>
            </w:r>
            <w:proofErr w:type="spellStart"/>
            <w:r>
              <w:rPr>
                <w:shd w:val="clear" w:color="auto" w:fill="FFFFFF"/>
              </w:rPr>
              <w:lastRenderedPageBreak/>
              <w:t>Вындиноостров-ское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</w:t>
            </w:r>
          </w:p>
        </w:tc>
      </w:tr>
    </w:tbl>
    <w:p w:rsidR="0020515E" w:rsidRDefault="0020515E" w:rsidP="0020515E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lastRenderedPageBreak/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20515E" w:rsidRDefault="0020515E" w:rsidP="0020515E">
      <w:pPr>
        <w:pStyle w:val="Default"/>
        <w:ind w:firstLine="708"/>
        <w:jc w:val="both"/>
        <w:rPr>
          <w:sz w:val="28"/>
          <w:szCs w:val="28"/>
        </w:rPr>
      </w:pP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b/>
          <w:bCs/>
          <w:sz w:val="28"/>
          <w:szCs w:val="28"/>
        </w:rPr>
        <w:t xml:space="preserve">5.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</w:t>
      </w:r>
    </w:p>
    <w:p w:rsidR="0020515E" w:rsidRDefault="0020515E" w:rsidP="0020515E">
      <w:pPr>
        <w:pStyle w:val="Default"/>
        <w:jc w:val="both"/>
        <w:rPr>
          <w:sz w:val="28"/>
          <w:szCs w:val="28"/>
        </w:rPr>
      </w:pPr>
    </w:p>
    <w:p w:rsidR="0020515E" w:rsidRPr="0020515E" w:rsidRDefault="0020515E" w:rsidP="0020515E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Реализация программных мероприятий в соответствии с намеченными целями и задачами обеспечит увеличение численности населения </w:t>
      </w:r>
      <w:r>
        <w:rPr>
          <w:sz w:val="28"/>
          <w:szCs w:val="28"/>
        </w:rPr>
        <w:t xml:space="preserve"> </w:t>
      </w:r>
      <w:r w:rsidRPr="0020515E">
        <w:rPr>
          <w:sz w:val="28"/>
          <w:szCs w:val="28"/>
        </w:rPr>
        <w:t xml:space="preserve">поселения, также за счет миграционного прироста. Успешная реализации демографической политики на территории </w:t>
      </w:r>
      <w:r>
        <w:rPr>
          <w:sz w:val="28"/>
          <w:szCs w:val="28"/>
        </w:rPr>
        <w:t>сельского поселения</w:t>
      </w:r>
      <w:r w:rsidRPr="0020515E">
        <w:rPr>
          <w:sz w:val="28"/>
          <w:szCs w:val="28"/>
        </w:rPr>
        <w:t xml:space="preserve"> будет способствовать росту продолжительности жизни населения и снижению уровня смертности населения.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>
        <w:rPr>
          <w:sz w:val="28"/>
          <w:szCs w:val="28"/>
        </w:rPr>
        <w:t>МО Вындиноостровское сельское поселение</w:t>
      </w:r>
      <w:r w:rsidRPr="0020515E">
        <w:rPr>
          <w:sz w:val="28"/>
          <w:szCs w:val="28"/>
        </w:rPr>
        <w:t xml:space="preserve">: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- увеличение числа населения занимающихся спорта, путем увеличения видов спорта, располагаемых на специализированных объектах;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- расширение возможностей для культурно-духовного развития жителей городского округа;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- совершенствование организационно-экономического потенциала здравоохранения, усиление профилактической составляющей в здравоохранении. </w:t>
      </w:r>
    </w:p>
    <w:p w:rsidR="0020515E" w:rsidRDefault="0020515E" w:rsidP="0020515E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>Реализация программных мероприятий обеспечит повышение уровня жизни населения</w:t>
      </w:r>
      <w:proofErr w:type="gramStart"/>
      <w:r w:rsidRPr="0020515E">
        <w:rPr>
          <w:sz w:val="28"/>
          <w:szCs w:val="28"/>
        </w:rPr>
        <w:t xml:space="preserve"> ,</w:t>
      </w:r>
      <w:proofErr w:type="gramEnd"/>
      <w:r w:rsidRPr="0020515E">
        <w:rPr>
          <w:sz w:val="28"/>
          <w:szCs w:val="28"/>
        </w:rPr>
        <w:t xml:space="preserve"> повышение уровня благоустройства территорий, создания комфортных</w:t>
      </w:r>
      <w:r w:rsidRPr="0020515E">
        <w:rPr>
          <w:sz w:val="23"/>
          <w:szCs w:val="23"/>
        </w:rPr>
        <w:t xml:space="preserve"> </w:t>
      </w:r>
      <w:r w:rsidRPr="0020515E">
        <w:rPr>
          <w:sz w:val="28"/>
          <w:szCs w:val="28"/>
        </w:rPr>
        <w:t>и безопасных условий проживания, развития общественной инфраструктуры.</w:t>
      </w:r>
    </w:p>
    <w:p w:rsidR="0020515E" w:rsidRDefault="0020515E" w:rsidP="0020515E">
      <w:pPr>
        <w:pStyle w:val="Default"/>
        <w:ind w:firstLine="708"/>
        <w:jc w:val="both"/>
        <w:rPr>
          <w:sz w:val="28"/>
          <w:szCs w:val="28"/>
        </w:rPr>
      </w:pPr>
    </w:p>
    <w:p w:rsidR="0020515E" w:rsidRDefault="0020515E" w:rsidP="0020515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Таблица 13 </w:t>
      </w:r>
    </w:p>
    <w:p w:rsidR="0020515E" w:rsidRDefault="0020515E" w:rsidP="0020515E">
      <w:pPr>
        <w:pStyle w:val="Default"/>
        <w:ind w:firstLine="708"/>
        <w:jc w:val="right"/>
        <w:rPr>
          <w:sz w:val="23"/>
          <w:szCs w:val="23"/>
        </w:rPr>
      </w:pPr>
      <w:r>
        <w:rPr>
          <w:sz w:val="23"/>
          <w:szCs w:val="23"/>
        </w:rPr>
        <w:t>Целевые индикаторы Программы</w:t>
      </w:r>
    </w:p>
    <w:p w:rsidR="0020515E" w:rsidRDefault="0020515E" w:rsidP="0020515E">
      <w:pPr>
        <w:pStyle w:val="Default"/>
        <w:ind w:firstLine="708"/>
        <w:jc w:val="right"/>
        <w:rPr>
          <w:sz w:val="23"/>
          <w:szCs w:val="23"/>
        </w:rPr>
      </w:pPr>
    </w:p>
    <w:tbl>
      <w:tblPr>
        <w:tblStyle w:val="af9"/>
        <w:tblW w:w="0" w:type="auto"/>
        <w:tblLook w:val="04A0"/>
      </w:tblPr>
      <w:tblGrid>
        <w:gridCol w:w="576"/>
        <w:gridCol w:w="4318"/>
        <w:gridCol w:w="4677"/>
      </w:tblGrid>
      <w:tr w:rsidR="0020515E" w:rsidTr="00716185">
        <w:tc>
          <w:tcPr>
            <w:tcW w:w="576" w:type="dxa"/>
          </w:tcPr>
          <w:p w:rsidR="0020515E" w:rsidRPr="0020515E" w:rsidRDefault="0020515E" w:rsidP="00716185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</w:t>
            </w:r>
          </w:p>
        </w:tc>
        <w:tc>
          <w:tcPr>
            <w:tcW w:w="4318" w:type="dxa"/>
          </w:tcPr>
          <w:p w:rsidR="0020515E" w:rsidRPr="0020515E" w:rsidRDefault="0020515E" w:rsidP="00716185">
            <w:pPr>
              <w:pStyle w:val="Default"/>
            </w:pPr>
            <w:r w:rsidRPr="0020515E">
              <w:t xml:space="preserve">Мероприятия по проектированию, строительству и реконструкции (капитальному ремонту) </w:t>
            </w:r>
          </w:p>
          <w:p w:rsidR="0020515E" w:rsidRPr="0020515E" w:rsidRDefault="0020515E" w:rsidP="00716185">
            <w:pPr>
              <w:pStyle w:val="Default"/>
              <w:rPr>
                <w:shd w:val="clear" w:color="auto" w:fill="FFFFFF"/>
              </w:rPr>
            </w:pPr>
            <w:r w:rsidRPr="0020515E">
              <w:t xml:space="preserve">объектов социальной инфраструктуры </w:t>
            </w:r>
          </w:p>
        </w:tc>
        <w:tc>
          <w:tcPr>
            <w:tcW w:w="4677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Достижение расчетного уровня обеспеченности населения поселения услугами </w:t>
            </w:r>
          </w:p>
          <w:p w:rsidR="0020515E" w:rsidRPr="0020515E" w:rsidRDefault="0020515E" w:rsidP="00716185">
            <w:pPr>
              <w:pStyle w:val="Default"/>
              <w:rPr>
                <w:shd w:val="clear" w:color="auto" w:fill="FFFFFF"/>
              </w:rPr>
            </w:pPr>
          </w:p>
        </w:tc>
      </w:tr>
      <w:tr w:rsidR="0020515E" w:rsidTr="00716185">
        <w:tc>
          <w:tcPr>
            <w:tcW w:w="576" w:type="dxa"/>
          </w:tcPr>
          <w:p w:rsidR="0020515E" w:rsidRPr="0020515E" w:rsidRDefault="0020515E" w:rsidP="00716185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8995" w:type="dxa"/>
            <w:gridSpan w:val="2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Объекты в области образования </w:t>
            </w:r>
          </w:p>
          <w:p w:rsidR="0020515E" w:rsidRPr="0020515E" w:rsidRDefault="0020515E" w:rsidP="00716185">
            <w:pPr>
              <w:pStyle w:val="Default"/>
              <w:rPr>
                <w:shd w:val="clear" w:color="auto" w:fill="FFFFFF"/>
              </w:rPr>
            </w:pPr>
          </w:p>
        </w:tc>
      </w:tr>
      <w:tr w:rsidR="0020515E" w:rsidTr="00716185">
        <w:tc>
          <w:tcPr>
            <w:tcW w:w="576" w:type="dxa"/>
          </w:tcPr>
          <w:p w:rsidR="0020515E" w:rsidRPr="0020515E" w:rsidRDefault="0020515E" w:rsidP="00716185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1.1</w:t>
            </w:r>
          </w:p>
        </w:tc>
        <w:tc>
          <w:tcPr>
            <w:tcW w:w="4318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Капитальный ремонт объектов дошкольных общеобразовательных учреждений </w:t>
            </w:r>
          </w:p>
          <w:p w:rsidR="0020515E" w:rsidRPr="0020515E" w:rsidRDefault="0020515E" w:rsidP="00716185">
            <w:pPr>
              <w:pStyle w:val="Default"/>
              <w:rPr>
                <w:shd w:val="clear" w:color="auto" w:fill="FFFFFF"/>
              </w:rPr>
            </w:pPr>
          </w:p>
        </w:tc>
        <w:tc>
          <w:tcPr>
            <w:tcW w:w="4677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Удовлетворение потребности населения в услугах дошкольного образования; </w:t>
            </w:r>
          </w:p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материально-технической базы объектов сферы образования и обеспечение их современными информационными ресурсами; </w:t>
            </w:r>
          </w:p>
          <w:p w:rsidR="0020515E" w:rsidRPr="0020515E" w:rsidRDefault="0020515E" w:rsidP="00716185">
            <w:pPr>
              <w:pStyle w:val="Default"/>
              <w:rPr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Внедрение федеральных государственных образовательных стандартов. </w:t>
            </w:r>
          </w:p>
        </w:tc>
      </w:tr>
      <w:tr w:rsidR="0020515E" w:rsidTr="00716185">
        <w:tc>
          <w:tcPr>
            <w:tcW w:w="576" w:type="dxa"/>
          </w:tcPr>
          <w:p w:rsidR="0020515E" w:rsidRPr="0020515E" w:rsidRDefault="0020515E" w:rsidP="00716185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2</w:t>
            </w:r>
          </w:p>
        </w:tc>
        <w:tc>
          <w:tcPr>
            <w:tcW w:w="8995" w:type="dxa"/>
            <w:gridSpan w:val="2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Объекты в области культуры </w:t>
            </w:r>
          </w:p>
          <w:p w:rsidR="0020515E" w:rsidRPr="0020515E" w:rsidRDefault="0020515E" w:rsidP="00716185">
            <w:pPr>
              <w:pStyle w:val="Default"/>
              <w:rPr>
                <w:shd w:val="clear" w:color="auto" w:fill="FFFFFF"/>
              </w:rPr>
            </w:pPr>
          </w:p>
        </w:tc>
      </w:tr>
      <w:tr w:rsidR="0020515E" w:rsidTr="00716185">
        <w:tc>
          <w:tcPr>
            <w:tcW w:w="576" w:type="dxa"/>
          </w:tcPr>
          <w:p w:rsidR="0020515E" w:rsidRPr="0020515E" w:rsidRDefault="0020515E" w:rsidP="00716185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2.1</w:t>
            </w:r>
          </w:p>
        </w:tc>
        <w:tc>
          <w:tcPr>
            <w:tcW w:w="4318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Строительство объектов в области  культуры и  спорта </w:t>
            </w:r>
          </w:p>
          <w:p w:rsidR="0020515E" w:rsidRPr="0020515E" w:rsidRDefault="0020515E" w:rsidP="00716185">
            <w:pPr>
              <w:pStyle w:val="Default"/>
              <w:rPr>
                <w:shd w:val="clear" w:color="auto" w:fill="FFFFFF"/>
              </w:rPr>
            </w:pPr>
          </w:p>
        </w:tc>
        <w:tc>
          <w:tcPr>
            <w:tcW w:w="4677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возможностей для культурно-духовного развития жителей сельского поселения; </w:t>
            </w:r>
          </w:p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Сохранение и развитие творческого потенциала специалистов учреждений культуры, сохранение и пополнение материально-технической базы; </w:t>
            </w:r>
          </w:p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количества посетителей </w:t>
            </w:r>
            <w:proofErr w:type="spellStart"/>
            <w:r>
              <w:rPr>
                <w:sz w:val="23"/>
                <w:szCs w:val="23"/>
              </w:rPr>
              <w:t>культурно-досуговых</w:t>
            </w:r>
            <w:proofErr w:type="spellEnd"/>
            <w:r>
              <w:rPr>
                <w:sz w:val="23"/>
                <w:szCs w:val="23"/>
              </w:rPr>
              <w:t xml:space="preserve"> мероприятий; </w:t>
            </w:r>
          </w:p>
          <w:p w:rsidR="0020515E" w:rsidRPr="0020515E" w:rsidRDefault="0020515E" w:rsidP="00716185">
            <w:pPr>
              <w:pStyle w:val="Default"/>
              <w:rPr>
                <w:shd w:val="clear" w:color="auto" w:fill="FFFFFF"/>
              </w:rPr>
            </w:pPr>
            <w:r>
              <w:rPr>
                <w:sz w:val="23"/>
                <w:szCs w:val="23"/>
              </w:rPr>
              <w:t>Увеличение книжного фонда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качества обслуживания библиотек, оказывающих информационные услуги и расширение их спектра. </w:t>
            </w:r>
          </w:p>
        </w:tc>
      </w:tr>
      <w:tr w:rsidR="0020515E" w:rsidTr="00716185">
        <w:tc>
          <w:tcPr>
            <w:tcW w:w="576" w:type="dxa"/>
          </w:tcPr>
          <w:p w:rsidR="0020515E" w:rsidRPr="0020515E" w:rsidRDefault="0020515E" w:rsidP="00716185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2.2.</w:t>
            </w:r>
          </w:p>
        </w:tc>
        <w:tc>
          <w:tcPr>
            <w:tcW w:w="4318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Объекты в области физической культуры и спорта </w:t>
            </w:r>
          </w:p>
          <w:p w:rsidR="0020515E" w:rsidRPr="0020515E" w:rsidRDefault="0020515E" w:rsidP="00716185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Реконструкция спортивного стадиона</w:t>
            </w:r>
          </w:p>
        </w:tc>
        <w:tc>
          <w:tcPr>
            <w:tcW w:w="4677" w:type="dxa"/>
          </w:tcPr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доступности и привлекательности занятий физической культурой и спортом для всех групп населения; </w:t>
            </w:r>
          </w:p>
          <w:p w:rsidR="0020515E" w:rsidRDefault="0020515E" w:rsidP="007161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числа систематически </w:t>
            </w:r>
            <w:proofErr w:type="gramStart"/>
            <w:r>
              <w:rPr>
                <w:sz w:val="23"/>
                <w:szCs w:val="23"/>
              </w:rPr>
              <w:t>занимающихся</w:t>
            </w:r>
            <w:proofErr w:type="gramEnd"/>
            <w:r>
              <w:rPr>
                <w:sz w:val="23"/>
                <w:szCs w:val="23"/>
              </w:rPr>
              <w:t xml:space="preserve"> физической культурой и спортом; </w:t>
            </w:r>
          </w:p>
          <w:p w:rsidR="0020515E" w:rsidRPr="0020515E" w:rsidRDefault="0020515E" w:rsidP="00716185">
            <w:pPr>
              <w:pStyle w:val="Default"/>
              <w:rPr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Повышение уровня обеспеченности спортивными объектами и сооружениями. </w:t>
            </w:r>
          </w:p>
        </w:tc>
      </w:tr>
      <w:tr w:rsidR="0020515E" w:rsidTr="00716185">
        <w:tc>
          <w:tcPr>
            <w:tcW w:w="576" w:type="dxa"/>
          </w:tcPr>
          <w:p w:rsidR="0020515E" w:rsidRPr="0020515E" w:rsidRDefault="0020515E" w:rsidP="00716185">
            <w:pPr>
              <w:pStyle w:val="Default"/>
              <w:rPr>
                <w:shd w:val="clear" w:color="auto" w:fill="FFFFFF"/>
              </w:rPr>
            </w:pPr>
          </w:p>
        </w:tc>
        <w:tc>
          <w:tcPr>
            <w:tcW w:w="4318" w:type="dxa"/>
          </w:tcPr>
          <w:p w:rsidR="0020515E" w:rsidRPr="0020515E" w:rsidRDefault="0020515E" w:rsidP="00716185">
            <w:pPr>
              <w:pStyle w:val="Default"/>
              <w:rPr>
                <w:shd w:val="clear" w:color="auto" w:fill="FFFFFF"/>
              </w:rPr>
            </w:pPr>
          </w:p>
        </w:tc>
        <w:tc>
          <w:tcPr>
            <w:tcW w:w="4677" w:type="dxa"/>
          </w:tcPr>
          <w:p w:rsidR="0020515E" w:rsidRPr="0020515E" w:rsidRDefault="0020515E" w:rsidP="00716185">
            <w:pPr>
              <w:pStyle w:val="Default"/>
              <w:rPr>
                <w:shd w:val="clear" w:color="auto" w:fill="FFFFFF"/>
              </w:rPr>
            </w:pPr>
          </w:p>
        </w:tc>
      </w:tr>
    </w:tbl>
    <w:p w:rsidR="0020515E" w:rsidRDefault="0020515E" w:rsidP="0020515E">
      <w:pPr>
        <w:pStyle w:val="Default"/>
        <w:rPr>
          <w:b/>
          <w:bCs/>
          <w:sz w:val="28"/>
          <w:szCs w:val="28"/>
        </w:rPr>
      </w:pPr>
    </w:p>
    <w:p w:rsidR="0020515E" w:rsidRPr="0020515E" w:rsidRDefault="0020515E" w:rsidP="0020515E">
      <w:pPr>
        <w:pStyle w:val="Default"/>
        <w:rPr>
          <w:sz w:val="28"/>
          <w:szCs w:val="28"/>
        </w:rPr>
      </w:pPr>
      <w:r w:rsidRPr="0020515E">
        <w:rPr>
          <w:b/>
          <w:bCs/>
          <w:sz w:val="28"/>
          <w:szCs w:val="28"/>
        </w:rPr>
        <w:t xml:space="preserve">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</w:t>
      </w:r>
    </w:p>
    <w:p w:rsidR="0020515E" w:rsidRDefault="0020515E" w:rsidP="0020515E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>Программа реализуется на всей территории МО Вындиноостровское сельское поселение</w:t>
      </w:r>
      <w:r>
        <w:rPr>
          <w:sz w:val="28"/>
          <w:szCs w:val="28"/>
        </w:rPr>
        <w:t>.</w:t>
      </w:r>
    </w:p>
    <w:p w:rsidR="0020515E" w:rsidRPr="0020515E" w:rsidRDefault="0020515E" w:rsidP="0020515E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20515E">
        <w:rPr>
          <w:sz w:val="28"/>
          <w:szCs w:val="28"/>
        </w:rPr>
        <w:t>Контроль за</w:t>
      </w:r>
      <w:proofErr w:type="gramEnd"/>
      <w:r w:rsidRPr="0020515E">
        <w:rPr>
          <w:sz w:val="28"/>
          <w:szCs w:val="28"/>
        </w:rPr>
        <w:t xml:space="preserve"> исполнением Программы осуществляет Администрация МО Вындиноостровское сельское поселение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>Выполнение оперативных функций по реализации Программы возлагается на специалистов Администрации МО Вындиноостровское сельское поселение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В целях повышения результативности мероприятий Программы требуется разработка ряда муниципальных нормативных правовых документов, в том числе: </w:t>
      </w:r>
    </w:p>
    <w:p w:rsidR="0020515E" w:rsidRPr="0020515E" w:rsidRDefault="0020515E" w:rsidP="0020515E">
      <w:pPr>
        <w:pStyle w:val="Default"/>
        <w:spacing w:after="128"/>
        <w:jc w:val="both"/>
        <w:rPr>
          <w:sz w:val="28"/>
          <w:szCs w:val="28"/>
        </w:rPr>
      </w:pPr>
      <w:r w:rsidRPr="0020515E">
        <w:rPr>
          <w:sz w:val="28"/>
          <w:szCs w:val="28"/>
        </w:rPr>
        <w:lastRenderedPageBreak/>
        <w:t xml:space="preserve"> система критериев, используемых для определения доступности для потребителей товаров и услуг организаций социального комплекса - муниципальный правовой акт должен содержать перечень критериев, используемых при определении доступности товаров и услуг и их значения; </w:t>
      </w:r>
    </w:p>
    <w:p w:rsidR="0020515E" w:rsidRPr="0020515E" w:rsidRDefault="0020515E" w:rsidP="0020515E">
      <w:pPr>
        <w:pStyle w:val="Default"/>
        <w:spacing w:after="12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 порядок утверждения технических заданий по разработке инвестиционных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целевой организации; </w:t>
      </w:r>
    </w:p>
    <w:p w:rsidR="0020515E" w:rsidRPr="0020515E" w:rsidRDefault="0020515E" w:rsidP="0020515E">
      <w:pPr>
        <w:pStyle w:val="Default"/>
        <w:spacing w:after="12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 технические задания по разработке инвестиционных программ организаций социального комплекса по развитию систем социальной инфраструктуры; </w:t>
      </w:r>
    </w:p>
    <w:p w:rsidR="0020515E" w:rsidRPr="0020515E" w:rsidRDefault="0020515E" w:rsidP="0020515E">
      <w:pPr>
        <w:pStyle w:val="Default"/>
        <w:spacing w:after="12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 инвестиционные программы организаций социального комплекса по развитию систем социальной инфраструктуры; </w:t>
      </w:r>
    </w:p>
    <w:p w:rsidR="0020515E" w:rsidRDefault="0020515E" w:rsidP="0020515E">
      <w:pPr>
        <w:pStyle w:val="Default"/>
        <w:rPr>
          <w:sz w:val="28"/>
          <w:szCs w:val="28"/>
        </w:rPr>
      </w:pPr>
      <w:r w:rsidRPr="0020515E">
        <w:rPr>
          <w:sz w:val="28"/>
          <w:szCs w:val="28"/>
        </w:rPr>
        <w:t> порядок запроса информац</w:t>
      </w:r>
      <w:proofErr w:type="gramStart"/>
      <w:r w:rsidRPr="0020515E">
        <w:rPr>
          <w:sz w:val="28"/>
          <w:szCs w:val="28"/>
        </w:rPr>
        <w:t>ии у о</w:t>
      </w:r>
      <w:proofErr w:type="gramEnd"/>
      <w:r w:rsidRPr="0020515E">
        <w:rPr>
          <w:sz w:val="28"/>
          <w:szCs w:val="28"/>
        </w:rPr>
        <w:t>рганизаций социальной инфраструктуры -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организацией.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0515E">
        <w:rPr>
          <w:sz w:val="28"/>
          <w:szCs w:val="28"/>
        </w:rPr>
        <w:t xml:space="preserve">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уточняются необходимые объемы </w:t>
      </w:r>
      <w:proofErr w:type="gramStart"/>
      <w:r w:rsidRPr="0020515E">
        <w:rPr>
          <w:sz w:val="28"/>
          <w:szCs w:val="28"/>
        </w:rPr>
        <w:t>финансирования</w:t>
      </w:r>
      <w:proofErr w:type="gramEnd"/>
      <w:r w:rsidRPr="0020515E">
        <w:rPr>
          <w:sz w:val="28"/>
          <w:szCs w:val="28"/>
        </w:rPr>
        <w:t xml:space="preserve">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Мониторинг Программы комплексного развития социальной инфраструктуры МО </w:t>
      </w:r>
      <w:r>
        <w:rPr>
          <w:sz w:val="28"/>
          <w:szCs w:val="28"/>
        </w:rPr>
        <w:t>Вындиноостровское сельское поселение</w:t>
      </w:r>
      <w:r w:rsidRPr="0020515E">
        <w:rPr>
          <w:sz w:val="28"/>
          <w:szCs w:val="28"/>
        </w:rPr>
        <w:t xml:space="preserve"> включает два этапа: </w:t>
      </w:r>
    </w:p>
    <w:p w:rsidR="0020515E" w:rsidRPr="0020515E" w:rsidRDefault="0020515E" w:rsidP="0020515E">
      <w:pPr>
        <w:pStyle w:val="Default"/>
        <w:spacing w:after="109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1. периодический сбор информации о результатах выполнения мероприятий Программы, а также информации о состоянии и развитии социальной инфраструктуры;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2. анализ данных о результатах проводимых преобразований социальной инфраструктуры. </w:t>
      </w: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</w:p>
    <w:p w:rsidR="0020515E" w:rsidRP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Мониторинг Программы комплексного развития социальной инфраструктуры МО </w:t>
      </w:r>
      <w:r>
        <w:rPr>
          <w:sz w:val="28"/>
          <w:szCs w:val="28"/>
        </w:rPr>
        <w:t>Вындиноостровское сельское поселение</w:t>
      </w:r>
      <w:r w:rsidRPr="0020515E">
        <w:rPr>
          <w:sz w:val="28"/>
          <w:szCs w:val="28"/>
        </w:rPr>
        <w:t xml:space="preserve"> предусматривает сопоставление и сравнение значений показателей во временном аспекте. </w:t>
      </w:r>
    </w:p>
    <w:p w:rsidR="0020515E" w:rsidRDefault="0020515E" w:rsidP="0020515E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lastRenderedPageBreak/>
        <w:t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</w:t>
      </w:r>
      <w:r>
        <w:rPr>
          <w:sz w:val="28"/>
          <w:szCs w:val="28"/>
        </w:rPr>
        <w:t xml:space="preserve"> администрации муниципального образования Вындиноостровское  сельское поселение.</w:t>
      </w:r>
    </w:p>
    <w:p w:rsidR="0020515E" w:rsidRPr="00977417" w:rsidRDefault="0020515E" w:rsidP="0020515E">
      <w:pPr>
        <w:pStyle w:val="report"/>
        <w:spacing w:before="0" w:after="0"/>
        <w:ind w:firstLine="720"/>
        <w:jc w:val="center"/>
        <w:rPr>
          <w:b/>
          <w:sz w:val="28"/>
          <w:szCs w:val="28"/>
        </w:rPr>
      </w:pPr>
      <w:r w:rsidRPr="00977417">
        <w:rPr>
          <w:b/>
          <w:bCs/>
          <w:sz w:val="28"/>
          <w:szCs w:val="28"/>
        </w:rPr>
        <w:t>7</w:t>
      </w:r>
      <w:r w:rsidRPr="00977417">
        <w:rPr>
          <w:b/>
          <w:sz w:val="28"/>
          <w:szCs w:val="28"/>
        </w:rPr>
        <w:t>.   Механизм обновления Программы</w:t>
      </w:r>
    </w:p>
    <w:p w:rsidR="0020515E" w:rsidRPr="00977417" w:rsidRDefault="0020515E" w:rsidP="0020515E">
      <w:pPr>
        <w:pStyle w:val="report"/>
        <w:spacing w:before="0" w:after="0"/>
        <w:rPr>
          <w:b/>
          <w:sz w:val="28"/>
          <w:szCs w:val="28"/>
        </w:rPr>
      </w:pPr>
    </w:p>
    <w:p w:rsidR="0020515E" w:rsidRPr="00977417" w:rsidRDefault="0020515E" w:rsidP="0020515E">
      <w:pPr>
        <w:pStyle w:val="report"/>
        <w:spacing w:before="0" w:after="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>Обновление Программы производится:</w:t>
      </w:r>
    </w:p>
    <w:p w:rsidR="0020515E" w:rsidRPr="00977417" w:rsidRDefault="0020515E" w:rsidP="0020515E">
      <w:pPr>
        <w:pStyle w:val="report"/>
        <w:spacing w:before="0" w:after="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>- при выявлении новых, необходимых к реализации мероприятий,</w:t>
      </w:r>
    </w:p>
    <w:p w:rsidR="0020515E" w:rsidRPr="00977417" w:rsidRDefault="0020515E" w:rsidP="0020515E">
      <w:pPr>
        <w:pStyle w:val="report"/>
        <w:spacing w:before="0" w:after="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20515E" w:rsidRPr="00977417" w:rsidRDefault="0020515E" w:rsidP="0020515E">
      <w:pPr>
        <w:pStyle w:val="report"/>
        <w:spacing w:before="0" w:after="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20515E" w:rsidRPr="00977417" w:rsidRDefault="0020515E" w:rsidP="0020515E">
      <w:pPr>
        <w:pStyle w:val="report"/>
        <w:spacing w:before="0" w:after="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Совета депутатов поселения  и  иных заинтересованных лиц. </w:t>
      </w:r>
    </w:p>
    <w:p w:rsidR="0020515E" w:rsidRPr="00977417" w:rsidRDefault="0020515E" w:rsidP="0020515E">
      <w:pPr>
        <w:pStyle w:val="report"/>
        <w:spacing w:before="0" w:after="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20515E" w:rsidRDefault="0020515E" w:rsidP="0020515E">
      <w:pPr>
        <w:pStyle w:val="report"/>
        <w:spacing w:before="0" w:after="0"/>
        <w:rPr>
          <w:b/>
          <w:bCs/>
        </w:rPr>
      </w:pPr>
    </w:p>
    <w:p w:rsidR="0020515E" w:rsidRPr="00977417" w:rsidRDefault="0020515E" w:rsidP="0020515E">
      <w:pPr>
        <w:pStyle w:val="report"/>
        <w:spacing w:before="0" w:after="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20515E" w:rsidRDefault="0020515E" w:rsidP="0020515E">
      <w:pPr>
        <w:pStyle w:val="1"/>
        <w:spacing w:before="0" w:after="0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15E" w:rsidRPr="0020515E" w:rsidRDefault="0020515E" w:rsidP="0020515E">
      <w:pPr>
        <w:pStyle w:val="Default"/>
        <w:jc w:val="both"/>
        <w:rPr>
          <w:color w:val="auto"/>
          <w:sz w:val="28"/>
          <w:szCs w:val="28"/>
        </w:rPr>
      </w:pPr>
    </w:p>
    <w:p w:rsidR="0020515E" w:rsidRPr="00977417" w:rsidRDefault="0020515E" w:rsidP="0020515E">
      <w:pPr>
        <w:pStyle w:val="1"/>
        <w:spacing w:before="0" w:after="0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417">
        <w:rPr>
          <w:rFonts w:ascii="Times New Roman" w:hAnsi="Times New Roman" w:cs="Times New Roman"/>
          <w:sz w:val="28"/>
          <w:szCs w:val="28"/>
        </w:rPr>
        <w:t>8. Заключение</w:t>
      </w:r>
    </w:p>
    <w:p w:rsidR="0020515E" w:rsidRPr="00977417" w:rsidRDefault="0020515E" w:rsidP="0020515E">
      <w:pPr>
        <w:pStyle w:val="1"/>
        <w:spacing w:before="0" w:after="0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515E" w:rsidRPr="00977417" w:rsidRDefault="0020515E" w:rsidP="0020515E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977417">
        <w:rPr>
          <w:sz w:val="28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 поселения. </w:t>
      </w:r>
      <w:proofErr w:type="gramEnd"/>
    </w:p>
    <w:p w:rsidR="0020515E" w:rsidRPr="00977417" w:rsidRDefault="0020515E" w:rsidP="0020515E">
      <w:pPr>
        <w:autoSpaceDE w:val="0"/>
        <w:ind w:firstLine="54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>Ожидаемые результаты:</w:t>
      </w:r>
    </w:p>
    <w:p w:rsidR="0020515E" w:rsidRPr="00977417" w:rsidRDefault="0020515E" w:rsidP="0020515E">
      <w:pPr>
        <w:jc w:val="both"/>
        <w:rPr>
          <w:sz w:val="28"/>
          <w:szCs w:val="28"/>
        </w:rPr>
      </w:pPr>
      <w:r w:rsidRPr="00977417">
        <w:rPr>
          <w:sz w:val="28"/>
          <w:szCs w:val="28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20515E" w:rsidRPr="00977417" w:rsidRDefault="0020515E" w:rsidP="0020515E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977417">
        <w:rPr>
          <w:sz w:val="28"/>
          <w:szCs w:val="28"/>
        </w:rPr>
        <w:t xml:space="preserve">проведение уличного освещения обеспечит устойчивое энергоснабжение поселения;  </w:t>
      </w:r>
    </w:p>
    <w:p w:rsidR="0020515E" w:rsidRPr="00977417" w:rsidRDefault="0020515E" w:rsidP="0020515E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</w:t>
      </w:r>
      <w:r w:rsidRPr="00977417">
        <w:rPr>
          <w:sz w:val="28"/>
          <w:szCs w:val="28"/>
        </w:rPr>
        <w:t xml:space="preserve"> очистных сооружений, выполнение  работ  по  очистке  воды,  повысит уровень обеспеченности населения  водой; </w:t>
      </w:r>
    </w:p>
    <w:p w:rsidR="0020515E" w:rsidRPr="00977417" w:rsidRDefault="0020515E" w:rsidP="0020515E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977417">
        <w:rPr>
          <w:sz w:val="28"/>
          <w:szCs w:val="28"/>
        </w:rPr>
        <w:lastRenderedPageBreak/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20515E" w:rsidRPr="00977417" w:rsidRDefault="0020515E" w:rsidP="0020515E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Строительство   нового Дома Культуры  позволить   </w:t>
      </w:r>
      <w:r w:rsidRPr="00977417">
        <w:rPr>
          <w:sz w:val="28"/>
          <w:szCs w:val="28"/>
        </w:rPr>
        <w:t>улучш</w:t>
      </w:r>
      <w:r>
        <w:rPr>
          <w:sz w:val="28"/>
          <w:szCs w:val="28"/>
        </w:rPr>
        <w:t>ить</w:t>
      </w:r>
      <w:r w:rsidRPr="00977417">
        <w:rPr>
          <w:sz w:val="28"/>
          <w:szCs w:val="28"/>
        </w:rPr>
        <w:t xml:space="preserve"> </w:t>
      </w:r>
      <w:proofErr w:type="spellStart"/>
      <w:r w:rsidRPr="00977417">
        <w:rPr>
          <w:sz w:val="28"/>
          <w:szCs w:val="28"/>
        </w:rPr>
        <w:t>культурно-досугов</w:t>
      </w:r>
      <w:r>
        <w:rPr>
          <w:sz w:val="28"/>
          <w:szCs w:val="28"/>
        </w:rPr>
        <w:t>ую</w:t>
      </w:r>
      <w:proofErr w:type="spellEnd"/>
      <w:r w:rsidRPr="00977417">
        <w:rPr>
          <w:sz w:val="28"/>
          <w:szCs w:val="28"/>
        </w:rPr>
        <w:t xml:space="preserve">  деятельност</w:t>
      </w:r>
      <w:r>
        <w:rPr>
          <w:sz w:val="28"/>
          <w:szCs w:val="28"/>
        </w:rPr>
        <w:t>ь и</w:t>
      </w:r>
      <w:r w:rsidRPr="00977417">
        <w:rPr>
          <w:sz w:val="28"/>
          <w:szCs w:val="28"/>
        </w:rPr>
        <w:t xml:space="preserve">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20515E" w:rsidRPr="0020515E" w:rsidRDefault="0020515E" w:rsidP="0020515E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20515E">
        <w:rPr>
          <w:sz w:val="28"/>
          <w:szCs w:val="28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20515E" w:rsidRPr="00977417" w:rsidRDefault="0020515E" w:rsidP="0020515E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977417">
        <w:rPr>
          <w:sz w:val="28"/>
          <w:szCs w:val="28"/>
        </w:rPr>
        <w:t>привлечения внебюджетных инвестиций в экономику поселения;</w:t>
      </w:r>
    </w:p>
    <w:p w:rsidR="0020515E" w:rsidRPr="00977417" w:rsidRDefault="0020515E" w:rsidP="0020515E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977417">
        <w:rPr>
          <w:sz w:val="28"/>
          <w:szCs w:val="28"/>
        </w:rPr>
        <w:t>повышения благоустройства поселения;</w:t>
      </w:r>
    </w:p>
    <w:p w:rsidR="0020515E" w:rsidRPr="00977417" w:rsidRDefault="0020515E" w:rsidP="0020515E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977417">
        <w:rPr>
          <w:sz w:val="28"/>
          <w:szCs w:val="28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20515E" w:rsidRPr="00977417" w:rsidRDefault="0020515E" w:rsidP="0020515E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977417">
        <w:rPr>
          <w:sz w:val="28"/>
          <w:szCs w:val="28"/>
        </w:rPr>
        <w:t xml:space="preserve">формирования современного привлекательного имиджа поселения. </w:t>
      </w:r>
    </w:p>
    <w:p w:rsidR="0020515E" w:rsidRPr="00977417" w:rsidRDefault="0020515E" w:rsidP="0020515E">
      <w:pPr>
        <w:autoSpaceDE w:val="0"/>
        <w:ind w:firstLine="72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20515E" w:rsidRPr="00977417" w:rsidRDefault="0020515E" w:rsidP="0020515E">
      <w:pPr>
        <w:autoSpaceDE w:val="0"/>
        <w:ind w:firstLine="54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 xml:space="preserve">Реализация Программы позволит: </w:t>
      </w:r>
    </w:p>
    <w:p w:rsidR="0020515E" w:rsidRPr="00977417" w:rsidRDefault="0020515E" w:rsidP="0020515E">
      <w:pPr>
        <w:autoSpaceDE w:val="0"/>
        <w:ind w:firstLine="54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>1) повысить качество жизни жителей  сельского  поселения, сформировать организационные и финансовые условия для решения проблем поселения;</w:t>
      </w:r>
    </w:p>
    <w:p w:rsidR="0020515E" w:rsidRPr="00977417" w:rsidRDefault="0020515E" w:rsidP="0020515E">
      <w:pPr>
        <w:autoSpaceDE w:val="0"/>
        <w:ind w:firstLine="54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20515E" w:rsidRPr="00977417" w:rsidRDefault="0020515E" w:rsidP="0020515E">
      <w:pPr>
        <w:autoSpaceDE w:val="0"/>
        <w:ind w:firstLine="54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20515E" w:rsidRPr="00977417" w:rsidRDefault="0020515E" w:rsidP="0020515E">
      <w:pPr>
        <w:jc w:val="both"/>
        <w:rPr>
          <w:sz w:val="28"/>
          <w:szCs w:val="28"/>
        </w:rPr>
      </w:pPr>
      <w:r w:rsidRPr="00977417">
        <w:rPr>
          <w:sz w:val="28"/>
          <w:szCs w:val="28"/>
        </w:rPr>
        <w:t xml:space="preserve">       Социальная стабильность и экономический рост в сельском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сельского  поселения. </w:t>
      </w:r>
    </w:p>
    <w:p w:rsidR="0020515E" w:rsidRPr="00977417" w:rsidRDefault="0020515E" w:rsidP="0020515E">
      <w:pPr>
        <w:ind w:firstLine="54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 поселений, так и муниципального образования в целом. </w:t>
      </w:r>
    </w:p>
    <w:p w:rsidR="0020515E" w:rsidRPr="00977417" w:rsidRDefault="0020515E" w:rsidP="0020515E">
      <w:pPr>
        <w:ind w:firstLine="54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>Разработка и принятие 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20515E" w:rsidRDefault="0020515E" w:rsidP="0020515E">
      <w:pPr>
        <w:ind w:firstLine="540"/>
        <w:jc w:val="both"/>
      </w:pPr>
    </w:p>
    <w:p w:rsidR="0020515E" w:rsidRDefault="0020515E" w:rsidP="0020515E">
      <w:pPr>
        <w:jc w:val="both"/>
      </w:pPr>
    </w:p>
    <w:p w:rsidR="0020515E" w:rsidRDefault="0020515E" w:rsidP="0020515E">
      <w:pPr>
        <w:pStyle w:val="Default"/>
        <w:ind w:firstLine="708"/>
        <w:jc w:val="right"/>
        <w:rPr>
          <w:sz w:val="28"/>
          <w:szCs w:val="28"/>
          <w:shd w:val="clear" w:color="auto" w:fill="FFFFFF"/>
        </w:rPr>
      </w:pPr>
    </w:p>
    <w:p w:rsidR="0020515E" w:rsidRPr="0020515E" w:rsidRDefault="0020515E" w:rsidP="0020515E">
      <w:pPr>
        <w:pStyle w:val="Default"/>
        <w:ind w:firstLine="708"/>
        <w:jc w:val="right"/>
        <w:rPr>
          <w:sz w:val="28"/>
          <w:szCs w:val="28"/>
          <w:shd w:val="clear" w:color="auto" w:fill="FFFFFF"/>
        </w:rPr>
      </w:pPr>
    </w:p>
    <w:p w:rsidR="00A667FB" w:rsidRDefault="00A667FB" w:rsidP="00A667FB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A667FB" w:rsidRPr="003303FC" w:rsidRDefault="00A667FB" w:rsidP="00A667FB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A667FB" w:rsidRPr="0063306C" w:rsidRDefault="00A667FB" w:rsidP="00A667FB">
      <w:pPr>
        <w:ind w:firstLine="720"/>
        <w:jc w:val="right"/>
        <w:rPr>
          <w:sz w:val="28"/>
          <w:szCs w:val="28"/>
        </w:rPr>
      </w:pPr>
    </w:p>
    <w:p w:rsidR="00A667FB" w:rsidRPr="003303FC" w:rsidRDefault="00A667FB" w:rsidP="00A667FB">
      <w:pPr>
        <w:pStyle w:val="Default"/>
        <w:jc w:val="both"/>
        <w:rPr>
          <w:color w:val="auto"/>
          <w:sz w:val="28"/>
          <w:szCs w:val="28"/>
        </w:rPr>
      </w:pPr>
    </w:p>
    <w:p w:rsidR="000871AD" w:rsidRPr="0063306C" w:rsidRDefault="000871AD" w:rsidP="00A667FB">
      <w:pPr>
        <w:pStyle w:val="Default"/>
        <w:pageBreakBefore/>
        <w:jc w:val="both"/>
        <w:rPr>
          <w:sz w:val="28"/>
          <w:szCs w:val="28"/>
        </w:rPr>
      </w:pPr>
      <w:r w:rsidRPr="00F60253">
        <w:rPr>
          <w:sz w:val="28"/>
          <w:szCs w:val="28"/>
        </w:rPr>
        <w:lastRenderedPageBreak/>
        <w:br/>
      </w:r>
    </w:p>
    <w:p w:rsidR="000871AD" w:rsidRDefault="000871AD" w:rsidP="000871AD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871AD" w:rsidRPr="003D13A9" w:rsidRDefault="000871AD" w:rsidP="000871AD">
      <w:pPr>
        <w:pStyle w:val="Default"/>
        <w:jc w:val="both"/>
        <w:rPr>
          <w:b/>
          <w:bCs/>
          <w:sz w:val="28"/>
          <w:szCs w:val="28"/>
        </w:rPr>
      </w:pPr>
    </w:p>
    <w:p w:rsidR="000871AD" w:rsidRPr="0063306C" w:rsidRDefault="000871AD" w:rsidP="000871A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D488E" w:rsidRDefault="006D488E" w:rsidP="004E6609">
      <w:pPr>
        <w:pStyle w:val="aa"/>
        <w:spacing w:before="0" w:after="0"/>
        <w:ind w:left="720"/>
        <w:jc w:val="center"/>
        <w:rPr>
          <w:b/>
          <w:bCs/>
          <w:iCs/>
          <w:sz w:val="32"/>
          <w:szCs w:val="32"/>
        </w:rPr>
      </w:pPr>
    </w:p>
    <w:p w:rsidR="003D13A9" w:rsidRDefault="003D13A9" w:rsidP="003D13A9">
      <w:pPr>
        <w:pStyle w:val="Default"/>
        <w:pageBreakBefore/>
        <w:jc w:val="both"/>
        <w:rPr>
          <w:sz w:val="28"/>
          <w:szCs w:val="28"/>
        </w:rPr>
      </w:pPr>
    </w:p>
    <w:p w:rsidR="003D13A9" w:rsidRDefault="0063306C" w:rsidP="0063306C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</w:p>
    <w:p w:rsidR="0063306C" w:rsidRDefault="0063306C" w:rsidP="0063306C">
      <w:pPr>
        <w:pStyle w:val="Default"/>
        <w:pageBreakBefore/>
        <w:jc w:val="both"/>
        <w:rPr>
          <w:sz w:val="28"/>
          <w:szCs w:val="28"/>
        </w:rPr>
      </w:pPr>
    </w:p>
    <w:p w:rsidR="0063306C" w:rsidRDefault="0063306C" w:rsidP="0063306C">
      <w:pPr>
        <w:pStyle w:val="Default"/>
        <w:pageBreakBefore/>
        <w:jc w:val="both"/>
        <w:rPr>
          <w:sz w:val="28"/>
          <w:szCs w:val="28"/>
        </w:rPr>
      </w:pPr>
    </w:p>
    <w:p w:rsidR="0063306C" w:rsidRDefault="0063306C" w:rsidP="0063306C">
      <w:pPr>
        <w:pStyle w:val="Default"/>
        <w:pageBreakBefore/>
        <w:jc w:val="both"/>
        <w:rPr>
          <w:sz w:val="28"/>
          <w:szCs w:val="28"/>
        </w:rPr>
      </w:pPr>
    </w:p>
    <w:p w:rsidR="0063306C" w:rsidRPr="0063306C" w:rsidRDefault="0063306C" w:rsidP="0063306C">
      <w:pPr>
        <w:pStyle w:val="Default"/>
        <w:jc w:val="both"/>
        <w:rPr>
          <w:sz w:val="28"/>
          <w:szCs w:val="28"/>
        </w:rPr>
      </w:pPr>
    </w:p>
    <w:p w:rsidR="0063306C" w:rsidRPr="0063306C" w:rsidRDefault="0063306C" w:rsidP="0063306C">
      <w:pPr>
        <w:pStyle w:val="Default"/>
        <w:jc w:val="both"/>
        <w:rPr>
          <w:sz w:val="28"/>
          <w:szCs w:val="28"/>
        </w:rPr>
      </w:pPr>
    </w:p>
    <w:p w:rsidR="0063306C" w:rsidRDefault="0063306C" w:rsidP="0063306C">
      <w:pPr>
        <w:pStyle w:val="Default"/>
        <w:pageBreakBefore/>
        <w:jc w:val="both"/>
        <w:rPr>
          <w:sz w:val="28"/>
          <w:szCs w:val="28"/>
        </w:rPr>
      </w:pPr>
    </w:p>
    <w:p w:rsidR="0063306C" w:rsidRDefault="0063306C" w:rsidP="0063306C">
      <w:pPr>
        <w:pStyle w:val="Default"/>
        <w:pageBreakBefore/>
        <w:jc w:val="both"/>
        <w:rPr>
          <w:sz w:val="28"/>
          <w:szCs w:val="28"/>
        </w:rPr>
      </w:pPr>
    </w:p>
    <w:p w:rsidR="0063306C" w:rsidRDefault="0063306C" w:rsidP="0063306C">
      <w:pPr>
        <w:pStyle w:val="Default"/>
        <w:pageBreakBefore/>
        <w:jc w:val="both"/>
        <w:rPr>
          <w:sz w:val="28"/>
          <w:szCs w:val="28"/>
        </w:rPr>
      </w:pPr>
    </w:p>
    <w:p w:rsidR="0063306C" w:rsidRDefault="0063306C" w:rsidP="0063306C">
      <w:pPr>
        <w:pStyle w:val="Default"/>
        <w:pageBreakBefore/>
        <w:jc w:val="both"/>
        <w:rPr>
          <w:sz w:val="28"/>
          <w:szCs w:val="28"/>
        </w:rPr>
      </w:pPr>
    </w:p>
    <w:p w:rsidR="0063306C" w:rsidRDefault="0063306C" w:rsidP="0063306C">
      <w:pPr>
        <w:pStyle w:val="Default"/>
        <w:pageBreakBefore/>
        <w:jc w:val="both"/>
        <w:rPr>
          <w:sz w:val="28"/>
          <w:szCs w:val="28"/>
        </w:rPr>
      </w:pPr>
    </w:p>
    <w:p w:rsidR="0063306C" w:rsidRDefault="0063306C" w:rsidP="0063306C">
      <w:pPr>
        <w:pStyle w:val="Default"/>
        <w:pageBreakBefore/>
        <w:jc w:val="both"/>
        <w:rPr>
          <w:sz w:val="28"/>
          <w:szCs w:val="28"/>
        </w:rPr>
      </w:pPr>
    </w:p>
    <w:p w:rsidR="0063306C" w:rsidRDefault="0063306C" w:rsidP="0063306C">
      <w:pPr>
        <w:pStyle w:val="Default"/>
        <w:pageBreakBefore/>
        <w:jc w:val="both"/>
        <w:rPr>
          <w:sz w:val="28"/>
          <w:szCs w:val="28"/>
        </w:rPr>
      </w:pPr>
    </w:p>
    <w:p w:rsidR="0063306C" w:rsidRDefault="0063306C" w:rsidP="0063306C">
      <w:pPr>
        <w:pStyle w:val="Default"/>
        <w:pageBreakBefore/>
        <w:jc w:val="both"/>
        <w:rPr>
          <w:sz w:val="28"/>
          <w:szCs w:val="28"/>
        </w:rPr>
      </w:pPr>
    </w:p>
    <w:p w:rsidR="0063306C" w:rsidRPr="0063306C" w:rsidRDefault="0063306C" w:rsidP="0063306C">
      <w:pPr>
        <w:pStyle w:val="Default"/>
        <w:jc w:val="both"/>
        <w:rPr>
          <w:sz w:val="28"/>
          <w:szCs w:val="28"/>
        </w:rPr>
      </w:pPr>
    </w:p>
    <w:p w:rsidR="0063306C" w:rsidRPr="0063306C" w:rsidRDefault="0063306C" w:rsidP="0063306C">
      <w:pPr>
        <w:pStyle w:val="Default"/>
        <w:jc w:val="both"/>
        <w:rPr>
          <w:sz w:val="28"/>
          <w:szCs w:val="28"/>
        </w:rPr>
      </w:pPr>
    </w:p>
    <w:p w:rsidR="0063306C" w:rsidRPr="0063306C" w:rsidRDefault="0063306C" w:rsidP="0063306C">
      <w:pPr>
        <w:pStyle w:val="Default"/>
        <w:jc w:val="both"/>
        <w:rPr>
          <w:sz w:val="28"/>
          <w:szCs w:val="28"/>
        </w:rPr>
      </w:pPr>
    </w:p>
    <w:p w:rsidR="0063306C" w:rsidRPr="0063306C" w:rsidRDefault="0063306C" w:rsidP="0063306C">
      <w:pPr>
        <w:pStyle w:val="Default"/>
        <w:jc w:val="both"/>
        <w:rPr>
          <w:color w:val="auto"/>
          <w:sz w:val="28"/>
          <w:szCs w:val="28"/>
        </w:rPr>
      </w:pPr>
    </w:p>
    <w:p w:rsidR="0063306C" w:rsidRPr="0063306C" w:rsidRDefault="0063306C" w:rsidP="0063306C">
      <w:pPr>
        <w:pStyle w:val="Default"/>
        <w:jc w:val="both"/>
        <w:rPr>
          <w:sz w:val="28"/>
          <w:szCs w:val="28"/>
        </w:rPr>
      </w:pPr>
    </w:p>
    <w:p w:rsidR="00A150E4" w:rsidRPr="006050BC" w:rsidRDefault="006050BC" w:rsidP="006050BC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sz w:val="28"/>
          <w:szCs w:val="28"/>
        </w:rPr>
        <w:lastRenderedPageBreak/>
        <w:t xml:space="preserve"> </w:t>
      </w:r>
    </w:p>
    <w:p w:rsidR="00CB4918" w:rsidRDefault="00CB4918" w:rsidP="00505DED">
      <w:pPr>
        <w:pStyle w:val="a0"/>
        <w:ind w:firstLine="709"/>
        <w:jc w:val="center"/>
        <w:rPr>
          <w:b/>
          <w:sz w:val="28"/>
          <w:szCs w:val="28"/>
        </w:rPr>
      </w:pPr>
    </w:p>
    <w:p w:rsidR="004E7FBD" w:rsidRDefault="004E7FBD" w:rsidP="00505DED">
      <w:pPr>
        <w:pStyle w:val="a0"/>
        <w:ind w:firstLine="709"/>
        <w:jc w:val="center"/>
        <w:rPr>
          <w:b/>
          <w:sz w:val="28"/>
          <w:szCs w:val="28"/>
        </w:rPr>
      </w:pPr>
    </w:p>
    <w:p w:rsidR="00A150E4" w:rsidRPr="00505DED" w:rsidRDefault="006050BC">
      <w:pPr>
        <w:autoSpaceDE w:val="0"/>
        <w:ind w:left="-90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E88" w:rsidRDefault="0020515E" w:rsidP="0095202D">
      <w:pPr>
        <w:pStyle w:val="a0"/>
        <w:jc w:val="center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 xml:space="preserve"> </w:t>
      </w:r>
    </w:p>
    <w:p w:rsidR="00B67E88" w:rsidRDefault="00B67E88" w:rsidP="0095202D">
      <w:pPr>
        <w:pStyle w:val="a0"/>
        <w:jc w:val="center"/>
        <w:rPr>
          <w:b/>
          <w:bCs/>
          <w:i/>
          <w:iCs/>
          <w:color w:val="000000"/>
          <w:u w:val="single"/>
        </w:rPr>
      </w:pPr>
    </w:p>
    <w:p w:rsidR="00B67E88" w:rsidRDefault="00B67E88" w:rsidP="0095202D">
      <w:pPr>
        <w:pStyle w:val="a0"/>
        <w:jc w:val="center"/>
        <w:rPr>
          <w:b/>
          <w:bCs/>
          <w:i/>
          <w:iCs/>
          <w:color w:val="000000"/>
          <w:u w:val="single"/>
        </w:rPr>
      </w:pPr>
    </w:p>
    <w:p w:rsidR="0028077D" w:rsidRDefault="0028077D" w:rsidP="0095202D">
      <w:pPr>
        <w:pStyle w:val="a0"/>
        <w:jc w:val="center"/>
        <w:rPr>
          <w:b/>
          <w:bCs/>
          <w:i/>
          <w:iCs/>
          <w:color w:val="000000"/>
          <w:u w:val="single"/>
        </w:rPr>
      </w:pPr>
    </w:p>
    <w:p w:rsidR="0028077D" w:rsidRDefault="0028077D" w:rsidP="0095202D">
      <w:pPr>
        <w:pStyle w:val="a0"/>
        <w:jc w:val="center"/>
        <w:rPr>
          <w:b/>
          <w:bCs/>
          <w:i/>
          <w:iCs/>
          <w:color w:val="000000"/>
          <w:u w:val="single"/>
        </w:rPr>
      </w:pPr>
    </w:p>
    <w:p w:rsidR="00A150E4" w:rsidRDefault="00FB383F" w:rsidP="0020515E">
      <w:pPr>
        <w:spacing w:before="280" w:after="280"/>
        <w:jc w:val="both"/>
      </w:pPr>
      <w:r>
        <w:rPr>
          <w:sz w:val="28"/>
          <w:szCs w:val="28"/>
        </w:rPr>
        <w:t xml:space="preserve"> </w:t>
      </w:r>
      <w:r w:rsidR="0020515E">
        <w:rPr>
          <w:sz w:val="28"/>
          <w:szCs w:val="28"/>
        </w:rPr>
        <w:t xml:space="preserve">  </w:t>
      </w:r>
    </w:p>
    <w:p w:rsidR="00B67E88" w:rsidRDefault="00B67E88" w:rsidP="00E4610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6100" w:rsidRPr="00D32F8E" w:rsidRDefault="0020515E" w:rsidP="00E46100">
      <w:pPr>
        <w:jc w:val="both"/>
      </w:pPr>
      <w:r>
        <w:t xml:space="preserve"> </w:t>
      </w:r>
    </w:p>
    <w:p w:rsidR="00E46100" w:rsidRPr="00802CA9" w:rsidRDefault="00E46100" w:rsidP="00E46100"/>
    <w:p w:rsidR="00B67E88" w:rsidRDefault="0020515E" w:rsidP="00B67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44E7" w:rsidRPr="00B67E88" w:rsidRDefault="00D144E7" w:rsidP="00B67E88">
      <w:pPr>
        <w:jc w:val="both"/>
        <w:rPr>
          <w:sz w:val="28"/>
          <w:szCs w:val="28"/>
        </w:rPr>
      </w:pPr>
    </w:p>
    <w:p w:rsidR="004E7FBD" w:rsidRDefault="0020515E">
      <w:pPr>
        <w:pStyle w:val="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50E4" w:rsidRPr="00B67E88" w:rsidRDefault="0020515E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50E4" w:rsidRPr="00977417" w:rsidRDefault="0020515E">
      <w:pPr>
        <w:jc w:val="center"/>
        <w:rPr>
          <w:b/>
          <w:sz w:val="28"/>
          <w:szCs w:val="28"/>
        </w:rPr>
      </w:pPr>
      <w:r>
        <w:t xml:space="preserve"> </w:t>
      </w:r>
    </w:p>
    <w:p w:rsidR="00A150E4" w:rsidRPr="00977417" w:rsidRDefault="0020515E" w:rsidP="0020515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A150E4" w:rsidRPr="00977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150E4" w:rsidRDefault="00A150E4">
      <w:pPr>
        <w:pStyle w:val="report"/>
        <w:spacing w:before="0" w:after="0"/>
        <w:rPr>
          <w:b/>
          <w:bCs/>
        </w:rPr>
      </w:pPr>
    </w:p>
    <w:sectPr w:rsidR="00A150E4" w:rsidSect="00833003">
      <w:headerReference w:type="default" r:id="rId14"/>
      <w:pgSz w:w="11906" w:h="16838"/>
      <w:pgMar w:top="709" w:right="850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5E" w:rsidRDefault="0020515E" w:rsidP="0020515E">
      <w:r>
        <w:separator/>
      </w:r>
    </w:p>
  </w:endnote>
  <w:endnote w:type="continuationSeparator" w:id="0">
    <w:p w:rsidR="0020515E" w:rsidRDefault="0020515E" w:rsidP="0020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5E" w:rsidRDefault="0020515E" w:rsidP="0020515E">
      <w:r>
        <w:separator/>
      </w:r>
    </w:p>
  </w:footnote>
  <w:footnote w:type="continuationSeparator" w:id="0">
    <w:p w:rsidR="0020515E" w:rsidRDefault="0020515E" w:rsidP="00205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42543"/>
      <w:docPartObj>
        <w:docPartGallery w:val="㔄∀ऀ܀"/>
        <w:docPartUnique/>
      </w:docPartObj>
    </w:sdtPr>
    <w:sdtContent>
      <w:p w:rsidR="0020515E" w:rsidRDefault="0020515E">
        <w:pPr>
          <w:pStyle w:val="af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0515E" w:rsidRDefault="0020515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3963371"/>
    <w:multiLevelType w:val="hybridMultilevel"/>
    <w:tmpl w:val="0B10C01C"/>
    <w:lvl w:ilvl="0" w:tplc="45589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69C6628"/>
    <w:multiLevelType w:val="hybridMultilevel"/>
    <w:tmpl w:val="0FDA7BCE"/>
    <w:lvl w:ilvl="0" w:tplc="EC16885E">
      <w:start w:val="2017"/>
      <w:numFmt w:val="decimal"/>
      <w:lvlText w:val="%1"/>
      <w:lvlJc w:val="left"/>
      <w:pPr>
        <w:ind w:left="1020" w:hanging="6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022E"/>
    <w:multiLevelType w:val="multilevel"/>
    <w:tmpl w:val="622E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A4035"/>
    <w:multiLevelType w:val="hybridMultilevel"/>
    <w:tmpl w:val="FF26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97212"/>
    <w:multiLevelType w:val="hybridMultilevel"/>
    <w:tmpl w:val="0EA08F90"/>
    <w:lvl w:ilvl="0" w:tplc="EFD08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B7925"/>
    <w:multiLevelType w:val="multilevel"/>
    <w:tmpl w:val="B9D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1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D2B"/>
    <w:rsid w:val="00072AEC"/>
    <w:rsid w:val="000865B3"/>
    <w:rsid w:val="000871AD"/>
    <w:rsid w:val="0009343A"/>
    <w:rsid w:val="00096B38"/>
    <w:rsid w:val="000B1D93"/>
    <w:rsid w:val="000C68A5"/>
    <w:rsid w:val="0012354E"/>
    <w:rsid w:val="00145E98"/>
    <w:rsid w:val="001C1039"/>
    <w:rsid w:val="0020515E"/>
    <w:rsid w:val="00244C2F"/>
    <w:rsid w:val="002670A6"/>
    <w:rsid w:val="0027360D"/>
    <w:rsid w:val="0028077D"/>
    <w:rsid w:val="0029560B"/>
    <w:rsid w:val="002C6E66"/>
    <w:rsid w:val="002D0979"/>
    <w:rsid w:val="003037F5"/>
    <w:rsid w:val="003072A0"/>
    <w:rsid w:val="003303FC"/>
    <w:rsid w:val="003501B3"/>
    <w:rsid w:val="003633B3"/>
    <w:rsid w:val="003B752C"/>
    <w:rsid w:val="003C340A"/>
    <w:rsid w:val="003D13A9"/>
    <w:rsid w:val="003E61FB"/>
    <w:rsid w:val="003F449F"/>
    <w:rsid w:val="00415EF1"/>
    <w:rsid w:val="00436534"/>
    <w:rsid w:val="00496A1C"/>
    <w:rsid w:val="004D51D8"/>
    <w:rsid w:val="004D621B"/>
    <w:rsid w:val="004E6609"/>
    <w:rsid w:val="004E7FBD"/>
    <w:rsid w:val="004F7D90"/>
    <w:rsid w:val="00505DED"/>
    <w:rsid w:val="00546D8A"/>
    <w:rsid w:val="00546E7E"/>
    <w:rsid w:val="0056671E"/>
    <w:rsid w:val="0058088B"/>
    <w:rsid w:val="005B7427"/>
    <w:rsid w:val="005F5DEB"/>
    <w:rsid w:val="006050BC"/>
    <w:rsid w:val="0063306C"/>
    <w:rsid w:val="00637F5A"/>
    <w:rsid w:val="00674F74"/>
    <w:rsid w:val="0069439F"/>
    <w:rsid w:val="00696D5A"/>
    <w:rsid w:val="006B3241"/>
    <w:rsid w:val="006D488E"/>
    <w:rsid w:val="006E19AA"/>
    <w:rsid w:val="00700CB1"/>
    <w:rsid w:val="00725AF7"/>
    <w:rsid w:val="00747D8E"/>
    <w:rsid w:val="00755DAE"/>
    <w:rsid w:val="00766B3B"/>
    <w:rsid w:val="007E0D9C"/>
    <w:rsid w:val="007F0318"/>
    <w:rsid w:val="007F05FE"/>
    <w:rsid w:val="00822910"/>
    <w:rsid w:val="00833003"/>
    <w:rsid w:val="00857B94"/>
    <w:rsid w:val="0086191C"/>
    <w:rsid w:val="00866D2B"/>
    <w:rsid w:val="00876874"/>
    <w:rsid w:val="00881F43"/>
    <w:rsid w:val="008C372C"/>
    <w:rsid w:val="008C4CBE"/>
    <w:rsid w:val="008E0788"/>
    <w:rsid w:val="008F3899"/>
    <w:rsid w:val="008F5CBE"/>
    <w:rsid w:val="00921956"/>
    <w:rsid w:val="0092633E"/>
    <w:rsid w:val="009451DF"/>
    <w:rsid w:val="0095202D"/>
    <w:rsid w:val="00953877"/>
    <w:rsid w:val="00961465"/>
    <w:rsid w:val="00977417"/>
    <w:rsid w:val="00991587"/>
    <w:rsid w:val="009A14B3"/>
    <w:rsid w:val="009E2A41"/>
    <w:rsid w:val="00A07139"/>
    <w:rsid w:val="00A1369F"/>
    <w:rsid w:val="00A150E4"/>
    <w:rsid w:val="00A6547E"/>
    <w:rsid w:val="00A667FB"/>
    <w:rsid w:val="00AC4C8E"/>
    <w:rsid w:val="00AF247C"/>
    <w:rsid w:val="00B2464D"/>
    <w:rsid w:val="00B31BD4"/>
    <w:rsid w:val="00B47C1D"/>
    <w:rsid w:val="00B67E88"/>
    <w:rsid w:val="00B908EC"/>
    <w:rsid w:val="00BA7114"/>
    <w:rsid w:val="00BE6F07"/>
    <w:rsid w:val="00C20982"/>
    <w:rsid w:val="00C27CB3"/>
    <w:rsid w:val="00C32FEF"/>
    <w:rsid w:val="00C44233"/>
    <w:rsid w:val="00C61E11"/>
    <w:rsid w:val="00C848CB"/>
    <w:rsid w:val="00CB4918"/>
    <w:rsid w:val="00CB5B99"/>
    <w:rsid w:val="00CE6242"/>
    <w:rsid w:val="00CE72AE"/>
    <w:rsid w:val="00CF5D3C"/>
    <w:rsid w:val="00CF7D90"/>
    <w:rsid w:val="00D12556"/>
    <w:rsid w:val="00D144E7"/>
    <w:rsid w:val="00D51A5E"/>
    <w:rsid w:val="00D828F5"/>
    <w:rsid w:val="00DA515F"/>
    <w:rsid w:val="00DE7291"/>
    <w:rsid w:val="00E41EF9"/>
    <w:rsid w:val="00E46100"/>
    <w:rsid w:val="00E629DB"/>
    <w:rsid w:val="00E8037B"/>
    <w:rsid w:val="00E86317"/>
    <w:rsid w:val="00EC7E9D"/>
    <w:rsid w:val="00EE07DE"/>
    <w:rsid w:val="00F03D2B"/>
    <w:rsid w:val="00F14143"/>
    <w:rsid w:val="00F4700B"/>
    <w:rsid w:val="00FB383F"/>
    <w:rsid w:val="00FC0F69"/>
    <w:rsid w:val="00FC4466"/>
    <w:rsid w:val="00FE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A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3072A0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3072A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3072A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072A0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3072A0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072A0"/>
  </w:style>
  <w:style w:type="character" w:customStyle="1" w:styleId="WW8Num1z1">
    <w:name w:val="WW8Num1z1"/>
    <w:rsid w:val="003072A0"/>
  </w:style>
  <w:style w:type="character" w:customStyle="1" w:styleId="WW8Num1z2">
    <w:name w:val="WW8Num1z2"/>
    <w:rsid w:val="003072A0"/>
  </w:style>
  <w:style w:type="character" w:customStyle="1" w:styleId="WW8Num1z3">
    <w:name w:val="WW8Num1z3"/>
    <w:rsid w:val="003072A0"/>
  </w:style>
  <w:style w:type="character" w:customStyle="1" w:styleId="WW8Num1z4">
    <w:name w:val="WW8Num1z4"/>
    <w:rsid w:val="003072A0"/>
  </w:style>
  <w:style w:type="character" w:customStyle="1" w:styleId="WW8Num1z5">
    <w:name w:val="WW8Num1z5"/>
    <w:rsid w:val="003072A0"/>
  </w:style>
  <w:style w:type="character" w:customStyle="1" w:styleId="WW8Num1z6">
    <w:name w:val="WW8Num1z6"/>
    <w:rsid w:val="003072A0"/>
  </w:style>
  <w:style w:type="character" w:customStyle="1" w:styleId="WW8Num1z7">
    <w:name w:val="WW8Num1z7"/>
    <w:rsid w:val="003072A0"/>
  </w:style>
  <w:style w:type="character" w:customStyle="1" w:styleId="WW8Num1z8">
    <w:name w:val="WW8Num1z8"/>
    <w:rsid w:val="003072A0"/>
  </w:style>
  <w:style w:type="character" w:customStyle="1" w:styleId="WW8Num2z0">
    <w:name w:val="WW8Num2z0"/>
    <w:rsid w:val="003072A0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rsid w:val="003072A0"/>
    <w:rPr>
      <w:rFonts w:hint="default"/>
      <w:sz w:val="24"/>
    </w:rPr>
  </w:style>
  <w:style w:type="character" w:customStyle="1" w:styleId="WW8Num4z0">
    <w:name w:val="WW8Num4z0"/>
    <w:rsid w:val="003072A0"/>
    <w:rPr>
      <w:rFonts w:hint="default"/>
    </w:rPr>
  </w:style>
  <w:style w:type="character" w:customStyle="1" w:styleId="WW8Num5z0">
    <w:name w:val="WW8Num5z0"/>
    <w:rsid w:val="003072A0"/>
    <w:rPr>
      <w:rFonts w:hint="default"/>
    </w:rPr>
  </w:style>
  <w:style w:type="character" w:customStyle="1" w:styleId="WW8Num6z0">
    <w:name w:val="WW8Num6z0"/>
    <w:rsid w:val="003072A0"/>
    <w:rPr>
      <w:rFonts w:hint="default"/>
      <w:sz w:val="28"/>
      <w:szCs w:val="28"/>
    </w:rPr>
  </w:style>
  <w:style w:type="character" w:customStyle="1" w:styleId="WW8Num7z0">
    <w:name w:val="WW8Num7z0"/>
    <w:rsid w:val="003072A0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sid w:val="003072A0"/>
    <w:rPr>
      <w:rFonts w:hint="default"/>
    </w:rPr>
  </w:style>
  <w:style w:type="character" w:customStyle="1" w:styleId="WW8Num8z1">
    <w:name w:val="WW8Num8z1"/>
    <w:rsid w:val="003072A0"/>
    <w:rPr>
      <w:rFonts w:ascii="Times New Roman" w:hAnsi="Times New Roman" w:cs="Times New Roman"/>
      <w:sz w:val="24"/>
      <w:szCs w:val="24"/>
      <w:shd w:val="clear" w:color="auto" w:fill="FF6600"/>
    </w:rPr>
  </w:style>
  <w:style w:type="character" w:customStyle="1" w:styleId="WW8Num8z2">
    <w:name w:val="WW8Num8z2"/>
    <w:rsid w:val="003072A0"/>
  </w:style>
  <w:style w:type="character" w:customStyle="1" w:styleId="WW8Num8z3">
    <w:name w:val="WW8Num8z3"/>
    <w:rsid w:val="003072A0"/>
  </w:style>
  <w:style w:type="character" w:customStyle="1" w:styleId="WW8Num8z4">
    <w:name w:val="WW8Num8z4"/>
    <w:rsid w:val="003072A0"/>
  </w:style>
  <w:style w:type="character" w:customStyle="1" w:styleId="WW8Num8z5">
    <w:name w:val="WW8Num8z5"/>
    <w:rsid w:val="003072A0"/>
  </w:style>
  <w:style w:type="character" w:customStyle="1" w:styleId="WW8Num8z6">
    <w:name w:val="WW8Num8z6"/>
    <w:rsid w:val="003072A0"/>
  </w:style>
  <w:style w:type="character" w:customStyle="1" w:styleId="WW8Num8z7">
    <w:name w:val="WW8Num8z7"/>
    <w:rsid w:val="003072A0"/>
  </w:style>
  <w:style w:type="character" w:customStyle="1" w:styleId="WW8Num8z8">
    <w:name w:val="WW8Num8z8"/>
    <w:rsid w:val="003072A0"/>
  </w:style>
  <w:style w:type="character" w:customStyle="1" w:styleId="WW8Num9z0">
    <w:name w:val="WW8Num9z0"/>
    <w:rsid w:val="003072A0"/>
  </w:style>
  <w:style w:type="character" w:customStyle="1" w:styleId="WW8Num9z1">
    <w:name w:val="WW8Num9z1"/>
    <w:rsid w:val="003072A0"/>
  </w:style>
  <w:style w:type="character" w:customStyle="1" w:styleId="WW8Num9z2">
    <w:name w:val="WW8Num9z2"/>
    <w:rsid w:val="003072A0"/>
  </w:style>
  <w:style w:type="character" w:customStyle="1" w:styleId="WW8Num9z3">
    <w:name w:val="WW8Num9z3"/>
    <w:rsid w:val="003072A0"/>
  </w:style>
  <w:style w:type="character" w:customStyle="1" w:styleId="WW8Num9z4">
    <w:name w:val="WW8Num9z4"/>
    <w:rsid w:val="003072A0"/>
  </w:style>
  <w:style w:type="character" w:customStyle="1" w:styleId="WW8Num9z5">
    <w:name w:val="WW8Num9z5"/>
    <w:rsid w:val="003072A0"/>
  </w:style>
  <w:style w:type="character" w:customStyle="1" w:styleId="WW8Num9z6">
    <w:name w:val="WW8Num9z6"/>
    <w:rsid w:val="003072A0"/>
  </w:style>
  <w:style w:type="character" w:customStyle="1" w:styleId="WW8Num9z7">
    <w:name w:val="WW8Num9z7"/>
    <w:rsid w:val="003072A0"/>
  </w:style>
  <w:style w:type="character" w:customStyle="1" w:styleId="WW8Num9z8">
    <w:name w:val="WW8Num9z8"/>
    <w:rsid w:val="003072A0"/>
  </w:style>
  <w:style w:type="character" w:customStyle="1" w:styleId="20">
    <w:name w:val="Основной шрифт абзаца2"/>
    <w:rsid w:val="003072A0"/>
  </w:style>
  <w:style w:type="character" w:customStyle="1" w:styleId="WW8Num3z1">
    <w:name w:val="WW8Num3z1"/>
    <w:rsid w:val="003072A0"/>
  </w:style>
  <w:style w:type="character" w:customStyle="1" w:styleId="WW8Num3z2">
    <w:name w:val="WW8Num3z2"/>
    <w:rsid w:val="003072A0"/>
  </w:style>
  <w:style w:type="character" w:customStyle="1" w:styleId="WW8Num3z3">
    <w:name w:val="WW8Num3z3"/>
    <w:rsid w:val="003072A0"/>
  </w:style>
  <w:style w:type="character" w:customStyle="1" w:styleId="WW8Num3z4">
    <w:name w:val="WW8Num3z4"/>
    <w:rsid w:val="003072A0"/>
  </w:style>
  <w:style w:type="character" w:customStyle="1" w:styleId="WW8Num3z5">
    <w:name w:val="WW8Num3z5"/>
    <w:rsid w:val="003072A0"/>
  </w:style>
  <w:style w:type="character" w:customStyle="1" w:styleId="WW8Num3z6">
    <w:name w:val="WW8Num3z6"/>
    <w:rsid w:val="003072A0"/>
  </w:style>
  <w:style w:type="character" w:customStyle="1" w:styleId="WW8Num3z7">
    <w:name w:val="WW8Num3z7"/>
    <w:rsid w:val="003072A0"/>
  </w:style>
  <w:style w:type="character" w:customStyle="1" w:styleId="WW8Num3z8">
    <w:name w:val="WW8Num3z8"/>
    <w:rsid w:val="003072A0"/>
  </w:style>
  <w:style w:type="character" w:customStyle="1" w:styleId="WW8Num4z1">
    <w:name w:val="WW8Num4z1"/>
    <w:rsid w:val="003072A0"/>
  </w:style>
  <w:style w:type="character" w:customStyle="1" w:styleId="WW8Num4z2">
    <w:name w:val="WW8Num4z2"/>
    <w:rsid w:val="003072A0"/>
  </w:style>
  <w:style w:type="character" w:customStyle="1" w:styleId="WW8Num4z3">
    <w:name w:val="WW8Num4z3"/>
    <w:rsid w:val="003072A0"/>
  </w:style>
  <w:style w:type="character" w:customStyle="1" w:styleId="WW8Num4z4">
    <w:name w:val="WW8Num4z4"/>
    <w:rsid w:val="003072A0"/>
  </w:style>
  <w:style w:type="character" w:customStyle="1" w:styleId="WW8Num4z5">
    <w:name w:val="WW8Num4z5"/>
    <w:rsid w:val="003072A0"/>
  </w:style>
  <w:style w:type="character" w:customStyle="1" w:styleId="WW8Num4z6">
    <w:name w:val="WW8Num4z6"/>
    <w:rsid w:val="003072A0"/>
  </w:style>
  <w:style w:type="character" w:customStyle="1" w:styleId="WW8Num4z7">
    <w:name w:val="WW8Num4z7"/>
    <w:rsid w:val="003072A0"/>
  </w:style>
  <w:style w:type="character" w:customStyle="1" w:styleId="WW8Num4z8">
    <w:name w:val="WW8Num4z8"/>
    <w:rsid w:val="003072A0"/>
  </w:style>
  <w:style w:type="character" w:customStyle="1" w:styleId="WW8Num5z1">
    <w:name w:val="WW8Num5z1"/>
    <w:rsid w:val="003072A0"/>
  </w:style>
  <w:style w:type="character" w:customStyle="1" w:styleId="WW8Num5z2">
    <w:name w:val="WW8Num5z2"/>
    <w:rsid w:val="003072A0"/>
  </w:style>
  <w:style w:type="character" w:customStyle="1" w:styleId="WW8Num5z3">
    <w:name w:val="WW8Num5z3"/>
    <w:rsid w:val="003072A0"/>
  </w:style>
  <w:style w:type="character" w:customStyle="1" w:styleId="WW8Num5z4">
    <w:name w:val="WW8Num5z4"/>
    <w:rsid w:val="003072A0"/>
  </w:style>
  <w:style w:type="character" w:customStyle="1" w:styleId="WW8Num5z5">
    <w:name w:val="WW8Num5z5"/>
    <w:rsid w:val="003072A0"/>
  </w:style>
  <w:style w:type="character" w:customStyle="1" w:styleId="WW8Num5z6">
    <w:name w:val="WW8Num5z6"/>
    <w:rsid w:val="003072A0"/>
  </w:style>
  <w:style w:type="character" w:customStyle="1" w:styleId="WW8Num5z7">
    <w:name w:val="WW8Num5z7"/>
    <w:rsid w:val="003072A0"/>
  </w:style>
  <w:style w:type="character" w:customStyle="1" w:styleId="WW8Num5z8">
    <w:name w:val="WW8Num5z8"/>
    <w:rsid w:val="003072A0"/>
  </w:style>
  <w:style w:type="character" w:customStyle="1" w:styleId="WW8Num6z1">
    <w:name w:val="WW8Num6z1"/>
    <w:rsid w:val="003072A0"/>
  </w:style>
  <w:style w:type="character" w:customStyle="1" w:styleId="WW8Num6z2">
    <w:name w:val="WW8Num6z2"/>
    <w:rsid w:val="003072A0"/>
  </w:style>
  <w:style w:type="character" w:customStyle="1" w:styleId="WW8Num6z3">
    <w:name w:val="WW8Num6z3"/>
    <w:rsid w:val="003072A0"/>
  </w:style>
  <w:style w:type="character" w:customStyle="1" w:styleId="WW8Num6z4">
    <w:name w:val="WW8Num6z4"/>
    <w:rsid w:val="003072A0"/>
  </w:style>
  <w:style w:type="character" w:customStyle="1" w:styleId="WW8Num6z5">
    <w:name w:val="WW8Num6z5"/>
    <w:rsid w:val="003072A0"/>
  </w:style>
  <w:style w:type="character" w:customStyle="1" w:styleId="WW8Num6z6">
    <w:name w:val="WW8Num6z6"/>
    <w:rsid w:val="003072A0"/>
  </w:style>
  <w:style w:type="character" w:customStyle="1" w:styleId="WW8Num6z7">
    <w:name w:val="WW8Num6z7"/>
    <w:rsid w:val="003072A0"/>
  </w:style>
  <w:style w:type="character" w:customStyle="1" w:styleId="WW8Num6z8">
    <w:name w:val="WW8Num6z8"/>
    <w:rsid w:val="003072A0"/>
  </w:style>
  <w:style w:type="character" w:customStyle="1" w:styleId="10">
    <w:name w:val="Основной шрифт абзаца1"/>
    <w:rsid w:val="003072A0"/>
  </w:style>
  <w:style w:type="character" w:styleId="a4">
    <w:name w:val="Hyperlink"/>
    <w:basedOn w:val="10"/>
    <w:rsid w:val="003072A0"/>
    <w:rPr>
      <w:color w:val="0000FF"/>
      <w:u w:val="single"/>
    </w:rPr>
  </w:style>
  <w:style w:type="character" w:customStyle="1" w:styleId="a5">
    <w:name w:val="Маркеры списка"/>
    <w:rsid w:val="003072A0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3072A0"/>
  </w:style>
  <w:style w:type="paragraph" w:customStyle="1" w:styleId="a7">
    <w:name w:val="Заголовок"/>
    <w:basedOn w:val="a"/>
    <w:next w:val="a0"/>
    <w:rsid w:val="003072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3072A0"/>
    <w:pPr>
      <w:spacing w:before="280" w:after="280"/>
    </w:pPr>
  </w:style>
  <w:style w:type="paragraph" w:styleId="a8">
    <w:name w:val="List"/>
    <w:basedOn w:val="a0"/>
    <w:rsid w:val="003072A0"/>
    <w:rPr>
      <w:rFonts w:cs="Lucida Sans"/>
    </w:rPr>
  </w:style>
  <w:style w:type="paragraph" w:customStyle="1" w:styleId="21">
    <w:name w:val="Название2"/>
    <w:basedOn w:val="a"/>
    <w:rsid w:val="003072A0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3072A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072A0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rsid w:val="003072A0"/>
    <w:pPr>
      <w:suppressLineNumbers/>
    </w:pPr>
    <w:rPr>
      <w:rFonts w:cs="Lucida Sans"/>
    </w:rPr>
  </w:style>
  <w:style w:type="paragraph" w:styleId="a9">
    <w:name w:val="Body Text Indent"/>
    <w:basedOn w:val="a"/>
    <w:rsid w:val="003072A0"/>
    <w:pPr>
      <w:spacing w:before="280" w:after="280"/>
    </w:pPr>
  </w:style>
  <w:style w:type="paragraph" w:customStyle="1" w:styleId="210">
    <w:name w:val="Основной текст 21"/>
    <w:basedOn w:val="a"/>
    <w:rsid w:val="003072A0"/>
    <w:pPr>
      <w:spacing w:before="280" w:after="280"/>
    </w:pPr>
  </w:style>
  <w:style w:type="paragraph" w:styleId="13">
    <w:name w:val="toc 1"/>
    <w:basedOn w:val="a"/>
    <w:rsid w:val="003072A0"/>
    <w:pPr>
      <w:spacing w:before="280" w:after="280"/>
    </w:pPr>
  </w:style>
  <w:style w:type="paragraph" w:styleId="30">
    <w:name w:val="toc 3"/>
    <w:basedOn w:val="a"/>
    <w:rsid w:val="003072A0"/>
    <w:pPr>
      <w:spacing w:before="280" w:after="280"/>
    </w:pPr>
  </w:style>
  <w:style w:type="paragraph" w:styleId="aa">
    <w:name w:val="Normal (Web)"/>
    <w:basedOn w:val="a"/>
    <w:rsid w:val="003072A0"/>
    <w:pPr>
      <w:spacing w:before="280" w:after="280"/>
    </w:pPr>
  </w:style>
  <w:style w:type="paragraph" w:customStyle="1" w:styleId="211">
    <w:name w:val="Основной текст с отступом 21"/>
    <w:basedOn w:val="a"/>
    <w:rsid w:val="003072A0"/>
    <w:pPr>
      <w:spacing w:before="280" w:after="280"/>
    </w:pPr>
  </w:style>
  <w:style w:type="paragraph" w:customStyle="1" w:styleId="report">
    <w:name w:val="report"/>
    <w:basedOn w:val="a"/>
    <w:rsid w:val="003072A0"/>
    <w:pPr>
      <w:spacing w:before="280" w:after="280"/>
    </w:pPr>
  </w:style>
  <w:style w:type="paragraph" w:styleId="ab">
    <w:name w:val="Subtitle"/>
    <w:basedOn w:val="a"/>
    <w:next w:val="a0"/>
    <w:qFormat/>
    <w:rsid w:val="003072A0"/>
    <w:pPr>
      <w:spacing w:before="280" w:after="280"/>
    </w:pPr>
  </w:style>
  <w:style w:type="paragraph" w:customStyle="1" w:styleId="ac">
    <w:name w:val="a"/>
    <w:basedOn w:val="a"/>
    <w:rsid w:val="003072A0"/>
    <w:pPr>
      <w:spacing w:before="280" w:after="280"/>
    </w:pPr>
  </w:style>
  <w:style w:type="paragraph" w:styleId="z-">
    <w:name w:val="HTML Bottom of Form"/>
    <w:basedOn w:val="a"/>
    <w:next w:val="a"/>
    <w:rsid w:val="003072A0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ad">
    <w:name w:val="Balloon Text"/>
    <w:basedOn w:val="a"/>
    <w:rsid w:val="003072A0"/>
    <w:rPr>
      <w:rFonts w:ascii="Tahoma" w:hAnsi="Tahoma" w:cs="Tahoma"/>
      <w:sz w:val="16"/>
      <w:szCs w:val="16"/>
    </w:rPr>
  </w:style>
  <w:style w:type="paragraph" w:styleId="14">
    <w:name w:val="index 1"/>
    <w:basedOn w:val="a"/>
    <w:next w:val="a"/>
    <w:rsid w:val="003072A0"/>
    <w:pPr>
      <w:ind w:left="240" w:hanging="240"/>
    </w:pPr>
  </w:style>
  <w:style w:type="paragraph" w:styleId="ae">
    <w:name w:val="index heading"/>
    <w:basedOn w:val="a"/>
    <w:next w:val="14"/>
    <w:rsid w:val="003072A0"/>
  </w:style>
  <w:style w:type="paragraph" w:customStyle="1" w:styleId="ConsPlusNormal">
    <w:name w:val="ConsPlusNormal"/>
    <w:rsid w:val="003072A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3072A0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3072A0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3072A0"/>
    <w:pPr>
      <w:suppressLineNumbers/>
    </w:pPr>
  </w:style>
  <w:style w:type="paragraph" w:customStyle="1" w:styleId="af3">
    <w:name w:val="Заголовок таблицы"/>
    <w:basedOn w:val="af2"/>
    <w:rsid w:val="003072A0"/>
    <w:pPr>
      <w:jc w:val="center"/>
    </w:pPr>
    <w:rPr>
      <w:b/>
      <w:bCs/>
    </w:rPr>
  </w:style>
  <w:style w:type="paragraph" w:customStyle="1" w:styleId="af4">
    <w:name w:val="Содержимое врезки"/>
    <w:basedOn w:val="a0"/>
    <w:rsid w:val="003072A0"/>
  </w:style>
  <w:style w:type="paragraph" w:customStyle="1" w:styleId="OTCHET00">
    <w:name w:val="OTCHET_00"/>
    <w:basedOn w:val="a"/>
    <w:rsid w:val="00546E7E"/>
    <w:pPr>
      <w:tabs>
        <w:tab w:val="left" w:pos="709"/>
        <w:tab w:val="left" w:pos="1665"/>
        <w:tab w:val="left" w:pos="3402"/>
      </w:tabs>
      <w:spacing w:line="360" w:lineRule="auto"/>
      <w:jc w:val="both"/>
    </w:pPr>
    <w:rPr>
      <w:rFonts w:ascii="NTTimes/Cyrillic" w:hAnsi="NTTimes/Cyrillic" w:cs="NTTimes/Cyrillic"/>
      <w:szCs w:val="20"/>
      <w:lang w:eastAsia="zh-CN"/>
    </w:rPr>
  </w:style>
  <w:style w:type="paragraph" w:customStyle="1" w:styleId="Main">
    <w:name w:val="Main"/>
    <w:rsid w:val="00D828F5"/>
    <w:pPr>
      <w:widowControl w:val="0"/>
      <w:suppressAutoHyphens/>
      <w:spacing w:line="360" w:lineRule="auto"/>
      <w:ind w:firstLine="709"/>
      <w:jc w:val="both"/>
    </w:pPr>
    <w:rPr>
      <w:rFonts w:eastAsia="Arial" w:cs="Tahoma"/>
      <w:sz w:val="24"/>
      <w:szCs w:val="16"/>
      <w:lang w:eastAsia="zh-CN"/>
    </w:rPr>
  </w:style>
  <w:style w:type="paragraph" w:styleId="af5">
    <w:name w:val="No Spacing"/>
    <w:basedOn w:val="a"/>
    <w:uiPriority w:val="99"/>
    <w:qFormat/>
    <w:rsid w:val="00700CB1"/>
    <w:pPr>
      <w:suppressAutoHyphens w:val="0"/>
    </w:pPr>
    <w:rPr>
      <w:rFonts w:ascii="Calibri" w:hAnsi="Calibri"/>
      <w:i/>
      <w:iCs/>
      <w:sz w:val="20"/>
      <w:szCs w:val="20"/>
      <w:lang w:val="en-US" w:eastAsia="en-US"/>
    </w:rPr>
  </w:style>
  <w:style w:type="paragraph" w:customStyle="1" w:styleId="Default">
    <w:name w:val="Default"/>
    <w:rsid w:val="008C4C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63306C"/>
    <w:pPr>
      <w:ind w:left="720"/>
      <w:contextualSpacing/>
    </w:pPr>
  </w:style>
  <w:style w:type="paragraph" w:styleId="af7">
    <w:name w:val="Title"/>
    <w:basedOn w:val="a"/>
    <w:link w:val="af8"/>
    <w:qFormat/>
    <w:rsid w:val="006D488E"/>
    <w:pPr>
      <w:suppressAutoHyphens w:val="0"/>
      <w:jc w:val="center"/>
    </w:pPr>
    <w:rPr>
      <w:b/>
      <w:bCs/>
      <w:lang w:eastAsia="en-US"/>
    </w:rPr>
  </w:style>
  <w:style w:type="character" w:customStyle="1" w:styleId="af8">
    <w:name w:val="Название Знак"/>
    <w:basedOn w:val="a1"/>
    <w:link w:val="af7"/>
    <w:rsid w:val="006D488E"/>
    <w:rPr>
      <w:b/>
      <w:bCs/>
      <w:sz w:val="24"/>
      <w:szCs w:val="24"/>
      <w:lang w:eastAsia="en-US"/>
    </w:rPr>
  </w:style>
  <w:style w:type="paragraph" w:customStyle="1" w:styleId="Style13">
    <w:name w:val="Style13"/>
    <w:basedOn w:val="a"/>
    <w:rsid w:val="006D488E"/>
    <w:pPr>
      <w:widowControl w:val="0"/>
      <w:suppressAutoHyphens w:val="0"/>
      <w:autoSpaceDE w:val="0"/>
      <w:autoSpaceDN w:val="0"/>
      <w:adjustRightInd w:val="0"/>
      <w:spacing w:line="365" w:lineRule="exact"/>
    </w:pPr>
    <w:rPr>
      <w:lang w:eastAsia="ru-RU"/>
    </w:rPr>
  </w:style>
  <w:style w:type="paragraph" w:customStyle="1" w:styleId="Style12">
    <w:name w:val="Style12"/>
    <w:basedOn w:val="a"/>
    <w:rsid w:val="006D488E"/>
    <w:pPr>
      <w:widowControl w:val="0"/>
      <w:suppressAutoHyphens w:val="0"/>
      <w:autoSpaceDE w:val="0"/>
      <w:autoSpaceDN w:val="0"/>
      <w:adjustRightInd w:val="0"/>
      <w:spacing w:line="365" w:lineRule="exact"/>
      <w:jc w:val="both"/>
    </w:pPr>
    <w:rPr>
      <w:lang w:eastAsia="ru-RU"/>
    </w:rPr>
  </w:style>
  <w:style w:type="paragraph" w:customStyle="1" w:styleId="aj">
    <w:name w:val="_aj"/>
    <w:basedOn w:val="a"/>
    <w:rsid w:val="006D488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5">
    <w:name w:val="Font Style15"/>
    <w:rsid w:val="006D488E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rsid w:val="006D488E"/>
    <w:rPr>
      <w:rFonts w:ascii="Times New Roman" w:hAnsi="Times New Roman" w:cs="Times New Roman" w:hint="default"/>
      <w:sz w:val="26"/>
      <w:szCs w:val="26"/>
    </w:rPr>
  </w:style>
  <w:style w:type="table" w:styleId="af9">
    <w:name w:val="Table Grid"/>
    <w:basedOn w:val="a2"/>
    <w:uiPriority w:val="59"/>
    <w:rsid w:val="004D6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20515E"/>
    <w:rPr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20515E"/>
    <w:rPr>
      <w:lang w:eastAsia="ar-SA"/>
    </w:rPr>
  </w:style>
  <w:style w:type="character" w:styleId="afc">
    <w:name w:val="footnote reference"/>
    <w:basedOn w:val="a1"/>
    <w:uiPriority w:val="99"/>
    <w:semiHidden/>
    <w:unhideWhenUsed/>
    <w:rsid w:val="0020515E"/>
    <w:rPr>
      <w:vertAlign w:val="superscript"/>
    </w:rPr>
  </w:style>
  <w:style w:type="character" w:customStyle="1" w:styleId="af0">
    <w:name w:val="Верхний колонтитул Знак"/>
    <w:basedOn w:val="a1"/>
    <w:link w:val="af"/>
    <w:uiPriority w:val="99"/>
    <w:rsid w:val="0020515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4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642891725912933E-2"/>
          <c:y val="3.3941639647985182E-2"/>
          <c:w val="0.63310918635170665"/>
          <c:h val="0.45799904044252143"/>
        </c:manualLayout>
      </c:layout>
      <c:barChart>
        <c:barDir val="col"/>
        <c:grouping val="clustered"/>
        <c:ser>
          <c:idx val="0"/>
          <c:order val="0"/>
          <c:tx>
            <c:strRef>
              <c:f>Лист1!$D$1</c:f>
              <c:strCache>
                <c:ptCount val="1"/>
                <c:pt idx="0">
                  <c:v> 3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path path="circle">
                <a:fillToRect l="50000" t="50000" r="50000" b="50000"/>
              </a:path>
            </a:gradFill>
          </c:spPr>
          <c:dLbls>
            <c:dLbl>
              <c:idx val="0"/>
              <c:layout>
                <c:manualLayout>
                  <c:x val="0"/>
                  <c:y val="-8.730158730158713E-2"/>
                </c:manualLayout>
              </c:layout>
              <c:showVal val="1"/>
            </c:dLbl>
            <c:dLbl>
              <c:idx val="1"/>
              <c:layout>
                <c:manualLayout>
                  <c:x val="2.3148148148147952E-3"/>
                  <c:y val="-0.10714285714285714"/>
                </c:manualLayout>
              </c:layout>
              <c:showVal val="1"/>
            </c:dLbl>
            <c:dLbl>
              <c:idx val="2"/>
              <c:layout>
                <c:manualLayout>
                  <c:x val="6.9444444444447199E-3"/>
                  <c:y val="-0.10714285714285714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0.1031746031746032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9.5238095238095746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0.2420634920634998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115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2.3148148148148151E-3"/>
                  <c:y val="-8.730158730158713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0.1031746031746032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0.10714285714285707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0.10714285714285714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9.5238095238095746E-2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-0.11507936507936384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-0.10317460317460322"/>
                </c:manualLayout>
              </c:layout>
              <c:showVal val="1"/>
            </c:dLbl>
            <c:dLbl>
              <c:idx val="13"/>
              <c:layout>
                <c:manualLayout>
                  <c:x val="0"/>
                  <c:y val="-0.10714285714285714"/>
                </c:manualLayout>
              </c:layout>
              <c:showVal val="1"/>
            </c:dLbl>
            <c:dLbl>
              <c:idx val="14"/>
              <c:layout>
                <c:manualLayout>
                  <c:x val="-8.4875562720146373E-17"/>
                  <c:y val="-9.5238095238095746E-2"/>
                </c:manualLayout>
              </c:layout>
              <c:showVal val="1"/>
            </c:dLbl>
            <c:dLbl>
              <c:idx val="15"/>
              <c:layout>
                <c:manualLayout>
                  <c:x val="-4.6296296296297534E-3"/>
                  <c:y val="-0.11111111111111314"/>
                </c:manualLayout>
              </c:layout>
              <c:showVal val="1"/>
            </c:dLbl>
            <c:dLbl>
              <c:idx val="16"/>
              <c:layout>
                <c:manualLayout>
                  <c:x val="-4.6296296296297534E-3"/>
                  <c:y val="-9.5238095238095746E-2"/>
                </c:manualLayout>
              </c:layout>
              <c:showVal val="1"/>
            </c:dLbl>
            <c:dLbl>
              <c:idx val="17"/>
              <c:layout>
                <c:manualLayout>
                  <c:x val="0.16278867738935229"/>
                  <c:y val="3.4313725490196081E-2"/>
                </c:manualLayout>
              </c:layout>
              <c:tx>
                <c:rich>
                  <a:bodyPr/>
                  <a:lstStyle/>
                  <a:p>
                    <a:pPr>
                      <a:defRPr sz="1200" baseline="0">
                        <a:solidFill>
                          <a:srgbClr val="C00000"/>
                        </a:solidFill>
                      </a:defRPr>
                    </a:pPr>
                    <a:r>
                      <a:rPr lang="ru-RU"/>
                      <a:t>1718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ru-RU"/>
                      <a:t>1718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Лист1!$A$2:$A$19</c:f>
              <c:strCache>
                <c:ptCount val="18"/>
                <c:pt idx="0">
                  <c:v>Бор</c:v>
                </c:pt>
                <c:pt idx="1">
                  <c:v>Бороничево</c:v>
                </c:pt>
                <c:pt idx="2">
                  <c:v>Боргино</c:v>
                </c:pt>
                <c:pt idx="3">
                  <c:v>Болотово</c:v>
                </c:pt>
                <c:pt idx="4">
                  <c:v>Вольково</c:v>
                </c:pt>
                <c:pt idx="5">
                  <c:v>Вындин Остров</c:v>
                </c:pt>
                <c:pt idx="6">
                  <c:v>Гостинополье</c:v>
                </c:pt>
                <c:pt idx="7">
                  <c:v>Залесье</c:v>
                </c:pt>
                <c:pt idx="8">
                  <c:v>Заднево</c:v>
                </c:pt>
                <c:pt idx="9">
                  <c:v>Козарево</c:v>
                </c:pt>
                <c:pt idx="10">
                  <c:v>Морозово</c:v>
                </c:pt>
                <c:pt idx="11">
                  <c:v>Моршагино</c:v>
                </c:pt>
                <c:pt idx="12">
                  <c:v>Плотичное</c:v>
                </c:pt>
                <c:pt idx="13">
                  <c:v>Помялово</c:v>
                </c:pt>
                <c:pt idx="14">
                  <c:v>Теребочево</c:v>
                </c:pt>
                <c:pt idx="15">
                  <c:v>Чажешно</c:v>
                </c:pt>
                <c:pt idx="16">
                  <c:v>Хотово</c:v>
                </c:pt>
                <c:pt idx="17">
                  <c:v>любыни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81</c:v>
                </c:pt>
                <c:pt idx="1">
                  <c:v>7</c:v>
                </c:pt>
                <c:pt idx="2">
                  <c:v>18</c:v>
                </c:pt>
                <c:pt idx="3">
                  <c:v>6</c:v>
                </c:pt>
                <c:pt idx="4">
                  <c:v>74</c:v>
                </c:pt>
                <c:pt idx="5">
                  <c:v>1153</c:v>
                </c:pt>
                <c:pt idx="6">
                  <c:v>134</c:v>
                </c:pt>
                <c:pt idx="7">
                  <c:v>1</c:v>
                </c:pt>
                <c:pt idx="8">
                  <c:v>4</c:v>
                </c:pt>
                <c:pt idx="9">
                  <c:v>45</c:v>
                </c:pt>
                <c:pt idx="10">
                  <c:v>86</c:v>
                </c:pt>
                <c:pt idx="11">
                  <c:v>1</c:v>
                </c:pt>
                <c:pt idx="12">
                  <c:v>32</c:v>
                </c:pt>
                <c:pt idx="13">
                  <c:v>5</c:v>
                </c:pt>
                <c:pt idx="14">
                  <c:v>32</c:v>
                </c:pt>
                <c:pt idx="15">
                  <c:v>11</c:v>
                </c:pt>
                <c:pt idx="16">
                  <c:v>24</c:v>
                </c:pt>
                <c:pt idx="17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Бор</c:v>
                </c:pt>
                <c:pt idx="1">
                  <c:v>Бороничево</c:v>
                </c:pt>
                <c:pt idx="2">
                  <c:v>Боргино</c:v>
                </c:pt>
                <c:pt idx="3">
                  <c:v>Болотово</c:v>
                </c:pt>
                <c:pt idx="4">
                  <c:v>Вольково</c:v>
                </c:pt>
                <c:pt idx="5">
                  <c:v>Вындин Остров</c:v>
                </c:pt>
                <c:pt idx="6">
                  <c:v>Гостинополье</c:v>
                </c:pt>
                <c:pt idx="7">
                  <c:v>Залесье</c:v>
                </c:pt>
                <c:pt idx="8">
                  <c:v>Заднево</c:v>
                </c:pt>
                <c:pt idx="9">
                  <c:v>Козарево</c:v>
                </c:pt>
                <c:pt idx="10">
                  <c:v>Морозово</c:v>
                </c:pt>
                <c:pt idx="11">
                  <c:v>Моршагино</c:v>
                </c:pt>
                <c:pt idx="12">
                  <c:v>Плотичное</c:v>
                </c:pt>
                <c:pt idx="13">
                  <c:v>Помялово</c:v>
                </c:pt>
                <c:pt idx="14">
                  <c:v>Теребочево</c:v>
                </c:pt>
                <c:pt idx="15">
                  <c:v>Чажешно</c:v>
                </c:pt>
                <c:pt idx="16">
                  <c:v>Хотово</c:v>
                </c:pt>
                <c:pt idx="17">
                  <c:v>любыни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dLbls>
            <c:dLbl>
              <c:idx val="16"/>
              <c:layout>
                <c:manualLayout>
                  <c:x val="4.4444444444444444E-3"/>
                  <c:y val="-0.172043010752688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Лист1!$A$2:$A$19</c:f>
              <c:strCache>
                <c:ptCount val="18"/>
                <c:pt idx="0">
                  <c:v>Бор</c:v>
                </c:pt>
                <c:pt idx="1">
                  <c:v>Бороничево</c:v>
                </c:pt>
                <c:pt idx="2">
                  <c:v>Боргино</c:v>
                </c:pt>
                <c:pt idx="3">
                  <c:v>Болотово</c:v>
                </c:pt>
                <c:pt idx="4">
                  <c:v>Вольково</c:v>
                </c:pt>
                <c:pt idx="5">
                  <c:v>Вындин Остров</c:v>
                </c:pt>
                <c:pt idx="6">
                  <c:v>Гостинополье</c:v>
                </c:pt>
                <c:pt idx="7">
                  <c:v>Залесье</c:v>
                </c:pt>
                <c:pt idx="8">
                  <c:v>Заднево</c:v>
                </c:pt>
                <c:pt idx="9">
                  <c:v>Козарево</c:v>
                </c:pt>
                <c:pt idx="10">
                  <c:v>Морозово</c:v>
                </c:pt>
                <c:pt idx="11">
                  <c:v>Моршагино</c:v>
                </c:pt>
                <c:pt idx="12">
                  <c:v>Плотичное</c:v>
                </c:pt>
                <c:pt idx="13">
                  <c:v>Помялово</c:v>
                </c:pt>
                <c:pt idx="14">
                  <c:v>Теребочево</c:v>
                </c:pt>
                <c:pt idx="15">
                  <c:v>Чажешно</c:v>
                </c:pt>
                <c:pt idx="16">
                  <c:v>Хотово</c:v>
                </c:pt>
                <c:pt idx="17">
                  <c:v>любыни</c:v>
                </c:pt>
              </c:strCache>
            </c:strRef>
          </c:cat>
          <c:val>
            <c:numRef>
              <c:f>Лист1!$D$2:$D$19</c:f>
            </c:numRef>
          </c:val>
        </c:ser>
        <c:ser>
          <c:idx val="3"/>
          <c:order val="3"/>
          <c:tx>
            <c:strRef>
              <c:f>Лист1!$B$1</c:f>
              <c:strCache>
                <c:ptCount val="1"/>
                <c:pt idx="0">
                  <c:v>название населенного пункта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Бор</c:v>
                </c:pt>
                <c:pt idx="1">
                  <c:v>Бороничево</c:v>
                </c:pt>
                <c:pt idx="2">
                  <c:v>Боргино</c:v>
                </c:pt>
                <c:pt idx="3">
                  <c:v>Болотово</c:v>
                </c:pt>
                <c:pt idx="4">
                  <c:v>Вольково</c:v>
                </c:pt>
                <c:pt idx="5">
                  <c:v>Вындин Остров</c:v>
                </c:pt>
                <c:pt idx="6">
                  <c:v>Гостинополье</c:v>
                </c:pt>
                <c:pt idx="7">
                  <c:v>Залесье</c:v>
                </c:pt>
                <c:pt idx="8">
                  <c:v>Заднево</c:v>
                </c:pt>
                <c:pt idx="9">
                  <c:v>Козарево</c:v>
                </c:pt>
                <c:pt idx="10">
                  <c:v>Морозово</c:v>
                </c:pt>
                <c:pt idx="11">
                  <c:v>Моршагино</c:v>
                </c:pt>
                <c:pt idx="12">
                  <c:v>Плотичное</c:v>
                </c:pt>
                <c:pt idx="13">
                  <c:v>Помялово</c:v>
                </c:pt>
                <c:pt idx="14">
                  <c:v>Теребочево</c:v>
                </c:pt>
                <c:pt idx="15">
                  <c:v>Чажешно</c:v>
                </c:pt>
                <c:pt idx="16">
                  <c:v>Хотово</c:v>
                </c:pt>
                <c:pt idx="17">
                  <c:v>любыни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52743168"/>
        <c:axId val="52781824"/>
      </c:barChart>
      <c:catAx>
        <c:axId val="52743168"/>
        <c:scaling>
          <c:orientation val="minMax"/>
        </c:scaling>
        <c:axPos val="b"/>
        <c:tickLblPos val="nextTo"/>
        <c:crossAx val="52781824"/>
        <c:crosses val="autoZero"/>
        <c:auto val="1"/>
        <c:lblAlgn val="ctr"/>
        <c:lblOffset val="100"/>
      </c:catAx>
      <c:valAx>
        <c:axId val="52781824"/>
        <c:scaling>
          <c:orientation val="minMax"/>
        </c:scaling>
        <c:axPos val="l"/>
        <c:majorGridlines>
          <c:spPr>
            <a:ln>
              <a:gradFill flip="none" rotWithShape="1"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</a:ln>
          </c:spPr>
        </c:majorGridlines>
        <c:numFmt formatCode="General" sourceLinked="1"/>
        <c:tickLblPos val="nextTo"/>
        <c:crossAx val="52743168"/>
        <c:crosses val="autoZero"/>
        <c:crossBetween val="between"/>
      </c:valAx>
    </c:plotArea>
    <c:legend>
      <c:legendPos val="r"/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>
        <c:manualLayout>
          <c:layoutTarget val="inner"/>
          <c:xMode val="edge"/>
          <c:yMode val="edge"/>
          <c:x val="0.19391028502389643"/>
          <c:y val="4.339954967557972E-2"/>
          <c:w val="0.80535982740380474"/>
          <c:h val="0.80213648293963258"/>
        </c:manualLayout>
      </c:layout>
      <c:lineChart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81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61</a:t>
                    </a:r>
                    <a:endParaRPr lang="en-US"/>
                  </a:p>
                </c:rich>
              </c:tx>
              <c:showVal val="1"/>
            </c:dLbl>
            <c:numFmt formatCode="General" sourceLinked="0"/>
            <c:spPr>
              <a:gradFill>
                <a:gsLst>
                  <a:gs pos="0">
                    <a:srgbClr val="00B05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1793</c:v>
                </c:pt>
                <c:pt idx="1">
                  <c:v>1740</c:v>
                </c:pt>
                <c:pt idx="2">
                  <c:v>1722</c:v>
                </c:pt>
                <c:pt idx="3">
                  <c:v>1724</c:v>
                </c:pt>
                <c:pt idx="4">
                  <c:v>1718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marker val="1"/>
        <c:axId val="155616000"/>
        <c:axId val="155618688"/>
      </c:lineChart>
      <c:catAx>
        <c:axId val="155616000"/>
        <c:scaling>
          <c:orientation val="minMax"/>
        </c:scaling>
        <c:axPos val="b"/>
        <c:numFmt formatCode="General" sourceLinked="1"/>
        <c:tickLblPos val="nextTo"/>
        <c:crossAx val="155618688"/>
        <c:crosses val="autoZero"/>
        <c:auto val="1"/>
        <c:lblAlgn val="ctr"/>
        <c:lblOffset val="100"/>
      </c:catAx>
      <c:valAx>
        <c:axId val="155618688"/>
        <c:scaling>
          <c:orientation val="minMax"/>
        </c:scaling>
        <c:axPos val="l"/>
        <c:majorGridlines/>
        <c:numFmt formatCode="0%" sourceLinked="1"/>
        <c:tickLblPos val="nextTo"/>
        <c:crossAx val="155616000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4613266989834748E-2"/>
          <c:y val="0.12947087093564949"/>
          <c:w val="0.54180717638310039"/>
          <c:h val="0.741058258128712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Lbls>
            <c:dLbl>
              <c:idx val="3"/>
              <c:layout>
                <c:manualLayout>
                  <c:x val="9.5238095238095247E-3"/>
                  <c:y val="-0.22360248447204994"/>
                </c:manualLayout>
              </c:layout>
              <c:showVal val="1"/>
            </c:dLbl>
            <c:dLbl>
              <c:idx val="4"/>
              <c:delete val="1"/>
            </c:dLbl>
            <c:showVal val="1"/>
          </c:dLbls>
          <c:cat>
            <c:strRef>
              <c:f>Лист1!$A$3:$A$5</c:f>
              <c:strCache>
                <c:ptCount val="3"/>
                <c:pt idx="0">
                  <c:v>20-45 лет</c:v>
                </c:pt>
                <c:pt idx="1">
                  <c:v>45-60 лет</c:v>
                </c:pt>
                <c:pt idx="2">
                  <c:v>от 60-90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18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</c:v>
                </c:pt>
              </c:strCache>
            </c:strRef>
          </c:tx>
          <c:cat>
            <c:strRef>
              <c:f>Лист1!$A$3:$A$5</c:f>
              <c:strCache>
                <c:ptCount val="3"/>
                <c:pt idx="0">
                  <c:v>20-45 лет</c:v>
                </c:pt>
                <c:pt idx="1">
                  <c:v>45-60 лет</c:v>
                </c:pt>
                <c:pt idx="2">
                  <c:v>от 60-90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</c:v>
                </c:pt>
              </c:strCache>
            </c:strRef>
          </c:tx>
          <c:cat>
            <c:strRef>
              <c:f>Лист1!$A$3:$A$5</c:f>
              <c:strCache>
                <c:ptCount val="3"/>
                <c:pt idx="0">
                  <c:v>20-45 лет</c:v>
                </c:pt>
                <c:pt idx="1">
                  <c:v>45-60 лет</c:v>
                </c:pt>
                <c:pt idx="2">
                  <c:v>от 60-90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00"/>
        <c:axId val="110838528"/>
        <c:axId val="110840064"/>
      </c:barChart>
      <c:catAx>
        <c:axId val="110838528"/>
        <c:scaling>
          <c:orientation val="minMax"/>
        </c:scaling>
        <c:axPos val="b"/>
        <c:tickLblPos val="nextTo"/>
        <c:crossAx val="110840064"/>
        <c:crosses val="autoZero"/>
        <c:auto val="1"/>
        <c:lblAlgn val="ctr"/>
        <c:lblOffset val="100"/>
      </c:catAx>
      <c:valAx>
        <c:axId val="110840064"/>
        <c:scaling>
          <c:orientation val="minMax"/>
        </c:scaling>
        <c:axPos val="l"/>
        <c:majorGridlines/>
        <c:numFmt formatCode="General" sourceLinked="1"/>
        <c:tickLblPos val="nextTo"/>
        <c:crossAx val="1108385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18E0-87E5-4B42-8700-95015F6D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56</Pages>
  <Words>10365</Words>
  <Characters>59083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СОЦИАЛЬНО-ЭКОНОМИЧЕСКОГО РАЗВИТИЯ</vt:lpstr>
    </vt:vector>
  </TitlesOfParts>
  <Company/>
  <LinksUpToDate>false</LinksUpToDate>
  <CharactersWithSpaces>69310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СОЦИАЛЬНО-ЭКОНОМИЧЕСКОГО РАЗВИТИЯ</dc:title>
  <dc:creator>1</dc:creator>
  <cp:lastModifiedBy>User</cp:lastModifiedBy>
  <cp:revision>18</cp:revision>
  <cp:lastPrinted>2017-07-21T05:21:00Z</cp:lastPrinted>
  <dcterms:created xsi:type="dcterms:W3CDTF">2017-08-31T19:27:00Z</dcterms:created>
  <dcterms:modified xsi:type="dcterms:W3CDTF">2017-09-15T10:29:00Z</dcterms:modified>
</cp:coreProperties>
</file>