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B9" w:rsidRPr="004A2791" w:rsidRDefault="008E4EF1" w:rsidP="000539B9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Уважаемые участники собрания!</w:t>
      </w:r>
      <w:r w:rsidR="000539B9" w:rsidRPr="000539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539B9" w:rsidRPr="004A2791">
        <w:rPr>
          <w:rFonts w:ascii="Times New Roman" w:hAnsi="Times New Roman" w:cs="Times New Roman"/>
          <w:i/>
          <w:sz w:val="32"/>
          <w:szCs w:val="32"/>
        </w:rPr>
        <w:t xml:space="preserve">Представляю Вашему вниманию отчет </w:t>
      </w:r>
      <w:r w:rsidR="000539B9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7B6EE1">
        <w:rPr>
          <w:rFonts w:ascii="Times New Roman" w:hAnsi="Times New Roman" w:cs="Times New Roman"/>
          <w:i/>
          <w:sz w:val="32"/>
          <w:szCs w:val="32"/>
        </w:rPr>
        <w:t>результатах своей деятельности и деятельности администрации МО</w:t>
      </w:r>
      <w:r w:rsidR="000539B9">
        <w:rPr>
          <w:rFonts w:ascii="Times New Roman" w:hAnsi="Times New Roman" w:cs="Times New Roman"/>
          <w:i/>
          <w:sz w:val="32"/>
          <w:szCs w:val="32"/>
        </w:rPr>
        <w:t xml:space="preserve">   за   2016</w:t>
      </w:r>
      <w:r w:rsidR="000539B9" w:rsidRPr="004A2791">
        <w:rPr>
          <w:rFonts w:ascii="Times New Roman" w:hAnsi="Times New Roman" w:cs="Times New Roman"/>
          <w:i/>
          <w:sz w:val="32"/>
          <w:szCs w:val="32"/>
        </w:rPr>
        <w:t xml:space="preserve"> год и задачи, которые  органы местного самоуправлен</w:t>
      </w:r>
      <w:r w:rsidR="000539B9">
        <w:rPr>
          <w:rFonts w:ascii="Times New Roman" w:hAnsi="Times New Roman" w:cs="Times New Roman"/>
          <w:i/>
          <w:sz w:val="32"/>
          <w:szCs w:val="32"/>
        </w:rPr>
        <w:t>ия   ставят перед собой   в 2017</w:t>
      </w:r>
      <w:r w:rsidR="000539B9" w:rsidRPr="004A2791">
        <w:rPr>
          <w:rFonts w:ascii="Times New Roman" w:hAnsi="Times New Roman" w:cs="Times New Roman"/>
          <w:i/>
          <w:sz w:val="32"/>
          <w:szCs w:val="32"/>
        </w:rPr>
        <w:t xml:space="preserve"> году.</w:t>
      </w:r>
    </w:p>
    <w:p w:rsidR="00EA2413" w:rsidRDefault="00AE735C" w:rsidP="009C5ACA">
      <w:pPr>
        <w:pStyle w:val="a3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A2413">
        <w:rPr>
          <w:rFonts w:ascii="Times New Roman" w:hAnsi="Times New Roman" w:cs="Times New Roman"/>
          <w:sz w:val="28"/>
          <w:szCs w:val="28"/>
        </w:rPr>
        <w:t xml:space="preserve">В своей работе органы исполнительной власти    </w:t>
      </w:r>
      <w:r w:rsidR="00EA2413" w:rsidRPr="00EA2413">
        <w:rPr>
          <w:rFonts w:ascii="Times New Roman" w:hAnsi="Times New Roman" w:cs="Times New Roman"/>
          <w:sz w:val="28"/>
          <w:szCs w:val="28"/>
        </w:rPr>
        <w:t>руководствую</w:t>
      </w:r>
      <w:r w:rsidRPr="00EA2413">
        <w:rPr>
          <w:rFonts w:ascii="Times New Roman" w:hAnsi="Times New Roman" w:cs="Times New Roman"/>
          <w:sz w:val="28"/>
          <w:szCs w:val="28"/>
        </w:rPr>
        <w:t xml:space="preserve">тся федеральным, областным законодательством, </w:t>
      </w:r>
      <w:r w:rsidR="00EA2413" w:rsidRPr="00EA2413">
        <w:rPr>
          <w:rFonts w:ascii="Times New Roman" w:hAnsi="Times New Roman" w:cs="Times New Roman"/>
          <w:sz w:val="28"/>
          <w:szCs w:val="28"/>
        </w:rPr>
        <w:t xml:space="preserve">Уставом МО, </w:t>
      </w:r>
      <w:r w:rsidRPr="00EA2413">
        <w:rPr>
          <w:rFonts w:ascii="Times New Roman" w:hAnsi="Times New Roman" w:cs="Times New Roman"/>
          <w:sz w:val="28"/>
          <w:szCs w:val="28"/>
        </w:rPr>
        <w:t>местными нормативными правовыми актами</w:t>
      </w:r>
      <w:r w:rsidR="00EA2413">
        <w:rPr>
          <w:rFonts w:ascii="Times New Roman" w:hAnsi="Times New Roman" w:cs="Times New Roman"/>
          <w:sz w:val="28"/>
          <w:szCs w:val="28"/>
        </w:rPr>
        <w:t>.</w:t>
      </w:r>
    </w:p>
    <w:p w:rsidR="009C5ACA" w:rsidRDefault="009C5ACA" w:rsidP="009C5AC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Статьей 3  Устава муниципального образования за органами МСУ </w:t>
      </w:r>
      <w:r w:rsidRPr="004A2791">
        <w:rPr>
          <w:rFonts w:ascii="Times New Roman" w:hAnsi="Times New Roman" w:cs="Times New Roman"/>
          <w:sz w:val="32"/>
          <w:szCs w:val="32"/>
        </w:rPr>
        <w:t xml:space="preserve">закреплено </w:t>
      </w:r>
      <w:r w:rsidRPr="004A279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4A2791">
        <w:rPr>
          <w:rFonts w:ascii="Times New Roman" w:hAnsi="Times New Roman" w:cs="Times New Roman"/>
          <w:sz w:val="32"/>
          <w:szCs w:val="32"/>
        </w:rPr>
        <w:t xml:space="preserve"> вопросов местного значени</w:t>
      </w:r>
      <w:r>
        <w:rPr>
          <w:rFonts w:ascii="Times New Roman" w:hAnsi="Times New Roman" w:cs="Times New Roman"/>
          <w:sz w:val="32"/>
          <w:szCs w:val="32"/>
        </w:rPr>
        <w:t>я.</w:t>
      </w:r>
    </w:p>
    <w:p w:rsidR="009C5ACA" w:rsidRPr="00451375" w:rsidRDefault="009C5ACA" w:rsidP="009C5AC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Кроме того, а</w:t>
      </w:r>
      <w:r w:rsidRPr="006026D3">
        <w:rPr>
          <w:rFonts w:ascii="Times New Roman" w:eastAsia="Times New Roman" w:hAnsi="Times New Roman" w:cs="Times New Roman"/>
          <w:sz w:val="28"/>
          <w:szCs w:val="28"/>
        </w:rPr>
        <w:t>дминистрация  исполняет отдельные государственные полномочия в части ведения воинского учета, деятельности административной комиссии и  нотариальных действий.</w:t>
      </w:r>
    </w:p>
    <w:p w:rsidR="009C5ACA" w:rsidRDefault="009C5ACA" w:rsidP="009C5ACA">
      <w:pPr>
        <w:shd w:val="clear" w:color="auto" w:fill="FFFFFF"/>
        <w:spacing w:before="180" w:after="180" w:line="240" w:lineRule="auto"/>
        <w:ind w:firstLine="510"/>
        <w:jc w:val="both"/>
        <w:rPr>
          <w:rFonts w:ascii="Times New Roman" w:eastAsia="Times New Roman" w:hAnsi="Times New Roman" w:cs="Times New Roman"/>
          <w:color w:val="616161"/>
          <w:sz w:val="32"/>
          <w:szCs w:val="32"/>
        </w:rPr>
      </w:pPr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Структура администрации утверждена решением Совета </w:t>
      </w:r>
      <w:r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депутатов </w:t>
      </w:r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поселения. В </w:t>
      </w:r>
      <w:r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администрации </w:t>
      </w:r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сегодня работает 7 муниципальных служащих. </w:t>
      </w:r>
      <w:r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 </w:t>
      </w:r>
    </w:p>
    <w:p w:rsidR="009C5ACA" w:rsidRDefault="009C5ACA" w:rsidP="009C5A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16161"/>
          <w:sz w:val="32"/>
          <w:szCs w:val="32"/>
        </w:rPr>
      </w:pPr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Вся информация о деятельности администрации сельского поселения содержится на официальном </w:t>
      </w:r>
      <w:proofErr w:type="gramStart"/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>сайте</w:t>
      </w:r>
      <w:proofErr w:type="gramEnd"/>
      <w:r w:rsidRPr="00666E13">
        <w:rPr>
          <w:rFonts w:ascii="Times New Roman" w:eastAsia="Times New Roman" w:hAnsi="Times New Roman" w:cs="Times New Roman"/>
          <w:color w:val="616161"/>
          <w:sz w:val="32"/>
          <w:szCs w:val="32"/>
        </w:rPr>
        <w:t xml:space="preserve"> а также на информационных стендах.</w:t>
      </w:r>
    </w:p>
    <w:p w:rsidR="00623BA9" w:rsidRDefault="00623BA9" w:rsidP="00623BA9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голу деятельность</w:t>
      </w:r>
      <w:r w:rsidRPr="00EA24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была направлена на</w:t>
      </w:r>
      <w:r w:rsidRPr="00EA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достижение эффективного  </w:t>
      </w:r>
      <w:r w:rsidRPr="00EA2413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 обеспечения  исполнения полномочий,  целевого расходования денежных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A2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4EF1" w:rsidRPr="004A2791" w:rsidRDefault="008E4EF1" w:rsidP="006026D3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20D63">
        <w:rPr>
          <w:rFonts w:ascii="Times New Roman" w:hAnsi="Times New Roman" w:cs="Times New Roman"/>
          <w:b/>
          <w:sz w:val="32"/>
          <w:szCs w:val="32"/>
        </w:rPr>
        <w:t>Финансовый дефицит бюджета не позволяет  исполнить</w:t>
      </w:r>
      <w:r w:rsidRPr="004A2791">
        <w:rPr>
          <w:rFonts w:ascii="Times New Roman" w:hAnsi="Times New Roman" w:cs="Times New Roman"/>
          <w:sz w:val="32"/>
          <w:szCs w:val="32"/>
        </w:rPr>
        <w:t xml:space="preserve"> все полномочия к</w:t>
      </w:r>
      <w:r w:rsidR="006026D3">
        <w:rPr>
          <w:rFonts w:ascii="Times New Roman" w:hAnsi="Times New Roman" w:cs="Times New Roman"/>
          <w:sz w:val="32"/>
          <w:szCs w:val="32"/>
        </w:rPr>
        <w:t xml:space="preserve">ачественно,  в полном объеме, </w:t>
      </w:r>
      <w:r w:rsidRPr="004A2791">
        <w:rPr>
          <w:rFonts w:ascii="Times New Roman" w:hAnsi="Times New Roman" w:cs="Times New Roman"/>
          <w:sz w:val="32"/>
          <w:szCs w:val="32"/>
        </w:rPr>
        <w:t>как этого требуют закон</w:t>
      </w:r>
      <w:r w:rsidR="006026D3">
        <w:rPr>
          <w:rFonts w:ascii="Times New Roman" w:hAnsi="Times New Roman" w:cs="Times New Roman"/>
          <w:sz w:val="32"/>
          <w:szCs w:val="32"/>
        </w:rPr>
        <w:t>одательство</w:t>
      </w:r>
      <w:r w:rsidRPr="004A2791">
        <w:rPr>
          <w:rFonts w:ascii="Times New Roman" w:hAnsi="Times New Roman" w:cs="Times New Roman"/>
          <w:sz w:val="32"/>
          <w:szCs w:val="32"/>
        </w:rPr>
        <w:t xml:space="preserve">,  контрольно-надзорные органы </w:t>
      </w:r>
      <w:proofErr w:type="gramStart"/>
      <w:r w:rsidRPr="004A279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A2791">
        <w:rPr>
          <w:rFonts w:ascii="Times New Roman" w:hAnsi="Times New Roman" w:cs="Times New Roman"/>
          <w:sz w:val="32"/>
          <w:szCs w:val="32"/>
        </w:rPr>
        <w:t xml:space="preserve"> конечно же наши жители.</w:t>
      </w:r>
    </w:p>
    <w:p w:rsidR="008E4EF1" w:rsidRDefault="008E4EF1" w:rsidP="006026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26D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6026D3">
        <w:rPr>
          <w:rFonts w:ascii="Times New Roman" w:hAnsi="Times New Roman" w:cs="Times New Roman"/>
          <w:b/>
          <w:sz w:val="32"/>
          <w:szCs w:val="32"/>
        </w:rPr>
        <w:t xml:space="preserve">Несмотря на </w:t>
      </w:r>
      <w:r w:rsidR="00907D53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B46" w:rsidRPr="006026D3">
        <w:rPr>
          <w:rFonts w:ascii="Times New Roman" w:hAnsi="Times New Roman" w:cs="Times New Roman"/>
          <w:b/>
          <w:sz w:val="32"/>
          <w:szCs w:val="32"/>
        </w:rPr>
        <w:t>непростую</w:t>
      </w:r>
      <w:r w:rsidR="00907D53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6D3">
        <w:rPr>
          <w:rFonts w:ascii="Times New Roman" w:hAnsi="Times New Roman" w:cs="Times New Roman"/>
          <w:b/>
          <w:sz w:val="32"/>
          <w:szCs w:val="32"/>
        </w:rPr>
        <w:t xml:space="preserve"> экономическую ситуацию на территории</w:t>
      </w:r>
      <w:r w:rsidR="00584B46" w:rsidRPr="006026D3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Pr="006026D3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120D63">
        <w:rPr>
          <w:rFonts w:ascii="Times New Roman" w:hAnsi="Times New Roman" w:cs="Times New Roman"/>
          <w:b/>
          <w:sz w:val="32"/>
          <w:szCs w:val="32"/>
        </w:rPr>
        <w:t xml:space="preserve">финансовый дефицит </w:t>
      </w:r>
      <w:r w:rsidR="00AE7F06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6D3">
        <w:rPr>
          <w:rFonts w:ascii="Times New Roman" w:hAnsi="Times New Roman" w:cs="Times New Roman"/>
          <w:b/>
          <w:sz w:val="32"/>
          <w:szCs w:val="32"/>
        </w:rPr>
        <w:t>бюджет</w:t>
      </w:r>
      <w:r w:rsidR="00120D63">
        <w:rPr>
          <w:rFonts w:ascii="Times New Roman" w:hAnsi="Times New Roman" w:cs="Times New Roman"/>
          <w:b/>
          <w:sz w:val="32"/>
          <w:szCs w:val="32"/>
        </w:rPr>
        <w:t>а</w:t>
      </w:r>
      <w:r w:rsidRPr="006026D3">
        <w:rPr>
          <w:rFonts w:ascii="Times New Roman" w:hAnsi="Times New Roman" w:cs="Times New Roman"/>
          <w:b/>
          <w:sz w:val="32"/>
          <w:szCs w:val="32"/>
        </w:rPr>
        <w:t>,</w:t>
      </w:r>
      <w:r w:rsidR="00AE7F06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6D3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E22" w:rsidRPr="00602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6D3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6026D3">
        <w:rPr>
          <w:rFonts w:ascii="Times New Roman" w:hAnsi="Times New Roman" w:cs="Times New Roman"/>
          <w:sz w:val="32"/>
          <w:szCs w:val="32"/>
        </w:rPr>
        <w:t xml:space="preserve"> 201</w:t>
      </w:r>
      <w:r w:rsidR="006026D3" w:rsidRPr="006026D3">
        <w:rPr>
          <w:rFonts w:ascii="Times New Roman" w:hAnsi="Times New Roman" w:cs="Times New Roman"/>
          <w:sz w:val="32"/>
          <w:szCs w:val="32"/>
        </w:rPr>
        <w:t>6</w:t>
      </w:r>
      <w:r w:rsidRPr="006026D3">
        <w:rPr>
          <w:rFonts w:ascii="Times New Roman" w:hAnsi="Times New Roman" w:cs="Times New Roman"/>
          <w:sz w:val="32"/>
          <w:szCs w:val="32"/>
        </w:rPr>
        <w:t xml:space="preserve"> году мы </w:t>
      </w:r>
      <w:r w:rsidR="00AE7F06" w:rsidRPr="006026D3">
        <w:rPr>
          <w:rFonts w:ascii="Times New Roman" w:hAnsi="Times New Roman" w:cs="Times New Roman"/>
          <w:sz w:val="32"/>
          <w:szCs w:val="32"/>
        </w:rPr>
        <w:t xml:space="preserve"> смогли </w:t>
      </w:r>
      <w:r w:rsidRPr="006026D3"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="00AE7F06" w:rsidRPr="006026D3">
        <w:rPr>
          <w:rFonts w:ascii="Times New Roman" w:hAnsi="Times New Roman" w:cs="Times New Roman"/>
          <w:sz w:val="32"/>
          <w:szCs w:val="32"/>
        </w:rPr>
        <w:t xml:space="preserve">незначительный </w:t>
      </w:r>
      <w:r w:rsidRPr="006026D3">
        <w:rPr>
          <w:rFonts w:ascii="Times New Roman" w:hAnsi="Times New Roman" w:cs="Times New Roman"/>
          <w:sz w:val="32"/>
          <w:szCs w:val="32"/>
        </w:rPr>
        <w:t xml:space="preserve">рост доходов бюджета по отдельным источникам доходов, </w:t>
      </w:r>
      <w:r w:rsidR="00634995">
        <w:rPr>
          <w:rFonts w:ascii="Times New Roman" w:hAnsi="Times New Roman" w:cs="Times New Roman"/>
          <w:sz w:val="32"/>
          <w:szCs w:val="32"/>
        </w:rPr>
        <w:t xml:space="preserve"> </w:t>
      </w:r>
      <w:r w:rsidRPr="006026D3">
        <w:rPr>
          <w:rFonts w:ascii="Times New Roman" w:hAnsi="Times New Roman" w:cs="Times New Roman"/>
          <w:sz w:val="32"/>
          <w:szCs w:val="32"/>
        </w:rPr>
        <w:t xml:space="preserve"> привлечь денежные средства на решение вопросов местного значения из бюджетов других уровней, уча</w:t>
      </w:r>
      <w:r w:rsidR="00132707" w:rsidRPr="006026D3">
        <w:rPr>
          <w:rFonts w:ascii="Times New Roman" w:hAnsi="Times New Roman" w:cs="Times New Roman"/>
          <w:sz w:val="32"/>
          <w:szCs w:val="32"/>
        </w:rPr>
        <w:t>ствуя в региональных программах</w:t>
      </w:r>
      <w:r w:rsidRPr="006026D3">
        <w:rPr>
          <w:rFonts w:ascii="Times New Roman" w:hAnsi="Times New Roman" w:cs="Times New Roman"/>
          <w:sz w:val="32"/>
          <w:szCs w:val="32"/>
        </w:rPr>
        <w:t>, производить финансирован</w:t>
      </w:r>
      <w:r w:rsidR="006026D3" w:rsidRPr="006026D3">
        <w:rPr>
          <w:rFonts w:ascii="Times New Roman" w:hAnsi="Times New Roman" w:cs="Times New Roman"/>
          <w:sz w:val="32"/>
          <w:szCs w:val="32"/>
        </w:rPr>
        <w:t>ие таких расходных обязательств</w:t>
      </w:r>
      <w:r w:rsidRPr="006026D3">
        <w:rPr>
          <w:rFonts w:ascii="Times New Roman" w:hAnsi="Times New Roman" w:cs="Times New Roman"/>
          <w:sz w:val="32"/>
          <w:szCs w:val="32"/>
        </w:rPr>
        <w:t xml:space="preserve">, как: выплата заработной платы, оплата коммунальных услуг, </w:t>
      </w:r>
      <w:r w:rsidR="006D1AEA">
        <w:rPr>
          <w:rFonts w:ascii="Times New Roman" w:hAnsi="Times New Roman" w:cs="Times New Roman"/>
          <w:sz w:val="32"/>
          <w:szCs w:val="32"/>
        </w:rPr>
        <w:t>ремонтные работы в сфере ЖКХ,</w:t>
      </w:r>
      <w:r w:rsidRPr="006026D3">
        <w:rPr>
          <w:rFonts w:ascii="Times New Roman" w:hAnsi="Times New Roman" w:cs="Times New Roman"/>
          <w:sz w:val="32"/>
          <w:szCs w:val="32"/>
        </w:rPr>
        <w:t xml:space="preserve"> содержание и</w:t>
      </w:r>
      <w:proofErr w:type="gramEnd"/>
      <w:r w:rsidRPr="006026D3">
        <w:rPr>
          <w:rFonts w:ascii="Times New Roman" w:hAnsi="Times New Roman" w:cs="Times New Roman"/>
          <w:sz w:val="32"/>
          <w:szCs w:val="32"/>
        </w:rPr>
        <w:t xml:space="preserve"> ремонт дорог внутри населенных пунктов, благоустройство территорий сельских населенных </w:t>
      </w:r>
      <w:r w:rsidRPr="006026D3">
        <w:rPr>
          <w:rFonts w:ascii="Times New Roman" w:hAnsi="Times New Roman" w:cs="Times New Roman"/>
          <w:sz w:val="32"/>
          <w:szCs w:val="32"/>
        </w:rPr>
        <w:lastRenderedPageBreak/>
        <w:t>пунктов, мероприятия по обеспечению первичной пожарной безопасности</w:t>
      </w:r>
      <w:r w:rsidR="00120D63">
        <w:rPr>
          <w:rFonts w:ascii="Times New Roman" w:hAnsi="Times New Roman" w:cs="Times New Roman"/>
          <w:sz w:val="32"/>
          <w:szCs w:val="32"/>
        </w:rPr>
        <w:t>, реализовать  местные инициативы граждан.</w:t>
      </w:r>
    </w:p>
    <w:p w:rsidR="008E4EF1" w:rsidRDefault="00623BA9" w:rsidP="00623B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 Вындиноостровское сельское поселение входит в состав Волховского муниципального района. 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Площадь территории </w:t>
      </w:r>
      <w:r w:rsidR="006D1AEA">
        <w:rPr>
          <w:rFonts w:ascii="Times New Roman" w:hAnsi="Times New Roman" w:cs="Times New Roman"/>
          <w:sz w:val="32"/>
          <w:szCs w:val="32"/>
        </w:rPr>
        <w:t xml:space="preserve">МО </w:t>
      </w:r>
      <w:r w:rsidR="0025493F" w:rsidRPr="004A2791">
        <w:rPr>
          <w:rFonts w:ascii="Times New Roman" w:hAnsi="Times New Roman" w:cs="Times New Roman"/>
          <w:sz w:val="32"/>
          <w:szCs w:val="32"/>
        </w:rPr>
        <w:t>33 тыс</w:t>
      </w:r>
      <w:proofErr w:type="gramStart"/>
      <w:r w:rsidR="0025493F" w:rsidRPr="004A2791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25493F" w:rsidRPr="004A2791">
        <w:rPr>
          <w:rFonts w:ascii="Times New Roman" w:hAnsi="Times New Roman" w:cs="Times New Roman"/>
          <w:sz w:val="32"/>
          <w:szCs w:val="32"/>
        </w:rPr>
        <w:t xml:space="preserve">а,  в том числе земли населенных пунктов 916 га.  </w:t>
      </w:r>
      <w:r w:rsidR="008E4EF1" w:rsidRPr="004A2791">
        <w:rPr>
          <w:sz w:val="32"/>
          <w:szCs w:val="32"/>
        </w:rPr>
        <w:t xml:space="preserve">Согласно административно-территориальному делению Ленинградской области в состав поселения входит 18 сельских населенных </w:t>
      </w:r>
      <w:r w:rsidR="008E4EF1" w:rsidRPr="004A2791">
        <w:rPr>
          <w:rFonts w:ascii="Times New Roman" w:hAnsi="Times New Roman" w:cs="Times New Roman"/>
          <w:sz w:val="32"/>
          <w:szCs w:val="32"/>
        </w:rPr>
        <w:t>пунк</w:t>
      </w:r>
      <w:r w:rsidR="0023207C">
        <w:rPr>
          <w:rFonts w:ascii="Times New Roman" w:hAnsi="Times New Roman" w:cs="Times New Roman"/>
          <w:sz w:val="32"/>
          <w:szCs w:val="32"/>
        </w:rPr>
        <w:t xml:space="preserve">тов. Количество населения  </w:t>
      </w:r>
      <w:r w:rsidR="006D1AEA">
        <w:rPr>
          <w:rFonts w:ascii="Times New Roman" w:hAnsi="Times New Roman" w:cs="Times New Roman"/>
          <w:sz w:val="32"/>
          <w:szCs w:val="32"/>
        </w:rPr>
        <w:t>на 01.01.2017 года</w:t>
      </w:r>
      <w:r w:rsidR="0023207C">
        <w:rPr>
          <w:rFonts w:ascii="Times New Roman" w:hAnsi="Times New Roman" w:cs="Times New Roman"/>
          <w:sz w:val="32"/>
          <w:szCs w:val="32"/>
        </w:rPr>
        <w:t>- 1718</w:t>
      </w:r>
      <w:r w:rsidR="008E4EF1" w:rsidRPr="004A2791">
        <w:rPr>
          <w:rFonts w:ascii="Times New Roman" w:hAnsi="Times New Roman" w:cs="Times New Roman"/>
          <w:sz w:val="32"/>
          <w:szCs w:val="32"/>
        </w:rPr>
        <w:t xml:space="preserve"> человека.</w:t>
      </w:r>
      <w:r w:rsidR="00BE3696" w:rsidRPr="004A27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AFA" w:rsidRDefault="00D92AFA" w:rsidP="00D92AFA">
      <w:pPr>
        <w:pStyle w:val="a3"/>
        <w:rPr>
          <w:sz w:val="32"/>
          <w:szCs w:val="32"/>
        </w:rPr>
      </w:pPr>
    </w:p>
    <w:p w:rsidR="00D92AFA" w:rsidRPr="00D92AFA" w:rsidRDefault="00D92AFA" w:rsidP="00D92AF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A2791">
        <w:rPr>
          <w:sz w:val="32"/>
          <w:szCs w:val="32"/>
        </w:rPr>
        <w:t>(диаграмма –слайд  численность населения в разрезе 5 лет)</w:t>
      </w:r>
    </w:p>
    <w:p w:rsidR="00D92AFA" w:rsidRDefault="00D92AFA" w:rsidP="00D92AF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92AFA" w:rsidRDefault="00D92AFA" w:rsidP="00D92AF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4C34">
        <w:rPr>
          <w:rFonts w:ascii="Times New Roman" w:hAnsi="Times New Roman" w:cs="Times New Roman"/>
          <w:sz w:val="32"/>
          <w:szCs w:val="32"/>
        </w:rPr>
        <w:t xml:space="preserve">Самый </w:t>
      </w:r>
      <w:r w:rsidR="00F82497">
        <w:rPr>
          <w:rFonts w:ascii="Times New Roman" w:hAnsi="Times New Roman" w:cs="Times New Roman"/>
          <w:sz w:val="32"/>
          <w:szCs w:val="32"/>
        </w:rPr>
        <w:t xml:space="preserve">населенный пункт- </w:t>
      </w:r>
      <w:proofErr w:type="spellStart"/>
      <w:r w:rsidR="00F82497">
        <w:rPr>
          <w:rFonts w:ascii="Times New Roman" w:hAnsi="Times New Roman" w:cs="Times New Roman"/>
          <w:sz w:val="32"/>
          <w:szCs w:val="32"/>
        </w:rPr>
        <w:t>Вындин</w:t>
      </w:r>
      <w:proofErr w:type="spellEnd"/>
      <w:r w:rsidR="00F82497">
        <w:rPr>
          <w:rFonts w:ascii="Times New Roman" w:hAnsi="Times New Roman" w:cs="Times New Roman"/>
          <w:sz w:val="32"/>
          <w:szCs w:val="32"/>
        </w:rPr>
        <w:t xml:space="preserve"> Остров-,  1153 чел;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9775" cy="2305050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92AFA" w:rsidRPr="00D92AFA" w:rsidRDefault="00D92AFA" w:rsidP="00D92AF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82497" w:rsidRDefault="00C93EF6" w:rsidP="005B2CD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протяжение 5</w:t>
      </w:r>
      <w:r w:rsidR="00B94C34">
        <w:rPr>
          <w:rFonts w:ascii="Times New Roman" w:hAnsi="Times New Roman" w:cs="Times New Roman"/>
          <w:sz w:val="32"/>
          <w:szCs w:val="32"/>
        </w:rPr>
        <w:t xml:space="preserve">  лет замечается 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 </w:t>
      </w:r>
      <w:r w:rsidR="005B2CDD">
        <w:rPr>
          <w:rFonts w:ascii="Times New Roman" w:hAnsi="Times New Roman" w:cs="Times New Roman"/>
          <w:sz w:val="32"/>
          <w:szCs w:val="32"/>
        </w:rPr>
        <w:t xml:space="preserve">незначительное 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 снижение численности населения . </w:t>
      </w:r>
      <w:r w:rsidR="003C178F">
        <w:rPr>
          <w:rFonts w:ascii="Times New Roman" w:hAnsi="Times New Roman" w:cs="Times New Roman"/>
          <w:sz w:val="32"/>
          <w:szCs w:val="32"/>
        </w:rPr>
        <w:t xml:space="preserve"> </w:t>
      </w:r>
      <w:r w:rsidR="005B2CD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493F" w:rsidRDefault="003C178F" w:rsidP="00D92A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2497">
        <w:rPr>
          <w:rFonts w:ascii="Times New Roman" w:hAnsi="Times New Roman" w:cs="Times New Roman"/>
          <w:sz w:val="32"/>
          <w:szCs w:val="32"/>
        </w:rPr>
        <w:t xml:space="preserve"> </w:t>
      </w:r>
      <w:r w:rsidR="00442DB1">
        <w:rPr>
          <w:rFonts w:ascii="Times New Roman" w:hAnsi="Times New Roman" w:cs="Times New Roman"/>
          <w:sz w:val="32"/>
          <w:szCs w:val="32"/>
        </w:rPr>
        <w:t xml:space="preserve"> </w:t>
      </w:r>
      <w:r w:rsidR="005B2CDD">
        <w:rPr>
          <w:rFonts w:ascii="Times New Roman" w:hAnsi="Times New Roman" w:cs="Times New Roman"/>
          <w:sz w:val="32"/>
          <w:szCs w:val="32"/>
        </w:rPr>
        <w:t xml:space="preserve"> </w:t>
      </w:r>
      <w:r w:rsidR="0023207C">
        <w:rPr>
          <w:rFonts w:ascii="Times New Roman" w:hAnsi="Times New Roman" w:cs="Times New Roman"/>
          <w:sz w:val="32"/>
          <w:szCs w:val="32"/>
        </w:rPr>
        <w:t>В 201</w:t>
      </w:r>
      <w:r w:rsidR="00F57136">
        <w:rPr>
          <w:rFonts w:ascii="Times New Roman" w:hAnsi="Times New Roman" w:cs="Times New Roman"/>
          <w:sz w:val="32"/>
          <w:szCs w:val="32"/>
        </w:rPr>
        <w:t>6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 году численность населения  </w:t>
      </w:r>
      <w:r w:rsidR="00F57136">
        <w:rPr>
          <w:rFonts w:ascii="Times New Roman" w:hAnsi="Times New Roman" w:cs="Times New Roman"/>
          <w:sz w:val="32"/>
          <w:szCs w:val="32"/>
        </w:rPr>
        <w:t>изменилась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 к  численности  населения 201</w:t>
      </w:r>
      <w:r w:rsidR="00F57136">
        <w:rPr>
          <w:rFonts w:ascii="Times New Roman" w:hAnsi="Times New Roman" w:cs="Times New Roman"/>
          <w:sz w:val="32"/>
          <w:szCs w:val="32"/>
        </w:rPr>
        <w:t>5</w:t>
      </w:r>
      <w:r w:rsidR="0025493F" w:rsidRPr="004A2791">
        <w:rPr>
          <w:rFonts w:ascii="Times New Roman" w:hAnsi="Times New Roman" w:cs="Times New Roman"/>
          <w:sz w:val="32"/>
          <w:szCs w:val="32"/>
        </w:rPr>
        <w:t xml:space="preserve"> года</w:t>
      </w:r>
      <w:r w:rsidR="00F57136">
        <w:rPr>
          <w:rFonts w:ascii="Times New Roman" w:hAnsi="Times New Roman" w:cs="Times New Roman"/>
          <w:sz w:val="32"/>
          <w:szCs w:val="32"/>
        </w:rPr>
        <w:t xml:space="preserve"> (минус  6)</w:t>
      </w:r>
      <w:r w:rsidR="0025493F" w:rsidRPr="004A2791">
        <w:rPr>
          <w:rFonts w:ascii="Times New Roman" w:hAnsi="Times New Roman" w:cs="Times New Roman"/>
          <w:sz w:val="32"/>
          <w:szCs w:val="32"/>
        </w:rPr>
        <w:t>.</w:t>
      </w:r>
      <w:r w:rsidR="00C93E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AFA" w:rsidRPr="004A2791" w:rsidRDefault="00D92AFA" w:rsidP="00D92AFA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2791">
        <w:rPr>
          <w:rFonts w:ascii="Times New Roman" w:hAnsi="Times New Roman" w:cs="Times New Roman"/>
          <w:b/>
          <w:i/>
          <w:sz w:val="32"/>
          <w:szCs w:val="32"/>
        </w:rPr>
        <w:t>Сравнительный демографический анализ в разрезе 5 лет (201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4A2791">
        <w:rPr>
          <w:rFonts w:ascii="Times New Roman" w:hAnsi="Times New Roman" w:cs="Times New Roman"/>
          <w:b/>
          <w:i/>
          <w:sz w:val="32"/>
          <w:szCs w:val="32"/>
        </w:rPr>
        <w:t>-201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4A2791">
        <w:rPr>
          <w:rFonts w:ascii="Times New Roman" w:hAnsi="Times New Roman" w:cs="Times New Roman"/>
          <w:b/>
          <w:i/>
          <w:sz w:val="32"/>
          <w:szCs w:val="32"/>
        </w:rPr>
        <w:t>год)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(слайд)</w:t>
      </w:r>
    </w:p>
    <w:p w:rsidR="00D92AFA" w:rsidRPr="004A2791" w:rsidRDefault="00D92AFA" w:rsidP="005B2CDD">
      <w:pPr>
        <w:pStyle w:val="a3"/>
        <w:ind w:firstLine="708"/>
        <w:jc w:val="both"/>
        <w:rPr>
          <w:sz w:val="32"/>
          <w:szCs w:val="32"/>
        </w:rPr>
      </w:pPr>
    </w:p>
    <w:p w:rsidR="008E4EF1" w:rsidRPr="004A2791" w:rsidRDefault="00E670A5" w:rsidP="008E4EF1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22225</wp:posOffset>
            </wp:positionV>
            <wp:extent cx="4200525" cy="1876425"/>
            <wp:effectExtent l="19050" t="0" r="9525" b="0"/>
            <wp:wrapNone/>
            <wp:docPr id="2" name="Содержимо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E4EF1" w:rsidRPr="004A2791" w:rsidRDefault="008E4EF1" w:rsidP="008E4EF1">
      <w:pPr>
        <w:rPr>
          <w:sz w:val="32"/>
          <w:szCs w:val="32"/>
          <w:lang w:eastAsia="en-US"/>
        </w:rPr>
      </w:pPr>
    </w:p>
    <w:p w:rsidR="008E4EF1" w:rsidRPr="004A2791" w:rsidRDefault="008E4EF1" w:rsidP="008E4EF1">
      <w:pPr>
        <w:rPr>
          <w:sz w:val="32"/>
          <w:szCs w:val="32"/>
          <w:lang w:eastAsia="en-US"/>
        </w:rPr>
      </w:pPr>
    </w:p>
    <w:p w:rsidR="009C5ACA" w:rsidRDefault="009C5ACA" w:rsidP="00D92A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C5ACA" w:rsidRDefault="009C5ACA" w:rsidP="00D92A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6E13" w:rsidRPr="004A2791" w:rsidRDefault="00666E13" w:rsidP="00D92AF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lastRenderedPageBreak/>
        <w:t xml:space="preserve"> уровень смертности </w:t>
      </w:r>
      <w:r w:rsidR="009815B4">
        <w:rPr>
          <w:rFonts w:ascii="Times New Roman" w:hAnsi="Times New Roman" w:cs="Times New Roman"/>
          <w:sz w:val="32"/>
          <w:szCs w:val="32"/>
        </w:rPr>
        <w:t xml:space="preserve">  </w:t>
      </w:r>
      <w:r w:rsidRPr="004A2791">
        <w:rPr>
          <w:rFonts w:ascii="Times New Roman" w:hAnsi="Times New Roman" w:cs="Times New Roman"/>
          <w:sz w:val="32"/>
          <w:szCs w:val="32"/>
        </w:rPr>
        <w:t>оста</w:t>
      </w:r>
      <w:r w:rsidR="00D92AFA">
        <w:rPr>
          <w:rFonts w:ascii="Times New Roman" w:hAnsi="Times New Roman" w:cs="Times New Roman"/>
          <w:sz w:val="32"/>
          <w:szCs w:val="32"/>
        </w:rPr>
        <w:t xml:space="preserve">ется </w:t>
      </w:r>
      <w:r>
        <w:rPr>
          <w:rFonts w:ascii="Times New Roman" w:hAnsi="Times New Roman" w:cs="Times New Roman"/>
          <w:sz w:val="32"/>
          <w:szCs w:val="32"/>
        </w:rPr>
        <w:t xml:space="preserve"> выше уровня рождаемости</w:t>
      </w:r>
      <w:r w:rsidRPr="004A2791">
        <w:rPr>
          <w:rFonts w:ascii="Times New Roman" w:hAnsi="Times New Roman" w:cs="Times New Roman"/>
          <w:sz w:val="32"/>
          <w:szCs w:val="32"/>
        </w:rPr>
        <w:t>,  поэтому естест</w:t>
      </w:r>
      <w:r w:rsidR="009815B4">
        <w:rPr>
          <w:rFonts w:ascii="Times New Roman" w:hAnsi="Times New Roman" w:cs="Times New Roman"/>
          <w:sz w:val="32"/>
          <w:szCs w:val="32"/>
        </w:rPr>
        <w:t>венный прирост населения остает</w:t>
      </w:r>
      <w:r w:rsidRPr="004A2791">
        <w:rPr>
          <w:rFonts w:ascii="Times New Roman" w:hAnsi="Times New Roman" w:cs="Times New Roman"/>
          <w:sz w:val="32"/>
          <w:szCs w:val="32"/>
        </w:rPr>
        <w:t>ся  на протяжении ряда  лет отрицательным</w:t>
      </w:r>
      <w:proofErr w:type="gramStart"/>
      <w:r w:rsidRPr="004A27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666E13" w:rsidRPr="004A2791" w:rsidRDefault="00666E13" w:rsidP="005B2CD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2016</w:t>
      </w:r>
      <w:r w:rsidRPr="004A2791">
        <w:rPr>
          <w:rFonts w:ascii="Times New Roman" w:hAnsi="Times New Roman" w:cs="Times New Roman"/>
          <w:sz w:val="32"/>
          <w:szCs w:val="32"/>
        </w:rPr>
        <w:t xml:space="preserve"> году   </w:t>
      </w:r>
      <w:r w:rsidR="00D92AFA">
        <w:rPr>
          <w:rFonts w:ascii="Times New Roman" w:hAnsi="Times New Roman" w:cs="Times New Roman"/>
          <w:sz w:val="32"/>
          <w:szCs w:val="32"/>
        </w:rPr>
        <w:t>п</w:t>
      </w:r>
      <w:r w:rsidRPr="004A2791">
        <w:rPr>
          <w:sz w:val="32"/>
          <w:szCs w:val="32"/>
        </w:rPr>
        <w:t xml:space="preserve">о данным отдела записи актов гражданского состояния </w:t>
      </w:r>
    </w:p>
    <w:p w:rsidR="00666E13" w:rsidRPr="004A2791" w:rsidRDefault="005B2CDD" w:rsidP="00666E1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666E13" w:rsidRPr="004A2791" w:rsidRDefault="00666E13" w:rsidP="00666E13">
      <w:pPr>
        <w:pStyle w:val="a3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4A27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Умерло  </w:t>
      </w:r>
      <w:r w:rsidRPr="004A2791">
        <w:rPr>
          <w:rFonts w:ascii="Times New Roman" w:hAnsi="Times New Roman" w:cs="Times New Roman"/>
          <w:bCs/>
          <w:i/>
          <w:iCs/>
          <w:sz w:val="32"/>
          <w:szCs w:val="32"/>
        </w:rPr>
        <w:t>2</w:t>
      </w:r>
      <w:r w:rsidR="005B2CDD">
        <w:rPr>
          <w:rFonts w:ascii="Times New Roman" w:hAnsi="Times New Roman" w:cs="Times New Roman"/>
          <w:bCs/>
          <w:i/>
          <w:iCs/>
          <w:sz w:val="32"/>
          <w:szCs w:val="32"/>
        </w:rPr>
        <w:t>4</w:t>
      </w:r>
      <w:r w:rsidRPr="004A279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="005B2CD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(2015 го- умерло -23)</w:t>
      </w:r>
    </w:p>
    <w:p w:rsidR="00666E13" w:rsidRPr="004A2791" w:rsidRDefault="00666E13" w:rsidP="00666E1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279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b/>
          <w:i/>
          <w:sz w:val="32"/>
          <w:szCs w:val="32"/>
        </w:rPr>
        <w:t>родилось-18</w:t>
      </w:r>
      <w:r w:rsidRPr="004A2791">
        <w:rPr>
          <w:rFonts w:ascii="Times New Roman" w:hAnsi="Times New Roman" w:cs="Times New Roman"/>
          <w:sz w:val="32"/>
          <w:szCs w:val="32"/>
        </w:rPr>
        <w:t xml:space="preserve"> чел, по сравнению с аналогичным периодом 201</w:t>
      </w:r>
      <w:r w:rsidR="005B2CDD">
        <w:rPr>
          <w:rFonts w:ascii="Times New Roman" w:hAnsi="Times New Roman" w:cs="Times New Roman"/>
          <w:sz w:val="32"/>
          <w:szCs w:val="32"/>
        </w:rPr>
        <w:t>5</w:t>
      </w:r>
      <w:r w:rsidRPr="004A2791">
        <w:rPr>
          <w:rFonts w:ascii="Times New Roman" w:hAnsi="Times New Roman" w:cs="Times New Roman"/>
          <w:sz w:val="32"/>
          <w:szCs w:val="32"/>
        </w:rPr>
        <w:t xml:space="preserve"> года – рождаемость </w:t>
      </w:r>
      <w:r w:rsidR="005B2CDD">
        <w:rPr>
          <w:rFonts w:ascii="Times New Roman" w:hAnsi="Times New Roman" w:cs="Times New Roman"/>
          <w:sz w:val="32"/>
          <w:szCs w:val="32"/>
        </w:rPr>
        <w:t>осталась на том же уровне</w:t>
      </w:r>
      <w:r w:rsidRPr="004A2791">
        <w:rPr>
          <w:rFonts w:ascii="Times New Roman" w:hAnsi="Times New Roman" w:cs="Times New Roman"/>
          <w:sz w:val="32"/>
          <w:szCs w:val="32"/>
        </w:rPr>
        <w:t xml:space="preserve">   </w:t>
      </w:r>
      <w:r w:rsidRPr="004A2791">
        <w:rPr>
          <w:rFonts w:ascii="Times New Roman" w:hAnsi="Times New Roman" w:cs="Times New Roman"/>
          <w:i/>
          <w:sz w:val="32"/>
          <w:szCs w:val="32"/>
        </w:rPr>
        <w:t>слайд-диаграмма</w:t>
      </w:r>
    </w:p>
    <w:p w:rsidR="00666E13" w:rsidRPr="004A2791" w:rsidRDefault="00666E13" w:rsidP="00666E13">
      <w:pPr>
        <w:jc w:val="both"/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>Сравнительная  демографическая инф</w:t>
      </w:r>
      <w:r>
        <w:rPr>
          <w:b/>
          <w:sz w:val="32"/>
          <w:szCs w:val="32"/>
        </w:rPr>
        <w:t>ормация в разрезе 5-ти</w:t>
      </w:r>
      <w:r w:rsidRPr="004A2791">
        <w:rPr>
          <w:b/>
          <w:sz w:val="32"/>
          <w:szCs w:val="32"/>
        </w:rPr>
        <w:t xml:space="preserve"> лет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2365"/>
        <w:gridCol w:w="850"/>
        <w:gridCol w:w="992"/>
        <w:gridCol w:w="851"/>
        <w:gridCol w:w="1134"/>
        <w:gridCol w:w="992"/>
        <w:gridCol w:w="1134"/>
      </w:tblGrid>
      <w:tr w:rsidR="00666E13" w:rsidRPr="00666E13" w:rsidTr="00666E13">
        <w:trPr>
          <w:trHeight w:val="1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34995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 w:rsidRPr="00666E13">
              <w:rPr>
                <w:b w:val="0"/>
                <w:bCs w:val="0"/>
                <w:lang w:eastAsia="en-US"/>
              </w:rPr>
              <w:t>Наименов</w:t>
            </w:r>
            <w:proofErr w:type="spellEnd"/>
            <w:r w:rsidRPr="00666E13">
              <w:rPr>
                <w:b w:val="0"/>
                <w:bCs w:val="0"/>
                <w:lang w:eastAsia="en-US"/>
              </w:rPr>
              <w:t>.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66E13" w:rsidRPr="00666E13" w:rsidTr="00666E13">
        <w:trPr>
          <w:trHeight w:val="10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–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6E13" w:rsidRPr="00666E13" w:rsidRDefault="00666E13" w:rsidP="0066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1718</w:t>
            </w:r>
          </w:p>
        </w:tc>
      </w:tr>
      <w:tr w:rsidR="00666E13" w:rsidRPr="00666E13" w:rsidTr="00666E13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Родилось,</w:t>
            </w:r>
          </w:p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ED027D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666E13" w:rsidRPr="00666E13" w:rsidTr="00666E13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Умерло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666E13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3" w:rsidRPr="00666E13" w:rsidRDefault="00ED027D" w:rsidP="00634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3" w:rsidRPr="00666E13" w:rsidRDefault="00666E13" w:rsidP="00ED0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D02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666E13" w:rsidRPr="00666E13" w:rsidRDefault="00666E13" w:rsidP="00666E1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6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66E13" w:rsidRPr="004A2791" w:rsidRDefault="00666E13" w:rsidP="00666E13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Анализируя причину</w:t>
      </w:r>
      <w:r w:rsidR="00B94C34">
        <w:rPr>
          <w:rFonts w:ascii="Times New Roman" w:hAnsi="Times New Roman" w:cs="Times New Roman"/>
          <w:sz w:val="32"/>
          <w:szCs w:val="32"/>
        </w:rPr>
        <w:t xml:space="preserve"> и возраст </w:t>
      </w:r>
      <w:r w:rsidRPr="004A2791">
        <w:rPr>
          <w:rFonts w:ascii="Times New Roman" w:hAnsi="Times New Roman" w:cs="Times New Roman"/>
          <w:sz w:val="32"/>
          <w:szCs w:val="32"/>
        </w:rPr>
        <w:t xml:space="preserve"> смертности населения  за 201</w:t>
      </w:r>
      <w:r w:rsidR="00905FAF">
        <w:rPr>
          <w:rFonts w:ascii="Times New Roman" w:hAnsi="Times New Roman" w:cs="Times New Roman"/>
          <w:sz w:val="32"/>
          <w:szCs w:val="32"/>
        </w:rPr>
        <w:t>6</w:t>
      </w:r>
      <w:r w:rsidRPr="004A2791">
        <w:rPr>
          <w:rFonts w:ascii="Times New Roman" w:hAnsi="Times New Roman" w:cs="Times New Roman"/>
          <w:sz w:val="32"/>
          <w:szCs w:val="32"/>
        </w:rPr>
        <w:t xml:space="preserve"> год, хочется отметить, что в </w:t>
      </w:r>
      <w:r w:rsidR="00B94C34">
        <w:rPr>
          <w:rFonts w:ascii="Times New Roman" w:hAnsi="Times New Roman" w:cs="Times New Roman"/>
          <w:sz w:val="32"/>
          <w:szCs w:val="32"/>
        </w:rPr>
        <w:t>большей степени</w:t>
      </w:r>
      <w:r w:rsidRPr="004A2791">
        <w:rPr>
          <w:rFonts w:ascii="Times New Roman" w:hAnsi="Times New Roman" w:cs="Times New Roman"/>
          <w:sz w:val="32"/>
          <w:szCs w:val="32"/>
        </w:rPr>
        <w:t xml:space="preserve"> это возрастная смертность .   </w:t>
      </w:r>
    </w:p>
    <w:p w:rsidR="00666E13" w:rsidRPr="004A2791" w:rsidRDefault="00666E13" w:rsidP="00666E1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sz w:val="32"/>
          <w:szCs w:val="32"/>
        </w:rPr>
        <w:t>По прежнему: на первом месте- (смертность по причине сердечно сосудистых  заболеваний);</w:t>
      </w:r>
    </w:p>
    <w:p w:rsidR="00666E13" w:rsidRPr="004A2791" w:rsidRDefault="00666E13" w:rsidP="00666E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57785</wp:posOffset>
            </wp:positionV>
            <wp:extent cx="2667000" cy="1533525"/>
            <wp:effectExtent l="19050" t="0" r="19050" b="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4A2791">
        <w:rPr>
          <w:rFonts w:ascii="Times New Roman" w:hAnsi="Times New Roman" w:cs="Times New Roman"/>
          <w:b/>
          <w:sz w:val="32"/>
          <w:szCs w:val="32"/>
        </w:rPr>
        <w:t>По возрастной категории ;</w:t>
      </w:r>
    </w:p>
    <w:p w:rsidR="00666E13" w:rsidRPr="004A2791" w:rsidRDefault="00666E13" w:rsidP="00666E13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</w:rPr>
        <w:t>умерло граждан в возрасте</w:t>
      </w:r>
    </w:p>
    <w:p w:rsidR="00666E13" w:rsidRPr="004A2791" w:rsidRDefault="00ED027D" w:rsidP="00666E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дети-подростки- нет</w:t>
      </w:r>
    </w:p>
    <w:p w:rsidR="00666E13" w:rsidRPr="004A2791" w:rsidRDefault="00ED027D" w:rsidP="00666E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6E13" w:rsidRPr="004A2791">
        <w:rPr>
          <w:rFonts w:ascii="Times New Roman" w:hAnsi="Times New Roman" w:cs="Times New Roman"/>
          <w:sz w:val="32"/>
          <w:szCs w:val="32"/>
        </w:rPr>
        <w:t>от 20-45 лет-  2 человека;</w:t>
      </w:r>
    </w:p>
    <w:p w:rsidR="00666E13" w:rsidRPr="004A2791" w:rsidRDefault="00666E13" w:rsidP="00666E13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от 45-60 лет-</w:t>
      </w:r>
      <w:r w:rsidR="00ED027D">
        <w:rPr>
          <w:rFonts w:ascii="Times New Roman" w:hAnsi="Times New Roman" w:cs="Times New Roman"/>
          <w:sz w:val="32"/>
          <w:szCs w:val="32"/>
        </w:rPr>
        <w:t>4</w:t>
      </w:r>
      <w:r w:rsidRPr="004A2791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ED027D" w:rsidRDefault="00ED027D" w:rsidP="00584B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свыше 60 лет -18 человек</w:t>
      </w:r>
    </w:p>
    <w:p w:rsidR="004E473F" w:rsidRPr="00ED027D" w:rsidRDefault="00E80F44" w:rsidP="00584B46">
      <w:pPr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b/>
          <w:i/>
          <w:sz w:val="32"/>
          <w:szCs w:val="32"/>
        </w:rPr>
        <w:t xml:space="preserve">Характеристика населения по возрасту; </w:t>
      </w:r>
      <w:r w:rsidR="00666E13">
        <w:rPr>
          <w:rFonts w:ascii="Times New Roman" w:hAnsi="Times New Roman" w:cs="Times New Roman"/>
          <w:b/>
          <w:i/>
          <w:sz w:val="32"/>
          <w:szCs w:val="32"/>
        </w:rPr>
        <w:t>(слайд)</w:t>
      </w:r>
    </w:p>
    <w:tbl>
      <w:tblPr>
        <w:tblpPr w:leftFromText="180" w:rightFromText="180" w:bottomFromText="20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223"/>
        <w:gridCol w:w="2977"/>
      </w:tblGrid>
      <w:tr w:rsidR="00E80F44" w:rsidRPr="004A2791" w:rsidTr="004E473F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44" w:rsidRPr="004A2791" w:rsidRDefault="00E80F44" w:rsidP="00414306">
            <w:pPr>
              <w:jc w:val="center"/>
              <w:rPr>
                <w:color w:val="3366FF"/>
                <w:sz w:val="32"/>
                <w:szCs w:val="32"/>
                <w:lang w:eastAsia="en-US"/>
              </w:rPr>
            </w:pPr>
            <w:r w:rsidRPr="004A2791">
              <w:rPr>
                <w:color w:val="3366FF"/>
                <w:sz w:val="32"/>
                <w:szCs w:val="32"/>
                <w:lang w:eastAsia="en-US"/>
              </w:rPr>
              <w:lastRenderedPageBreak/>
              <w:t>Возрастная категория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44" w:rsidRPr="004A2791" w:rsidRDefault="00E80F44" w:rsidP="00414306">
            <w:pPr>
              <w:jc w:val="center"/>
              <w:rPr>
                <w:color w:val="3366FF"/>
                <w:sz w:val="32"/>
                <w:szCs w:val="32"/>
                <w:lang w:eastAsia="en-US"/>
              </w:rPr>
            </w:pPr>
            <w:r w:rsidRPr="004A2791">
              <w:rPr>
                <w:color w:val="3366FF"/>
                <w:sz w:val="32"/>
                <w:szCs w:val="32"/>
                <w:lang w:eastAsia="en-US"/>
              </w:rPr>
              <w:t>Количество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44" w:rsidRPr="004A2791" w:rsidRDefault="00E80F44" w:rsidP="00414306">
            <w:pPr>
              <w:jc w:val="center"/>
              <w:rPr>
                <w:color w:val="3366FF"/>
                <w:sz w:val="32"/>
                <w:szCs w:val="32"/>
                <w:lang w:eastAsia="en-US"/>
              </w:rPr>
            </w:pPr>
            <w:r w:rsidRPr="004A2791">
              <w:rPr>
                <w:color w:val="3366FF"/>
                <w:sz w:val="32"/>
                <w:szCs w:val="32"/>
                <w:lang w:eastAsia="en-US"/>
              </w:rPr>
              <w:t>% от общей численности населения</w:t>
            </w:r>
          </w:p>
        </w:tc>
      </w:tr>
      <w:tr w:rsidR="004E473F" w:rsidRPr="004A2791" w:rsidTr="004E473F">
        <w:trPr>
          <w:trHeight w:val="2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>от 0-7 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5B2CDD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>12</w:t>
            </w:r>
            <w:r w:rsidR="005B2CDD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C76565" w:rsidP="0045137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4E473F" w:rsidRPr="004A2791" w:rsidTr="004E473F">
        <w:trPr>
          <w:trHeight w:val="2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>от 7 до 18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5B2CDD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C76565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</w:tr>
      <w:tr w:rsidR="004E473F" w:rsidRPr="004A2791" w:rsidTr="004E473F">
        <w:trPr>
          <w:trHeight w:val="2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>от 18 до 35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51375" w:rsidP="005B2CD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  <w:r w:rsidR="005B2CDD">
              <w:rPr>
                <w:sz w:val="32"/>
                <w:szCs w:val="32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ED027D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C76565"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4E473F" w:rsidRPr="004A2791" w:rsidTr="00414306">
        <w:trPr>
          <w:trHeight w:val="8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>от 35 -до пенсионного возраста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5B2CDD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C76565" w:rsidP="00C7656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</w:t>
            </w:r>
          </w:p>
        </w:tc>
      </w:tr>
      <w:tr w:rsidR="004E473F" w:rsidRPr="004A2791" w:rsidTr="004143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sz w:val="32"/>
                <w:szCs w:val="32"/>
                <w:lang w:eastAsia="en-US"/>
              </w:rPr>
            </w:pPr>
            <w:r w:rsidRPr="004A2791">
              <w:rPr>
                <w:sz w:val="32"/>
                <w:szCs w:val="32"/>
                <w:lang w:eastAsia="en-US"/>
              </w:rPr>
              <w:t xml:space="preserve">пенсионеры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51375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C76565" w:rsidP="004E47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</w:tr>
      <w:tr w:rsidR="004E473F" w:rsidRPr="004A2791" w:rsidTr="004143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color w:val="C00000"/>
                <w:sz w:val="32"/>
                <w:szCs w:val="32"/>
                <w:lang w:eastAsia="en-US"/>
              </w:rPr>
            </w:pPr>
            <w:r w:rsidRPr="004A2791">
              <w:rPr>
                <w:color w:val="C00000"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C00000"/>
                <w:sz w:val="32"/>
                <w:szCs w:val="32"/>
                <w:lang w:eastAsia="en-US"/>
              </w:rPr>
              <w:t>17</w:t>
            </w:r>
            <w:r w:rsidR="00C93EF6">
              <w:rPr>
                <w:b/>
                <w:color w:val="C00000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3F" w:rsidRPr="004A2791" w:rsidRDefault="004E473F" w:rsidP="004E473F">
            <w:pPr>
              <w:jc w:val="center"/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C00000"/>
                <w:sz w:val="32"/>
                <w:szCs w:val="32"/>
                <w:lang w:eastAsia="en-US"/>
              </w:rPr>
              <w:t>100</w:t>
            </w:r>
          </w:p>
        </w:tc>
      </w:tr>
    </w:tbl>
    <w:p w:rsidR="00E80F44" w:rsidRPr="004A2791" w:rsidRDefault="00E80F44" w:rsidP="00E80F44">
      <w:pPr>
        <w:ind w:firstLine="708"/>
        <w:jc w:val="both"/>
        <w:rPr>
          <w:color w:val="C00000"/>
          <w:sz w:val="32"/>
          <w:szCs w:val="32"/>
        </w:rPr>
      </w:pPr>
      <w:r w:rsidRPr="004A2791">
        <w:rPr>
          <w:sz w:val="32"/>
          <w:szCs w:val="32"/>
        </w:rPr>
        <w:t xml:space="preserve"> (слайд).</w:t>
      </w:r>
      <w:r w:rsidRPr="004A2791">
        <w:rPr>
          <w:color w:val="C00000"/>
          <w:sz w:val="32"/>
          <w:szCs w:val="32"/>
        </w:rPr>
        <w:t xml:space="preserve"> </w:t>
      </w:r>
    </w:p>
    <w:p w:rsidR="00E80F44" w:rsidRPr="004A2791" w:rsidRDefault="00E80F44" w:rsidP="00E80F44">
      <w:pPr>
        <w:pStyle w:val="a3"/>
        <w:jc w:val="both"/>
        <w:rPr>
          <w:sz w:val="32"/>
          <w:szCs w:val="32"/>
        </w:rPr>
      </w:pPr>
    </w:p>
    <w:p w:rsidR="00E80F44" w:rsidRPr="004A2791" w:rsidRDefault="00E80F44" w:rsidP="00E80F44">
      <w:pPr>
        <w:pStyle w:val="a3"/>
        <w:jc w:val="both"/>
        <w:rPr>
          <w:sz w:val="32"/>
          <w:szCs w:val="32"/>
        </w:rPr>
      </w:pPr>
    </w:p>
    <w:p w:rsidR="00E80F44" w:rsidRPr="004A2791" w:rsidRDefault="00E80F44" w:rsidP="00E80F44">
      <w:pPr>
        <w:pStyle w:val="a3"/>
        <w:jc w:val="both"/>
        <w:rPr>
          <w:sz w:val="32"/>
          <w:szCs w:val="32"/>
        </w:rPr>
      </w:pPr>
    </w:p>
    <w:p w:rsidR="00E80F44" w:rsidRPr="004A2791" w:rsidRDefault="00E80F44" w:rsidP="00E80F44">
      <w:pPr>
        <w:pStyle w:val="a3"/>
        <w:jc w:val="both"/>
        <w:rPr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2C2A" w:rsidRDefault="00ED2C2A" w:rsidP="00C7656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76565" w:rsidRPr="009815B4" w:rsidRDefault="009815B4" w:rsidP="009815B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Анализируя возрастной состав населения, </w:t>
      </w:r>
      <w:r w:rsidR="00C76565" w:rsidRPr="004A27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Большую часть населения МО</w:t>
      </w:r>
      <w:r w:rsidR="00C76565" w:rsidRPr="004A2791">
        <w:rPr>
          <w:rFonts w:ascii="Times New Roman" w:hAnsi="Times New Roman" w:cs="Times New Roman"/>
          <w:b/>
          <w:sz w:val="32"/>
          <w:szCs w:val="32"/>
        </w:rPr>
        <w:t xml:space="preserve"> составляют граждане  трудоспособного возра</w:t>
      </w:r>
      <w:r w:rsidR="00C76565">
        <w:rPr>
          <w:rFonts w:ascii="Times New Roman" w:hAnsi="Times New Roman" w:cs="Times New Roman"/>
          <w:b/>
          <w:sz w:val="32"/>
          <w:szCs w:val="32"/>
        </w:rPr>
        <w:t>ста -61</w:t>
      </w:r>
      <w:r w:rsidR="00C76565" w:rsidRPr="004A2791">
        <w:rPr>
          <w:rFonts w:ascii="Times New Roman" w:hAnsi="Times New Roman" w:cs="Times New Roman"/>
          <w:b/>
          <w:sz w:val="32"/>
          <w:szCs w:val="32"/>
        </w:rPr>
        <w:t xml:space="preserve"> % населения</w:t>
      </w:r>
    </w:p>
    <w:p w:rsidR="00E80F44" w:rsidRPr="004A2791" w:rsidRDefault="00E80F44" w:rsidP="00C7656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отсутствие на территории МО производств отрицательно </w:t>
      </w:r>
      <w:r w:rsidR="00614AB2">
        <w:rPr>
          <w:rFonts w:ascii="Times New Roman" w:hAnsi="Times New Roman" w:cs="Times New Roman"/>
          <w:sz w:val="32"/>
          <w:szCs w:val="32"/>
        </w:rPr>
        <w:t xml:space="preserve">сказывается на </w:t>
      </w:r>
      <w:r w:rsidRPr="004A2791">
        <w:rPr>
          <w:rFonts w:ascii="Times New Roman" w:hAnsi="Times New Roman" w:cs="Times New Roman"/>
          <w:sz w:val="32"/>
          <w:szCs w:val="32"/>
        </w:rPr>
        <w:t xml:space="preserve">  поступление   в бюджет поселения  налог</w:t>
      </w:r>
      <w:r w:rsidR="00614AB2">
        <w:rPr>
          <w:rFonts w:ascii="Times New Roman" w:hAnsi="Times New Roman" w:cs="Times New Roman"/>
          <w:sz w:val="32"/>
          <w:szCs w:val="32"/>
        </w:rPr>
        <w:t>ов</w:t>
      </w:r>
      <w:r w:rsidRPr="004A2791">
        <w:rPr>
          <w:rFonts w:ascii="Times New Roman" w:hAnsi="Times New Roman" w:cs="Times New Roman"/>
          <w:sz w:val="32"/>
          <w:szCs w:val="32"/>
        </w:rPr>
        <w:t xml:space="preserve"> и порождает трудовую миграцию населения </w:t>
      </w:r>
    </w:p>
    <w:p w:rsidR="00E80F44" w:rsidRDefault="00E80F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8</w:t>
      </w:r>
      <w:r w:rsidR="004E473F" w:rsidRPr="004A2791">
        <w:rPr>
          <w:rFonts w:ascii="Times New Roman" w:hAnsi="Times New Roman" w:cs="Times New Roman"/>
          <w:sz w:val="32"/>
          <w:szCs w:val="32"/>
        </w:rPr>
        <w:t>9</w:t>
      </w:r>
      <w:r w:rsidRPr="004A2791">
        <w:rPr>
          <w:rFonts w:ascii="Times New Roman" w:hAnsi="Times New Roman" w:cs="Times New Roman"/>
          <w:sz w:val="32"/>
          <w:szCs w:val="32"/>
        </w:rPr>
        <w:t>% от  трудоспособного населения трудится в  г. Вол</w:t>
      </w:r>
      <w:r w:rsidR="00B94C34">
        <w:rPr>
          <w:rFonts w:ascii="Times New Roman" w:hAnsi="Times New Roman" w:cs="Times New Roman"/>
          <w:sz w:val="32"/>
          <w:szCs w:val="32"/>
        </w:rPr>
        <w:t>хове, в г. Кириши</w:t>
      </w:r>
    </w:p>
    <w:p w:rsidR="00ED2C2A" w:rsidRPr="004A2791" w:rsidRDefault="00ED2C2A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80F44" w:rsidRDefault="00E80F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На предприятиях, в организациях и учреждениях на территории поселения(это в основном сфера обслуживания и</w:t>
      </w:r>
      <w:r w:rsidR="00EB7553">
        <w:rPr>
          <w:rFonts w:ascii="Times New Roman" w:hAnsi="Times New Roman" w:cs="Times New Roman"/>
          <w:sz w:val="32"/>
          <w:szCs w:val="32"/>
        </w:rPr>
        <w:t xml:space="preserve"> бюджетная сфера ) трудится - 11</w:t>
      </w:r>
      <w:r w:rsidR="00723A2B">
        <w:rPr>
          <w:rFonts w:ascii="Times New Roman" w:hAnsi="Times New Roman" w:cs="Times New Roman"/>
          <w:sz w:val="32"/>
          <w:szCs w:val="32"/>
        </w:rPr>
        <w:t>1</w:t>
      </w:r>
      <w:r w:rsidRPr="004A2791">
        <w:rPr>
          <w:rFonts w:ascii="Times New Roman" w:hAnsi="Times New Roman" w:cs="Times New Roman"/>
          <w:sz w:val="32"/>
          <w:szCs w:val="32"/>
        </w:rPr>
        <w:t xml:space="preserve">  чел., что составляет   </w:t>
      </w:r>
      <w:r w:rsidRPr="00B94C34">
        <w:rPr>
          <w:rFonts w:ascii="Times New Roman" w:hAnsi="Times New Roman" w:cs="Times New Roman"/>
          <w:color w:val="C00000"/>
          <w:sz w:val="32"/>
          <w:szCs w:val="32"/>
        </w:rPr>
        <w:t>1</w:t>
      </w:r>
      <w:r w:rsidR="00723A2B" w:rsidRPr="00B94C34">
        <w:rPr>
          <w:rFonts w:ascii="Times New Roman" w:hAnsi="Times New Roman" w:cs="Times New Roman"/>
          <w:color w:val="C00000"/>
          <w:sz w:val="32"/>
          <w:szCs w:val="32"/>
        </w:rPr>
        <w:t>1</w:t>
      </w:r>
      <w:r w:rsidRPr="00B94C34">
        <w:rPr>
          <w:rFonts w:ascii="Times New Roman" w:hAnsi="Times New Roman" w:cs="Times New Roman"/>
          <w:color w:val="C00000"/>
          <w:sz w:val="32"/>
          <w:szCs w:val="32"/>
        </w:rPr>
        <w:t xml:space="preserve">   % от</w:t>
      </w:r>
      <w:r w:rsidRPr="004A2791">
        <w:rPr>
          <w:rFonts w:ascii="Times New Roman" w:hAnsi="Times New Roman" w:cs="Times New Roman"/>
          <w:sz w:val="32"/>
          <w:szCs w:val="32"/>
        </w:rPr>
        <w:t xml:space="preserve">   трудоспособного населения</w:t>
      </w:r>
    </w:p>
    <w:p w:rsidR="00627A44" w:rsidRDefault="00627A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27A44">
        <w:rPr>
          <w:rFonts w:ascii="Times New Roman" w:hAnsi="Times New Roman" w:cs="Times New Roman"/>
          <w:b/>
          <w:sz w:val="32"/>
          <w:szCs w:val="32"/>
        </w:rPr>
        <w:t xml:space="preserve">Обратилось в Волховский филиал </w:t>
      </w:r>
      <w:r w:rsidR="00EB7553" w:rsidRPr="00627A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7A44">
        <w:rPr>
          <w:rFonts w:ascii="Times New Roman" w:hAnsi="Times New Roman" w:cs="Times New Roman"/>
          <w:b/>
          <w:sz w:val="32"/>
          <w:szCs w:val="32"/>
        </w:rPr>
        <w:t xml:space="preserve">Государственного казенного </w:t>
      </w:r>
      <w:r>
        <w:rPr>
          <w:rFonts w:ascii="Times New Roman" w:hAnsi="Times New Roman" w:cs="Times New Roman"/>
          <w:sz w:val="32"/>
          <w:szCs w:val="32"/>
        </w:rPr>
        <w:t>учреждения «ЦЗН» Ленинградской области – 23 человека;</w:t>
      </w:r>
    </w:p>
    <w:p w:rsidR="00627A44" w:rsidRDefault="00627A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Признано безработными -11 человек</w:t>
      </w:r>
    </w:p>
    <w:p w:rsidR="00627A44" w:rsidRDefault="00627A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7553">
        <w:rPr>
          <w:rFonts w:ascii="Times New Roman" w:hAnsi="Times New Roman" w:cs="Times New Roman"/>
          <w:sz w:val="32"/>
          <w:szCs w:val="32"/>
        </w:rPr>
        <w:t xml:space="preserve"> Количество безработных</w:t>
      </w:r>
      <w:r>
        <w:rPr>
          <w:rFonts w:ascii="Times New Roman" w:hAnsi="Times New Roman" w:cs="Times New Roman"/>
          <w:sz w:val="32"/>
          <w:szCs w:val="32"/>
        </w:rPr>
        <w:t xml:space="preserve"> граждан состоящих на учете – на 01.01.2017 года  -6 человек;</w:t>
      </w:r>
    </w:p>
    <w:p w:rsidR="00EB7553" w:rsidRDefault="00627A44" w:rsidP="00E80F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регистрируемой безработицы на 01.01.2017 г- 0,63 % </w:t>
      </w:r>
    </w:p>
    <w:p w:rsidR="00EB7553" w:rsidRDefault="00EB7553" w:rsidP="00EB75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Средняя заработная плата на территории поселения -</w:t>
      </w:r>
      <w:r w:rsidR="009C5A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59C" w:rsidRPr="005243CE" w:rsidRDefault="002D059C" w:rsidP="00A837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D94" w:rsidRDefault="008E4EF1" w:rsidP="009558F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75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E6D36" w:rsidRPr="00DD1D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Самым первым вопросом местного значения в ст. 3 Устава  муниципального образования является формирование, утверждение, исполнение бюджета сельского поселения и контроль за исполнением данного бюджета</w:t>
      </w:r>
      <w:proofErr w:type="gramStart"/>
      <w:r w:rsidR="00DE6D36" w:rsidRPr="00DD1D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E473F" w:rsidRPr="00DD1D94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DD1D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End"/>
    </w:p>
    <w:p w:rsidR="000823DB" w:rsidRPr="00B472CE" w:rsidRDefault="000823DB" w:rsidP="006871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 xml:space="preserve">В соответствии с бюджетным Кодексом РФ бюджет </w:t>
      </w:r>
      <w:r w:rsidR="002F4A85" w:rsidRPr="00B472CE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="009558F3" w:rsidRPr="00B472CE">
        <w:rPr>
          <w:rFonts w:ascii="Times New Roman" w:hAnsi="Times New Roman" w:cs="Times New Roman"/>
          <w:sz w:val="32"/>
          <w:szCs w:val="32"/>
        </w:rPr>
        <w:t xml:space="preserve">- </w:t>
      </w:r>
      <w:r w:rsidR="006A43DB" w:rsidRPr="00B472CE">
        <w:rPr>
          <w:rFonts w:ascii="Times New Roman" w:hAnsi="Times New Roman" w:cs="Times New Roman"/>
          <w:sz w:val="32"/>
          <w:szCs w:val="32"/>
        </w:rPr>
        <w:t>п</w:t>
      </w:r>
      <w:r w:rsidRPr="00B472CE">
        <w:rPr>
          <w:rFonts w:ascii="Times New Roman" w:hAnsi="Times New Roman" w:cs="Times New Roman"/>
          <w:sz w:val="32"/>
          <w:szCs w:val="32"/>
        </w:rPr>
        <w:t>рограммный.</w:t>
      </w:r>
    </w:p>
    <w:p w:rsidR="006A43DB" w:rsidRDefault="00687115" w:rsidP="006871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>А</w:t>
      </w:r>
      <w:r w:rsidR="006A43DB" w:rsidRPr="00B472CE">
        <w:rPr>
          <w:rFonts w:ascii="Times New Roman" w:hAnsi="Times New Roman" w:cs="Times New Roman"/>
          <w:sz w:val="32"/>
          <w:szCs w:val="32"/>
        </w:rPr>
        <w:t>дминистрацией муниципального образования утверждены следующие программы:</w:t>
      </w:r>
    </w:p>
    <w:p w:rsidR="006C415D" w:rsidRDefault="006C415D" w:rsidP="006871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415D" w:rsidRPr="00B472CE" w:rsidRDefault="006C415D" w:rsidP="006871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712" w:tblpY="166"/>
        <w:tblW w:w="10917" w:type="dxa"/>
        <w:tblCellMar>
          <w:left w:w="0" w:type="dxa"/>
          <w:right w:w="0" w:type="dxa"/>
        </w:tblCellMar>
        <w:tblLook w:val="04A0"/>
      </w:tblPr>
      <w:tblGrid>
        <w:gridCol w:w="10917"/>
      </w:tblGrid>
      <w:tr w:rsidR="003F7A88" w:rsidRPr="003F7A88" w:rsidTr="003F7A88">
        <w:trPr>
          <w:trHeight w:val="974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 «Развитие физической культуры и спорта в МО Вындиноостровское сельское поселение на 2014 – 2020 годы»;</w:t>
            </w: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br/>
              <w:t xml:space="preserve"> </w:t>
            </w:r>
            <w:r w:rsidRPr="003F7A88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974"/>
        </w:trPr>
        <w:tc>
          <w:tcPr>
            <w:tcW w:w="10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«Развитие муниципальной службы в МО Вындиноостровское сельское поселение на 2014-2018 гг.»</w:t>
            </w:r>
            <w:r w:rsidRPr="003F7A8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695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«Развитие культуры в МО Вындиноостровское сельское поселение на 2014-2020 годы»</w:t>
            </w:r>
            <w:r w:rsidRPr="003F7A8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1531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      </w:r>
          </w:p>
        </w:tc>
      </w:tr>
      <w:tr w:rsidR="003F7A88" w:rsidRPr="003F7A88" w:rsidTr="003F7A88">
        <w:trPr>
          <w:trHeight w:val="982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</w:t>
            </w:r>
            <w:r w:rsidRPr="003F7A88">
              <w:rPr>
                <w:rFonts w:ascii="Arial" w:eastAsia="Times New Roman" w:hAnsi="Arial" w:cs="Times New Roman"/>
                <w:b/>
                <w:bCs/>
                <w:color w:val="0087BD"/>
                <w:kern w:val="24"/>
                <w:sz w:val="24"/>
                <w:szCs w:val="24"/>
              </w:rPr>
              <w:br/>
            </w: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«Противодействие коррупции в муниципальном образовании Вындиноостровское сельское поселение на 2016 - 2017 годы»</w:t>
            </w:r>
            <w:r w:rsidRPr="003F7A8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716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муниципального образования Вындиноостровское сельское поселение на 2017 – 2018 </w:t>
            </w:r>
            <w:proofErr w:type="spellStart"/>
            <w:proofErr w:type="gramStart"/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гг</w:t>
            </w:r>
            <w:proofErr w:type="spellEnd"/>
            <w:proofErr w:type="gramEnd"/>
            <w:r w:rsidRPr="003F7A8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716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«Профилактика терроризма и экстремизма в муниципальном образовании Вындиноостровское сельское поселение на 2017-2018 годы»</w:t>
            </w:r>
            <w:r w:rsidRPr="003F7A8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716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«Молодежь муниципального образования Вындиноостровское сельское поселение» на 2017-2018 годы</w:t>
            </w:r>
            <w:r w:rsidRPr="003F7A8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974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2016-2018 годы» </w:t>
            </w:r>
            <w:proofErr w:type="gramStart"/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с</w:t>
            </w:r>
            <w:proofErr w:type="gramEnd"/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 xml:space="preserve"> </w:t>
            </w:r>
            <w:proofErr w:type="gramStart"/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изменениям</w:t>
            </w:r>
            <w:proofErr w:type="gramEnd"/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 xml:space="preserve"> от 8 декабря 2016 года № 165</w:t>
            </w:r>
            <w:r w:rsidRPr="003F7A8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F7A88" w:rsidRPr="003F7A88" w:rsidTr="003F7A88">
        <w:trPr>
          <w:trHeight w:val="974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7A88" w:rsidRPr="003F7A88" w:rsidRDefault="003F7A88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F7A88"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муниципальная программа «Борьба с борщевиком Сосновского на территории муниципального образования Вындиноостровское сельское поселение на 2015 -2017 годы»</w:t>
            </w:r>
            <w:r w:rsidRPr="003F7A8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C415D" w:rsidRPr="003F7A88" w:rsidTr="003F7A88">
        <w:trPr>
          <w:trHeight w:val="974"/>
        </w:trPr>
        <w:tc>
          <w:tcPr>
            <w:tcW w:w="10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415D" w:rsidRPr="003F7A88" w:rsidRDefault="006C415D" w:rsidP="003F7A8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 xml:space="preserve">муниципальная программа «Обеспечение мер первичной пожарной безопасности  на территории муниципального образования Вындиноостровское сельское поселение на 2017-2018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3366"/>
                <w:kern w:val="24"/>
                <w:sz w:val="24"/>
                <w:szCs w:val="24"/>
              </w:rPr>
              <w:t>»</w:t>
            </w:r>
          </w:p>
        </w:tc>
      </w:tr>
    </w:tbl>
    <w:p w:rsidR="000823DB" w:rsidRPr="006C415D" w:rsidRDefault="00687115" w:rsidP="006C415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 xml:space="preserve"> </w:t>
      </w:r>
      <w:r w:rsidR="00B47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A85" w:rsidRPr="006C415D" w:rsidRDefault="006428F8" w:rsidP="00275F73">
      <w:pPr>
        <w:pStyle w:val="aa"/>
        <w:shd w:val="clear" w:color="auto" w:fill="FDE9D9" w:themeFill="accent6" w:themeFillTint="33"/>
        <w:rPr>
          <w:rFonts w:ascii="Arial" w:hAnsi="Arial" w:cs="Arial"/>
          <w:sz w:val="32"/>
          <w:szCs w:val="32"/>
        </w:rPr>
      </w:pPr>
      <w:r w:rsidRPr="006C415D">
        <w:rPr>
          <w:rFonts w:ascii="Arial" w:hAnsi="Arial" w:cs="Arial"/>
          <w:sz w:val="32"/>
          <w:szCs w:val="32"/>
        </w:rPr>
        <w:t xml:space="preserve">Общий объем доходов </w:t>
      </w:r>
      <w:r w:rsidR="00687115" w:rsidRPr="006C415D">
        <w:rPr>
          <w:rFonts w:ascii="Arial" w:hAnsi="Arial" w:cs="Arial"/>
          <w:sz w:val="32"/>
          <w:szCs w:val="32"/>
        </w:rPr>
        <w:t xml:space="preserve">и расходов </w:t>
      </w:r>
      <w:r w:rsidRPr="006C415D">
        <w:rPr>
          <w:rFonts w:ascii="Arial" w:hAnsi="Arial" w:cs="Arial"/>
          <w:sz w:val="32"/>
          <w:szCs w:val="32"/>
        </w:rPr>
        <w:t xml:space="preserve">бюджета   на 2016 год </w:t>
      </w:r>
      <w:r w:rsidR="006D1AEA" w:rsidRPr="006C415D">
        <w:rPr>
          <w:rFonts w:ascii="Arial" w:hAnsi="Arial" w:cs="Arial"/>
          <w:sz w:val="32"/>
          <w:szCs w:val="32"/>
        </w:rPr>
        <w:t xml:space="preserve">был </w:t>
      </w:r>
      <w:r w:rsidRPr="006C415D">
        <w:rPr>
          <w:rFonts w:ascii="Arial" w:hAnsi="Arial" w:cs="Arial"/>
          <w:sz w:val="32"/>
          <w:szCs w:val="32"/>
        </w:rPr>
        <w:t xml:space="preserve">утвержден в сумме  </w:t>
      </w:r>
      <w:r w:rsidR="002F4A85" w:rsidRPr="006C415D">
        <w:rPr>
          <w:rFonts w:ascii="Arial" w:hAnsi="Arial" w:cs="Arial"/>
          <w:sz w:val="32"/>
          <w:szCs w:val="32"/>
        </w:rPr>
        <w:t xml:space="preserve">  11 108,9 </w:t>
      </w:r>
      <w:r w:rsidRPr="006C415D">
        <w:rPr>
          <w:rFonts w:ascii="Arial" w:hAnsi="Arial" w:cs="Arial"/>
          <w:sz w:val="32"/>
          <w:szCs w:val="32"/>
        </w:rPr>
        <w:t xml:space="preserve"> тысяч рублей,  </w:t>
      </w:r>
    </w:p>
    <w:p w:rsidR="00584B46" w:rsidRPr="006428F8" w:rsidRDefault="00584B46" w:rsidP="006428F8">
      <w:pPr>
        <w:pStyle w:val="aa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A2791">
        <w:rPr>
          <w:b/>
          <w:sz w:val="32"/>
          <w:szCs w:val="32"/>
        </w:rPr>
        <w:t>Исполнение  показателей бюджета</w:t>
      </w:r>
    </w:p>
    <w:p w:rsidR="00CA1518" w:rsidRPr="004A2791" w:rsidRDefault="004E473F" w:rsidP="00584B46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План по доходам  на 201</w:t>
      </w:r>
      <w:r w:rsidR="006428F8">
        <w:rPr>
          <w:rFonts w:ascii="Times New Roman" w:hAnsi="Times New Roman" w:cs="Times New Roman"/>
          <w:sz w:val="32"/>
          <w:szCs w:val="32"/>
        </w:rPr>
        <w:t>6</w:t>
      </w:r>
      <w:r w:rsidRPr="004A2791">
        <w:rPr>
          <w:rFonts w:ascii="Times New Roman" w:hAnsi="Times New Roman" w:cs="Times New Roman"/>
          <w:sz w:val="32"/>
          <w:szCs w:val="32"/>
        </w:rPr>
        <w:t xml:space="preserve"> год </w:t>
      </w:r>
      <w:r w:rsidR="002F4A85">
        <w:rPr>
          <w:rFonts w:ascii="Times New Roman" w:hAnsi="Times New Roman" w:cs="Times New Roman"/>
          <w:b/>
          <w:color w:val="FF0000"/>
          <w:sz w:val="32"/>
          <w:szCs w:val="32"/>
        </w:rPr>
        <w:t>35 032,3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тыс</w:t>
      </w:r>
      <w:r w:rsidRPr="004A2791">
        <w:rPr>
          <w:rFonts w:ascii="Times New Roman" w:hAnsi="Times New Roman" w:cs="Times New Roman"/>
          <w:b/>
          <w:sz w:val="32"/>
          <w:szCs w:val="32"/>
        </w:rPr>
        <w:t>.</w:t>
      </w:r>
      <w:r w:rsidRPr="004A2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279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4A2791">
        <w:rPr>
          <w:rFonts w:ascii="Times New Roman" w:hAnsi="Times New Roman" w:cs="Times New Roman"/>
          <w:sz w:val="32"/>
          <w:szCs w:val="32"/>
        </w:rPr>
        <w:t xml:space="preserve"> , </w:t>
      </w:r>
    </w:p>
    <w:p w:rsidR="00CA1518" w:rsidRPr="004A2791" w:rsidRDefault="004E473F" w:rsidP="00584B46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поступило доходов в сумме   </w:t>
      </w:r>
      <w:r w:rsidR="002F4A85">
        <w:rPr>
          <w:rFonts w:ascii="Times New Roman" w:hAnsi="Times New Roman" w:cs="Times New Roman"/>
          <w:b/>
          <w:color w:val="FF0000"/>
          <w:spacing w:val="-6"/>
          <w:sz w:val="32"/>
          <w:szCs w:val="32"/>
        </w:rPr>
        <w:t>30 189,3</w:t>
      </w:r>
      <w:r w:rsidRPr="004A2791">
        <w:rPr>
          <w:rFonts w:ascii="Times New Roman" w:hAnsi="Times New Roman" w:cs="Times New Roman"/>
          <w:b/>
          <w:color w:val="FF0000"/>
          <w:spacing w:val="-6"/>
          <w:sz w:val="32"/>
          <w:szCs w:val="32"/>
        </w:rPr>
        <w:t xml:space="preserve"> тыс. </w:t>
      </w:r>
      <w:r w:rsidRPr="004A2791">
        <w:rPr>
          <w:rFonts w:ascii="Times New Roman" w:hAnsi="Times New Roman" w:cs="Times New Roman"/>
          <w:b/>
          <w:sz w:val="32"/>
          <w:szCs w:val="32"/>
        </w:rPr>
        <w:t xml:space="preserve">  рублей</w:t>
      </w:r>
      <w:r w:rsidRPr="004A2791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CA1518" w:rsidRPr="004A2791" w:rsidRDefault="004E473F" w:rsidP="00584B46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и выполнение по доходам составило </w:t>
      </w:r>
      <w:r w:rsidR="002F4A85">
        <w:rPr>
          <w:rFonts w:ascii="Times New Roman" w:hAnsi="Times New Roman" w:cs="Times New Roman"/>
          <w:b/>
          <w:color w:val="C00000"/>
          <w:sz w:val="32"/>
          <w:szCs w:val="32"/>
        </w:rPr>
        <w:t>86.1</w:t>
      </w:r>
      <w:r w:rsidRPr="004A27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%</w:t>
      </w:r>
    </w:p>
    <w:tbl>
      <w:tblPr>
        <w:tblStyle w:val="a4"/>
        <w:tblW w:w="0" w:type="auto"/>
        <w:tblInd w:w="-34" w:type="dxa"/>
        <w:tblLook w:val="04A0"/>
      </w:tblPr>
      <w:tblGrid>
        <w:gridCol w:w="3044"/>
        <w:gridCol w:w="2164"/>
        <w:gridCol w:w="2164"/>
        <w:gridCol w:w="2233"/>
      </w:tblGrid>
      <w:tr w:rsidR="004E473F" w:rsidRPr="004A2791" w:rsidTr="00584B46">
        <w:tc>
          <w:tcPr>
            <w:tcW w:w="3044" w:type="dxa"/>
          </w:tcPr>
          <w:p w:rsidR="004E473F" w:rsidRPr="004A2791" w:rsidRDefault="004E473F" w:rsidP="004E473F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 w:rsidRPr="004A2791">
              <w:rPr>
                <w:rFonts w:ascii="Verdana" w:hAnsi="Verdana"/>
                <w:color w:val="000000"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2164" w:type="dxa"/>
          </w:tcPr>
          <w:p w:rsidR="004E473F" w:rsidRPr="004A2791" w:rsidRDefault="00ED2C2A" w:rsidP="004E473F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план на 2016</w:t>
            </w:r>
            <w:r w:rsidR="004E473F" w:rsidRPr="004A2791">
              <w:rPr>
                <w:rFonts w:ascii="Verdana" w:hAnsi="Verdana"/>
                <w:color w:val="000000"/>
                <w:sz w:val="32"/>
                <w:szCs w:val="32"/>
              </w:rPr>
              <w:t xml:space="preserve"> год</w:t>
            </w:r>
          </w:p>
        </w:tc>
        <w:tc>
          <w:tcPr>
            <w:tcW w:w="2164" w:type="dxa"/>
          </w:tcPr>
          <w:p w:rsidR="004E473F" w:rsidRPr="004A2791" w:rsidRDefault="00ED2C2A" w:rsidP="004E473F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факт на 2016</w:t>
            </w:r>
            <w:r w:rsidR="004E473F" w:rsidRPr="004A2791">
              <w:rPr>
                <w:rFonts w:ascii="Verdana" w:hAnsi="Verdana"/>
                <w:color w:val="000000"/>
                <w:sz w:val="32"/>
                <w:szCs w:val="32"/>
              </w:rPr>
              <w:t xml:space="preserve"> год</w:t>
            </w:r>
          </w:p>
        </w:tc>
        <w:tc>
          <w:tcPr>
            <w:tcW w:w="2233" w:type="dxa"/>
          </w:tcPr>
          <w:p w:rsidR="004E473F" w:rsidRPr="004A2791" w:rsidRDefault="004E473F" w:rsidP="004E473F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 w:rsidRPr="004A2791">
              <w:rPr>
                <w:rFonts w:ascii="Verdana" w:hAnsi="Verdana"/>
                <w:color w:val="000000"/>
                <w:sz w:val="32"/>
                <w:szCs w:val="32"/>
              </w:rPr>
              <w:t>% исполнения</w:t>
            </w:r>
          </w:p>
        </w:tc>
      </w:tr>
      <w:tr w:rsidR="004E473F" w:rsidRPr="004A2791" w:rsidTr="00BF6B95">
        <w:trPr>
          <w:trHeight w:val="400"/>
        </w:trPr>
        <w:tc>
          <w:tcPr>
            <w:tcW w:w="3044" w:type="dxa"/>
          </w:tcPr>
          <w:p w:rsidR="004E473F" w:rsidRPr="004A2791" w:rsidRDefault="00C8294F" w:rsidP="004E473F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 w:rsidRPr="004A2791">
              <w:rPr>
                <w:rFonts w:ascii="Verdana" w:hAnsi="Verdana"/>
                <w:color w:val="000000"/>
                <w:sz w:val="32"/>
                <w:szCs w:val="32"/>
              </w:rPr>
              <w:t>Д</w:t>
            </w:r>
            <w:r w:rsidR="004E473F" w:rsidRPr="004A2791">
              <w:rPr>
                <w:rFonts w:ascii="Verdana" w:hAnsi="Verdana"/>
                <w:color w:val="000000"/>
                <w:sz w:val="32"/>
                <w:szCs w:val="32"/>
              </w:rPr>
              <w:t>оходы</w:t>
            </w:r>
          </w:p>
        </w:tc>
        <w:tc>
          <w:tcPr>
            <w:tcW w:w="2164" w:type="dxa"/>
          </w:tcPr>
          <w:p w:rsidR="004E473F" w:rsidRPr="004A2791" w:rsidRDefault="00275F73" w:rsidP="00957EF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092EB5">
              <w:rPr>
                <w:rFonts w:ascii="Arial" w:hAnsi="Arial" w:cs="Arial"/>
                <w:color w:val="000000"/>
                <w:sz w:val="32"/>
                <w:szCs w:val="32"/>
              </w:rPr>
              <w:t xml:space="preserve">11 108,9  </w:t>
            </w:r>
            <w:r w:rsidR="002F4A8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35 032,3</w:t>
            </w:r>
            <w:r w:rsidR="002F4A85" w:rsidRPr="004A279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2F4A85" w:rsidRPr="004A279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2164" w:type="dxa"/>
          </w:tcPr>
          <w:p w:rsidR="004E473F" w:rsidRPr="004A2791" w:rsidRDefault="002F4A85" w:rsidP="00275F7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>30 189,3</w:t>
            </w:r>
            <w:r w:rsidRPr="004A2791"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4A2791"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2233" w:type="dxa"/>
            <w:shd w:val="clear" w:color="auto" w:fill="DBE5F1" w:themeFill="accent1" w:themeFillTint="33"/>
          </w:tcPr>
          <w:p w:rsidR="004E473F" w:rsidRPr="004A2791" w:rsidRDefault="002F4A85" w:rsidP="00957EF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86.1</w:t>
            </w:r>
            <w:r w:rsidRPr="004A279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</w:t>
            </w:r>
          </w:p>
        </w:tc>
      </w:tr>
      <w:tr w:rsidR="006428F8" w:rsidRPr="004A2791" w:rsidTr="00DF53F4">
        <w:trPr>
          <w:trHeight w:val="400"/>
        </w:trPr>
        <w:tc>
          <w:tcPr>
            <w:tcW w:w="9605" w:type="dxa"/>
            <w:gridSpan w:val="4"/>
          </w:tcPr>
          <w:p w:rsidR="006428F8" w:rsidRDefault="006428F8" w:rsidP="006428F8">
            <w:pPr>
              <w:pStyle w:val="a3"/>
              <w:shd w:val="clear" w:color="auto" w:fill="FFFFFF" w:themeFill="background1"/>
              <w:jc w:val="both"/>
              <w:rPr>
                <w:b/>
                <w:color w:val="C00000"/>
                <w:sz w:val="32"/>
                <w:szCs w:val="32"/>
              </w:rPr>
            </w:pPr>
            <w:r w:rsidRPr="004A2791">
              <w:rPr>
                <w:b/>
                <w:color w:val="C00000"/>
                <w:sz w:val="32"/>
                <w:szCs w:val="32"/>
              </w:rPr>
              <w:t>(слайд</w:t>
            </w:r>
            <w:r>
              <w:rPr>
                <w:b/>
                <w:color w:val="C00000"/>
                <w:sz w:val="32"/>
                <w:szCs w:val="32"/>
              </w:rPr>
              <w:t xml:space="preserve">)          </w:t>
            </w:r>
            <w:r w:rsidRPr="004A2791">
              <w:rPr>
                <w:b/>
                <w:color w:val="C00000"/>
                <w:sz w:val="32"/>
                <w:szCs w:val="32"/>
              </w:rPr>
              <w:t xml:space="preserve"> исполнение общих показателей бюджета</w:t>
            </w:r>
          </w:p>
          <w:p w:rsidR="006C415D" w:rsidRPr="006428F8" w:rsidRDefault="006C415D" w:rsidP="006428F8">
            <w:pPr>
              <w:pStyle w:val="a3"/>
              <w:shd w:val="clear" w:color="auto" w:fill="FFFFFF" w:themeFill="background1"/>
              <w:jc w:val="both"/>
              <w:rPr>
                <w:b/>
                <w:color w:val="C00000"/>
                <w:sz w:val="32"/>
                <w:szCs w:val="32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1985"/>
        <w:gridCol w:w="2255"/>
      </w:tblGrid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092EB5" w:rsidRDefault="006428F8" w:rsidP="00092EB5">
            <w:pPr>
              <w:pStyle w:val="a3"/>
              <w:rPr>
                <w:b/>
                <w:sz w:val="28"/>
                <w:szCs w:val="28"/>
              </w:rPr>
            </w:pPr>
            <w:r w:rsidRPr="00092EB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092EB5" w:rsidRDefault="006428F8" w:rsidP="00092EB5">
            <w:pPr>
              <w:pStyle w:val="a3"/>
              <w:rPr>
                <w:b/>
                <w:sz w:val="28"/>
                <w:szCs w:val="28"/>
              </w:rPr>
            </w:pPr>
            <w:r w:rsidRPr="00092EB5">
              <w:rPr>
                <w:b/>
                <w:sz w:val="28"/>
                <w:szCs w:val="28"/>
              </w:rPr>
              <w:t xml:space="preserve">План </w:t>
            </w:r>
            <w:r w:rsidR="00ED2C2A" w:rsidRPr="00092EB5">
              <w:rPr>
                <w:b/>
                <w:sz w:val="28"/>
                <w:szCs w:val="28"/>
              </w:rPr>
              <w:t xml:space="preserve"> </w:t>
            </w:r>
            <w:r w:rsidRPr="00092EB5">
              <w:rPr>
                <w:b/>
                <w:sz w:val="28"/>
                <w:szCs w:val="28"/>
              </w:rPr>
              <w:t xml:space="preserve"> </w:t>
            </w:r>
            <w:r w:rsidR="00ED2C2A" w:rsidRPr="00092E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EB5">
              <w:rPr>
                <w:b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092EB5" w:rsidRDefault="006428F8" w:rsidP="00092EB5">
            <w:pPr>
              <w:pStyle w:val="a3"/>
              <w:rPr>
                <w:b/>
                <w:sz w:val="28"/>
                <w:szCs w:val="28"/>
              </w:rPr>
            </w:pPr>
            <w:r w:rsidRPr="00092EB5">
              <w:rPr>
                <w:b/>
                <w:sz w:val="28"/>
                <w:szCs w:val="28"/>
              </w:rPr>
              <w:t xml:space="preserve">Факт      </w:t>
            </w:r>
            <w:proofErr w:type="spellStart"/>
            <w:r w:rsidRPr="00092EB5">
              <w:rPr>
                <w:b/>
                <w:sz w:val="28"/>
                <w:szCs w:val="28"/>
              </w:rPr>
              <w:t>Тыс.руб</w:t>
            </w:r>
            <w:proofErr w:type="spellEnd"/>
            <w:r w:rsidRPr="00092EB5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092EB5" w:rsidRDefault="006428F8" w:rsidP="00092EB5">
            <w:pPr>
              <w:pStyle w:val="a3"/>
              <w:rPr>
                <w:b/>
                <w:sz w:val="28"/>
                <w:szCs w:val="28"/>
              </w:rPr>
            </w:pPr>
            <w:r w:rsidRPr="00092EB5">
              <w:rPr>
                <w:b/>
                <w:sz w:val="28"/>
                <w:szCs w:val="28"/>
              </w:rPr>
              <w:t>% выполнения  к годовому плану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НДФЛ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  <w:lang w:eastAsia="en-US"/>
              </w:rPr>
              <w:t>349.3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31</w:t>
            </w:r>
            <w:r w:rsidR="002F4A85">
              <w:rPr>
                <w:spacing w:val="-6"/>
                <w:sz w:val="32"/>
                <w:szCs w:val="32"/>
                <w:lang w:eastAsia="en-US"/>
              </w:rPr>
              <w:t>2,1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89,3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EA44F1" w:rsidRPr="004A2791" w:rsidTr="00EF688E">
        <w:trPr>
          <w:trHeight w:val="7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A44F1" w:rsidRPr="004A2791" w:rsidRDefault="00EA44F1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акцизы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A44F1" w:rsidRDefault="00EA44F1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693,1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A44F1" w:rsidRDefault="00EA44F1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688,2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A44F1" w:rsidRDefault="00EA44F1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99,2</w:t>
            </w:r>
          </w:p>
        </w:tc>
      </w:tr>
      <w:tr w:rsidR="006428F8" w:rsidRPr="004A2791" w:rsidTr="00EF688E">
        <w:trPr>
          <w:trHeight w:val="7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43,7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83,1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1173,6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2F4A85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105,7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lastRenderedPageBreak/>
              <w:t>Доход от сдачи в аренду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              5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42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6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0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9,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1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2,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5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Доходы от продажи услуг населению </w:t>
            </w:r>
            <w:proofErr w:type="gramStart"/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( </w:t>
            </w:r>
            <w:proofErr w:type="spellStart"/>
            <w:proofErr w:type="gramEnd"/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найм</w:t>
            </w:r>
            <w:proofErr w:type="spellEnd"/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2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0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4,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102,4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Госпошлина(платежи взимаемые за выполнение </w:t>
            </w:r>
            <w:proofErr w:type="spellStart"/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гос</w:t>
            </w:r>
            <w:proofErr w:type="spellEnd"/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. Полномочий)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8,9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119,2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Продажа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471,5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174,6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rPr>
          <w:trHeight w:val="3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Прочие неналоговые доходы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300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>,</w:t>
            </w:r>
            <w:r>
              <w:rPr>
                <w:spacing w:val="-6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A73929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375,4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428F8" w:rsidRPr="004A2791" w:rsidRDefault="006428F8" w:rsidP="00A73929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</w:t>
            </w:r>
            <w:r w:rsidR="00A73929">
              <w:rPr>
                <w:spacing w:val="-6"/>
                <w:sz w:val="32"/>
                <w:szCs w:val="32"/>
                <w:lang w:eastAsia="en-US"/>
              </w:rPr>
              <w:t>25,1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rPr>
          <w:trHeight w:val="3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970926">
            <w:pPr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2</w:t>
            </w:r>
            <w:r w:rsidR="00970926">
              <w:rPr>
                <w:spacing w:val="-6"/>
                <w:sz w:val="32"/>
                <w:szCs w:val="32"/>
                <w:lang w:eastAsia="en-US"/>
              </w:rPr>
              <w:t>,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8" w:rsidRPr="004A2791" w:rsidRDefault="006428F8" w:rsidP="006428F8">
            <w:pPr>
              <w:rPr>
                <w:rFonts w:ascii="Calibri" w:hAnsi="Calibri"/>
                <w:sz w:val="32"/>
                <w:szCs w:val="32"/>
                <w:lang w:eastAsia="en-US"/>
              </w:rPr>
            </w:pP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Собственные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3 524.5</w:t>
            </w:r>
            <w:r w:rsidR="006428F8"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3 442.4</w:t>
            </w:r>
            <w:r w:rsidR="006428F8"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97.6</w:t>
            </w:r>
            <w:r w:rsidR="006428F8"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428F8" w:rsidRPr="004A2791" w:rsidTr="006428F8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Безвозмездные поступления  из бюджетов других уровней (дотации, субвенции, иные межбюджетные трансферты)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Дотации </w:t>
            </w:r>
            <w:proofErr w:type="spellStart"/>
            <w:r w:rsidRPr="004A2791">
              <w:rPr>
                <w:spacing w:val="-6"/>
                <w:sz w:val="32"/>
                <w:szCs w:val="32"/>
                <w:lang w:eastAsia="en-US"/>
              </w:rPr>
              <w:t>подушевая</w:t>
            </w:r>
            <w:proofErr w:type="spellEnd"/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дотация областного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970926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Pr="004A2791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46</w:t>
            </w:r>
            <w:r w:rsidR="00970926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83</w:t>
            </w:r>
            <w:r w:rsidRPr="004A2791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,</w:t>
            </w:r>
            <w:r w:rsidR="00970926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46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83</w:t>
            </w:r>
            <w:r w:rsidRPr="004A2791"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100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Дотация из районного фонда финансовой 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lastRenderedPageBreak/>
              <w:t>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lastRenderedPageBreak/>
              <w:t>2322,3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eastAsia="en-US"/>
              </w:rPr>
              <w:t>2322,3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100</w:t>
            </w:r>
          </w:p>
        </w:tc>
      </w:tr>
      <w:tr w:rsidR="006428F8" w:rsidRPr="004A2791" w:rsidTr="00EA44F1">
        <w:trPr>
          <w:trHeight w:val="9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EA44F1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lastRenderedPageBreak/>
              <w:t>Субвенция (</w:t>
            </w:r>
            <w:proofErr w:type="spellStart"/>
            <w:r w:rsidRPr="004A2791">
              <w:rPr>
                <w:spacing w:val="-6"/>
                <w:sz w:val="32"/>
                <w:szCs w:val="32"/>
                <w:lang w:eastAsia="en-US"/>
              </w:rPr>
              <w:t>гос</w:t>
            </w:r>
            <w:proofErr w:type="spellEnd"/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полномочия)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970926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4</w:t>
            </w:r>
            <w:r w:rsidR="00970926">
              <w:rPr>
                <w:spacing w:val="-6"/>
                <w:sz w:val="32"/>
                <w:szCs w:val="32"/>
                <w:lang w:eastAsia="en-US"/>
              </w:rPr>
              <w:t>67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,</w:t>
            </w:r>
            <w:r w:rsidR="00970926">
              <w:rPr>
                <w:spacing w:val="-6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4</w:t>
            </w:r>
            <w:r>
              <w:rPr>
                <w:spacing w:val="-6"/>
                <w:sz w:val="32"/>
                <w:szCs w:val="32"/>
                <w:lang w:eastAsia="en-US"/>
              </w:rPr>
              <w:t>67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,</w:t>
            </w:r>
            <w:r>
              <w:rPr>
                <w:spacing w:val="-6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100 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Субвенция (ВУС)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96,6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100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970926" w:rsidP="002B427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Прочие трансферты(</w:t>
            </w:r>
            <w:proofErr w:type="spellStart"/>
            <w:r w:rsidR="002B4278">
              <w:rPr>
                <w:spacing w:val="-6"/>
                <w:sz w:val="32"/>
                <w:szCs w:val="32"/>
                <w:lang w:eastAsia="en-US"/>
              </w:rPr>
              <w:t>жкх</w:t>
            </w:r>
            <w:proofErr w:type="spellEnd"/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7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195.4 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 </w:t>
            </w:r>
          </w:p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2577.5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195.4 </w:t>
            </w:r>
          </w:p>
          <w:p w:rsidR="002B427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1494.3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100</w:t>
            </w:r>
          </w:p>
          <w:p w:rsidR="002B4278" w:rsidRPr="004A2791" w:rsidRDefault="002B4278" w:rsidP="002B427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57.9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B0" w:rsidRDefault="006428F8" w:rsidP="006428F8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Прочие субсидии бюджетам поселений</w:t>
            </w:r>
            <w:r w:rsidR="009843B0">
              <w:rPr>
                <w:spacing w:val="-6"/>
                <w:sz w:val="32"/>
                <w:szCs w:val="32"/>
                <w:lang w:eastAsia="en-US"/>
              </w:rPr>
              <w:t>(область)</w:t>
            </w:r>
          </w:p>
          <w:p w:rsidR="00EA44F1" w:rsidRPr="004A2791" w:rsidRDefault="00EA44F1" w:rsidP="006428F8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3 839.3</w:t>
            </w:r>
          </w:p>
          <w:p w:rsidR="002B4278" w:rsidRDefault="00EA44F1" w:rsidP="00EA44F1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   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15 000.0</w:t>
            </w:r>
          </w:p>
          <w:p w:rsidR="002B4278" w:rsidRPr="004A2791" w:rsidRDefault="009843B0" w:rsidP="009843B0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     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1 975.7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3 839.3</w:t>
            </w:r>
          </w:p>
          <w:p w:rsidR="009843B0" w:rsidRDefault="009843B0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</w:p>
          <w:p w:rsidR="002B4278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11 885.8</w:t>
            </w:r>
          </w:p>
          <w:p w:rsidR="002B4278" w:rsidRPr="004A2791" w:rsidRDefault="009843B0" w:rsidP="009843B0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    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1 953.9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Default="006428F8" w:rsidP="002B427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100</w:t>
            </w:r>
          </w:p>
          <w:p w:rsidR="009843B0" w:rsidRDefault="009843B0" w:rsidP="002B427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</w:p>
          <w:p w:rsidR="002B4278" w:rsidRDefault="002B4278" w:rsidP="002B427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79.2</w:t>
            </w:r>
          </w:p>
          <w:p w:rsidR="002B4278" w:rsidRPr="004A2791" w:rsidRDefault="009843B0" w:rsidP="009843B0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          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98.8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2B4278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Прочие субсидии бюджетам поселений (</w:t>
            </w:r>
            <w:r w:rsidR="002B4278">
              <w:rPr>
                <w:spacing w:val="-6"/>
                <w:sz w:val="32"/>
                <w:szCs w:val="32"/>
                <w:lang w:eastAsia="en-US"/>
              </w:rPr>
              <w:t>ЗАГС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350.0</w:t>
            </w:r>
            <w:r w:rsidR="006428F8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100</w:t>
            </w:r>
          </w:p>
        </w:tc>
      </w:tr>
      <w:tr w:rsidR="006428F8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28F8" w:rsidRPr="004A2791" w:rsidRDefault="006428F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31 507. 8</w:t>
            </w:r>
            <w:r w:rsidR="006428F8"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26 746.9</w:t>
            </w:r>
            <w:r w:rsidR="006428F8"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28F8" w:rsidRPr="004A2791" w:rsidRDefault="002B4278" w:rsidP="006428F8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84.8</w:t>
            </w:r>
            <w:r w:rsidR="006428F8"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843B0" w:rsidRPr="004A2791" w:rsidTr="00EF68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43B0" w:rsidRPr="004A2791" w:rsidRDefault="009843B0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ИТОГО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43B0" w:rsidRPr="004A2791" w:rsidRDefault="009843B0" w:rsidP="00BF6B9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35 032,3</w:t>
            </w:r>
            <w:r w:rsidRPr="004A279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A279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43B0" w:rsidRPr="004A2791" w:rsidRDefault="009843B0" w:rsidP="00BF6B9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>30 189,3</w:t>
            </w:r>
            <w:r w:rsidRPr="004A2791"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4A2791">
              <w:rPr>
                <w:rFonts w:ascii="Times New Roman" w:hAnsi="Times New Roman" w:cs="Times New Roman"/>
                <w:b/>
                <w:color w:val="FF0000"/>
                <w:spacing w:val="-6"/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43B0" w:rsidRPr="004A2791" w:rsidRDefault="009843B0" w:rsidP="006428F8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86.1</w:t>
            </w: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96FF0" w:rsidRPr="004A2791" w:rsidRDefault="00D96FF0" w:rsidP="004E473F">
      <w:pPr>
        <w:pStyle w:val="a3"/>
        <w:shd w:val="clear" w:color="auto" w:fill="FFFFFF" w:themeFill="background1"/>
        <w:jc w:val="both"/>
        <w:rPr>
          <w:b/>
          <w:sz w:val="32"/>
          <w:szCs w:val="32"/>
        </w:rPr>
      </w:pPr>
    </w:p>
    <w:p w:rsidR="007C277C" w:rsidRDefault="00584B46" w:rsidP="004E473F">
      <w:pPr>
        <w:pStyle w:val="a3"/>
        <w:shd w:val="clear" w:color="auto" w:fill="FFFFFF" w:themeFill="background1"/>
        <w:jc w:val="both"/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>ИСПОЛНЕНИЕ РАСХОДНОЙ ЧАСТИ БЮДЖЕТА:</w:t>
      </w:r>
    </w:p>
    <w:p w:rsidR="006428F8" w:rsidRPr="004A2791" w:rsidRDefault="006428F8" w:rsidP="004E473F">
      <w:pPr>
        <w:pStyle w:val="a3"/>
        <w:shd w:val="clear" w:color="auto" w:fill="FFFFFF" w:themeFill="background1"/>
        <w:jc w:val="both"/>
        <w:rPr>
          <w:b/>
          <w:sz w:val="32"/>
          <w:szCs w:val="32"/>
        </w:rPr>
      </w:pPr>
    </w:p>
    <w:p w:rsidR="004E473F" w:rsidRPr="00B472CE" w:rsidRDefault="00DB707A" w:rsidP="004E473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B472CE">
        <w:rPr>
          <w:rFonts w:ascii="Times New Roman" w:hAnsi="Times New Roman" w:cs="Times New Roman"/>
          <w:sz w:val="32"/>
          <w:szCs w:val="32"/>
        </w:rPr>
        <w:t xml:space="preserve">по расходам </w:t>
      </w:r>
      <w:r w:rsidR="00276B63" w:rsidRPr="00B472CE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276B63" w:rsidRPr="00B472C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6428F8" w:rsidRPr="00B472CE">
        <w:rPr>
          <w:rFonts w:ascii="Times New Roman" w:hAnsi="Times New Roman" w:cs="Times New Roman"/>
          <w:b/>
          <w:sz w:val="32"/>
          <w:szCs w:val="32"/>
        </w:rPr>
        <w:t>6</w:t>
      </w:r>
      <w:r w:rsidR="00276B63" w:rsidRPr="00B472C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B472CE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4E473F" w:rsidRPr="00B472C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BF6B95" w:rsidRPr="00B472CE">
        <w:rPr>
          <w:rFonts w:ascii="Times New Roman" w:hAnsi="Times New Roman" w:cs="Times New Roman"/>
          <w:b/>
          <w:sz w:val="32"/>
          <w:szCs w:val="32"/>
        </w:rPr>
        <w:t>35 855,3</w:t>
      </w:r>
      <w:r w:rsidR="00A00F71" w:rsidRPr="00B472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B63" w:rsidRPr="00B472CE">
        <w:rPr>
          <w:rFonts w:ascii="Times New Roman" w:hAnsi="Times New Roman" w:cs="Times New Roman"/>
          <w:sz w:val="32"/>
          <w:szCs w:val="32"/>
        </w:rPr>
        <w:t xml:space="preserve"> </w:t>
      </w:r>
      <w:r w:rsidRPr="00B472CE">
        <w:rPr>
          <w:rFonts w:ascii="Times New Roman" w:hAnsi="Times New Roman" w:cs="Times New Roman"/>
          <w:sz w:val="32"/>
          <w:szCs w:val="32"/>
        </w:rPr>
        <w:t xml:space="preserve">тыс. </w:t>
      </w:r>
      <w:proofErr w:type="spellStart"/>
      <w:r w:rsidRPr="00B472C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47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28F8" w:rsidRPr="00B472CE" w:rsidRDefault="006428F8" w:rsidP="00D96FF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b/>
          <w:sz w:val="32"/>
          <w:szCs w:val="32"/>
        </w:rPr>
        <w:t>Факт</w:t>
      </w:r>
      <w:r w:rsidRPr="00B472CE">
        <w:rPr>
          <w:rFonts w:ascii="Times New Roman" w:hAnsi="Times New Roman" w:cs="Times New Roman"/>
          <w:sz w:val="32"/>
          <w:szCs w:val="32"/>
        </w:rPr>
        <w:t xml:space="preserve">- </w:t>
      </w:r>
      <w:r w:rsidR="00DB707A" w:rsidRPr="00B472CE">
        <w:rPr>
          <w:rFonts w:ascii="Times New Roman" w:hAnsi="Times New Roman" w:cs="Times New Roman"/>
          <w:sz w:val="32"/>
          <w:szCs w:val="32"/>
        </w:rPr>
        <w:t xml:space="preserve"> </w:t>
      </w:r>
      <w:r w:rsidR="00BF6B95" w:rsidRPr="00B472CE">
        <w:rPr>
          <w:rFonts w:ascii="Times New Roman" w:hAnsi="Times New Roman" w:cs="Times New Roman"/>
          <w:b/>
          <w:sz w:val="32"/>
          <w:szCs w:val="32"/>
        </w:rPr>
        <w:t>30 605, 1</w:t>
      </w:r>
      <w:r w:rsidR="00DB707A" w:rsidRPr="00B472CE">
        <w:rPr>
          <w:rFonts w:ascii="Times New Roman" w:hAnsi="Times New Roman" w:cs="Times New Roman"/>
          <w:sz w:val="32"/>
          <w:szCs w:val="32"/>
        </w:rPr>
        <w:t xml:space="preserve"> тыс.</w:t>
      </w:r>
      <w:r w:rsidR="00276B63" w:rsidRPr="00B472CE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DB707A" w:rsidRPr="00B47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73F" w:rsidRPr="00B472CE" w:rsidRDefault="00DB707A" w:rsidP="00D96FF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 xml:space="preserve"> выполнение по расходам составило </w:t>
      </w:r>
      <w:r w:rsidR="00BF6B95" w:rsidRPr="00B472CE">
        <w:rPr>
          <w:rFonts w:ascii="Times New Roman" w:hAnsi="Times New Roman" w:cs="Times New Roman"/>
          <w:sz w:val="32"/>
          <w:szCs w:val="32"/>
        </w:rPr>
        <w:t>–</w:t>
      </w:r>
      <w:r w:rsidR="006428F8" w:rsidRPr="00B472CE">
        <w:rPr>
          <w:rFonts w:ascii="Times New Roman" w:hAnsi="Times New Roman" w:cs="Times New Roman"/>
          <w:sz w:val="32"/>
          <w:szCs w:val="32"/>
        </w:rPr>
        <w:t xml:space="preserve"> </w:t>
      </w:r>
      <w:r w:rsidR="00BF6B95" w:rsidRPr="00B472CE">
        <w:rPr>
          <w:rFonts w:ascii="Times New Roman" w:hAnsi="Times New Roman" w:cs="Times New Roman"/>
          <w:b/>
          <w:sz w:val="32"/>
          <w:szCs w:val="32"/>
        </w:rPr>
        <w:t>85, 3</w:t>
      </w:r>
      <w:r w:rsidRPr="00B472CE">
        <w:rPr>
          <w:rFonts w:ascii="Times New Roman" w:hAnsi="Times New Roman" w:cs="Times New Roman"/>
          <w:b/>
          <w:sz w:val="32"/>
          <w:szCs w:val="32"/>
        </w:rPr>
        <w:t>%.</w:t>
      </w:r>
      <w:r w:rsidR="006D01D7" w:rsidRPr="00B47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28F8" w:rsidRPr="00B472CE" w:rsidRDefault="006428F8" w:rsidP="00D96FF0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510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383"/>
        <w:gridCol w:w="1452"/>
        <w:gridCol w:w="1308"/>
        <w:gridCol w:w="1488"/>
      </w:tblGrid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Наименование расхода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3676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676">
              <w:rPr>
                <w:b/>
                <w:sz w:val="24"/>
                <w:szCs w:val="24"/>
              </w:rPr>
              <w:t>на 2016 год</w:t>
            </w:r>
          </w:p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7E3676">
              <w:rPr>
                <w:b/>
                <w:sz w:val="24"/>
                <w:szCs w:val="24"/>
              </w:rPr>
              <w:t>ыс</w:t>
            </w:r>
            <w:proofErr w:type="gramStart"/>
            <w:r w:rsidRPr="007E3676">
              <w:rPr>
                <w:b/>
                <w:sz w:val="24"/>
                <w:szCs w:val="24"/>
              </w:rPr>
              <w:t>.р</w:t>
            </w:r>
            <w:proofErr w:type="gramEnd"/>
            <w:r w:rsidRPr="007E3676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3676">
              <w:rPr>
                <w:b/>
                <w:sz w:val="24"/>
                <w:szCs w:val="24"/>
              </w:rPr>
              <w:t>Факт 2016</w:t>
            </w:r>
          </w:p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7E3676">
              <w:rPr>
                <w:b/>
                <w:sz w:val="24"/>
                <w:szCs w:val="24"/>
              </w:rPr>
              <w:t>ыс</w:t>
            </w:r>
            <w:proofErr w:type="gramStart"/>
            <w:r w:rsidRPr="007E3676">
              <w:rPr>
                <w:b/>
                <w:sz w:val="24"/>
                <w:szCs w:val="24"/>
              </w:rPr>
              <w:t>.р</w:t>
            </w:r>
            <w:proofErr w:type="gramEnd"/>
            <w:r w:rsidRPr="007E3676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7E3676" w:rsidRDefault="00EF688E" w:rsidP="00EF68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3676">
              <w:rPr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7E3676">
              <w:rPr>
                <w:b/>
                <w:sz w:val="24"/>
                <w:szCs w:val="24"/>
              </w:rPr>
              <w:t>выполне</w:t>
            </w:r>
            <w:r>
              <w:rPr>
                <w:b/>
                <w:sz w:val="24"/>
                <w:szCs w:val="24"/>
              </w:rPr>
              <w:t>-</w:t>
            </w:r>
            <w:r w:rsidRPr="007E3676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A44F1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Представитель</w:t>
            </w:r>
            <w:r w:rsidR="00EF688E" w:rsidRPr="00EF688E">
              <w:rPr>
                <w:b/>
                <w:spacing w:val="-6"/>
                <w:sz w:val="28"/>
                <w:szCs w:val="28"/>
                <w:lang w:eastAsia="en-US"/>
              </w:rPr>
              <w:t>ские органы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EF688E" w:rsidRDefault="00EA44F1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A44F1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  <w:t>120,0</w:t>
            </w:r>
            <w:r w:rsidR="00EF688E" w:rsidRPr="00EF688E"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b/>
                <w:color w:val="C00000"/>
                <w:spacing w:val="-6"/>
                <w:sz w:val="28"/>
                <w:szCs w:val="28"/>
                <w:lang w:eastAsia="en-US"/>
              </w:rPr>
              <w:t>99,5</w:t>
            </w:r>
          </w:p>
        </w:tc>
      </w:tr>
      <w:tr w:rsidR="00EF688E" w:rsidRPr="004A2791" w:rsidTr="00EA44F1">
        <w:trPr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F1" w:rsidRPr="00EF688E" w:rsidRDefault="00EF688E" w:rsidP="00EA44F1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b/>
                <w:spacing w:val="-6"/>
                <w:sz w:val="28"/>
                <w:szCs w:val="28"/>
                <w:lang w:eastAsia="en-US"/>
              </w:rPr>
              <w:lastRenderedPageBreak/>
              <w:t>Общегосударственные вопросы</w:t>
            </w:r>
            <w:r w:rsidR="00EA44F1">
              <w:rPr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5702,9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5983,0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 5363,9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>99,6</w:t>
            </w:r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b/>
                <w:spacing w:val="-6"/>
                <w:sz w:val="28"/>
                <w:szCs w:val="28"/>
                <w:lang w:eastAsia="en-US"/>
              </w:rPr>
              <w:t>Передача полномочий  (бюджет)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127,3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>205,9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>205,9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 100</w:t>
            </w:r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b/>
                <w:spacing w:val="-6"/>
                <w:sz w:val="28"/>
                <w:szCs w:val="28"/>
                <w:lang w:eastAsia="en-US"/>
              </w:rPr>
              <w:t>Национальная оборона (ВУС)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A44F1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47,4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33,8</w:t>
            </w:r>
          </w:p>
        </w:tc>
      </w:tr>
      <w:tr w:rsidR="00EF688E" w:rsidRPr="004A2791" w:rsidTr="006A1C4B">
        <w:trPr>
          <w:trHeight w:val="2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EF688E">
              <w:rPr>
                <w:b/>
                <w:spacing w:val="-6"/>
                <w:sz w:val="28"/>
                <w:szCs w:val="28"/>
                <w:lang w:eastAsia="en-US"/>
              </w:rPr>
              <w:t>Национальная безопасность и правоохранительная деятельность (ГО ЧС, пожарная безопасность, спасательные службы)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EF688E" w:rsidRDefault="00EA44F1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120,0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8E" w:rsidRPr="00EF688E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EF688E">
              <w:rPr>
                <w:spacing w:val="-6"/>
                <w:sz w:val="28"/>
                <w:szCs w:val="28"/>
                <w:lang w:eastAsia="en-US"/>
              </w:rPr>
              <w:t xml:space="preserve">39,3  </w:t>
            </w:r>
          </w:p>
        </w:tc>
      </w:tr>
      <w:tr w:rsidR="00EF688E" w:rsidRPr="004A2791" w:rsidTr="006A1C4B">
        <w:trPr>
          <w:trHeight w:val="18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  <w:p w:rsidR="00EF688E" w:rsidRPr="004A2791" w:rsidRDefault="00EF688E" w:rsidP="00EA44F1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Жилищно-коммунальное хозяйство(0503) в том числе:</w:t>
            </w:r>
            <w:r w:rsidR="006A1C4B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в том числе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4331,6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7068,7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E" w:rsidRPr="00EA44F1" w:rsidRDefault="00EF688E" w:rsidP="00EA44F1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5703,6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80,6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F688E" w:rsidRPr="004A2791" w:rsidTr="006A1C4B">
        <w:trPr>
          <w:trHeight w:val="1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EF688E" w:rsidP="006A1C4B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жилищное хозяйство</w:t>
            </w:r>
            <w:r w:rsidR="006A1C4B">
              <w:rPr>
                <w:b/>
                <w:spacing w:val="-6"/>
                <w:sz w:val="32"/>
                <w:szCs w:val="32"/>
                <w:lang w:eastAsia="en-US"/>
              </w:rPr>
              <w:t xml:space="preserve"> ( </w:t>
            </w:r>
            <w:proofErr w:type="spellStart"/>
            <w:r w:rsidR="006A1C4B" w:rsidRPr="006A1C4B">
              <w:rPr>
                <w:spacing w:val="-6"/>
                <w:sz w:val="28"/>
                <w:szCs w:val="28"/>
                <w:lang w:eastAsia="en-US"/>
              </w:rPr>
              <w:t>перечсление</w:t>
            </w:r>
            <w:proofErr w:type="spellEnd"/>
            <w:r w:rsidR="006A1C4B" w:rsidRPr="006A1C4B">
              <w:rPr>
                <w:spacing w:val="-6"/>
                <w:sz w:val="28"/>
                <w:szCs w:val="28"/>
                <w:lang w:eastAsia="en-US"/>
              </w:rPr>
              <w:t xml:space="preserve"> в </w:t>
            </w:r>
            <w:r w:rsidRPr="006A1C4B">
              <w:rPr>
                <w:spacing w:val="-6"/>
                <w:sz w:val="28"/>
                <w:szCs w:val="28"/>
                <w:lang w:eastAsia="en-US"/>
              </w:rPr>
              <w:t>фон</w:t>
            </w:r>
            <w:r w:rsidR="006A1C4B" w:rsidRPr="006A1C4B">
              <w:rPr>
                <w:spacing w:val="-6"/>
                <w:sz w:val="28"/>
                <w:szCs w:val="28"/>
                <w:lang w:eastAsia="en-US"/>
              </w:rPr>
              <w:t>д</w:t>
            </w:r>
            <w:r w:rsidRPr="006A1C4B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1C4B">
              <w:rPr>
                <w:spacing w:val="-6"/>
                <w:sz w:val="28"/>
                <w:szCs w:val="28"/>
                <w:lang w:eastAsia="en-US"/>
              </w:rPr>
              <w:t>кап</w:t>
            </w:r>
            <w:proofErr w:type="gramStart"/>
            <w:r w:rsidRPr="006A1C4B">
              <w:rPr>
                <w:spacing w:val="-6"/>
                <w:sz w:val="28"/>
                <w:szCs w:val="28"/>
                <w:lang w:eastAsia="en-US"/>
              </w:rPr>
              <w:t>.р</w:t>
            </w:r>
            <w:proofErr w:type="gramEnd"/>
            <w:r w:rsidRPr="006A1C4B">
              <w:rPr>
                <w:spacing w:val="-6"/>
                <w:sz w:val="28"/>
                <w:szCs w:val="28"/>
                <w:lang w:eastAsia="en-US"/>
              </w:rPr>
              <w:t>емонта</w:t>
            </w:r>
            <w:proofErr w:type="spellEnd"/>
            <w:r w:rsidRPr="006A1C4B">
              <w:rPr>
                <w:spacing w:val="-6"/>
                <w:sz w:val="28"/>
                <w:szCs w:val="28"/>
                <w:lang w:eastAsia="en-US"/>
              </w:rPr>
              <w:t xml:space="preserve"> за муниципальное жилье</w:t>
            </w:r>
            <w:r w:rsidR="006A1C4B" w:rsidRPr="006A1C4B">
              <w:rPr>
                <w:spacing w:val="-6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309</w:t>
            </w: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379,1</w:t>
            </w:r>
          </w:p>
          <w:p w:rsidR="00EF688E" w:rsidRPr="004A2791" w:rsidRDefault="00EF688E" w:rsidP="006A1C4B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6A1C4B" w:rsidRDefault="006A1C4B" w:rsidP="006A1C4B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321,1</w:t>
            </w: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6A1C4B" w:rsidP="006A1C4B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84,7</w:t>
            </w:r>
          </w:p>
        </w:tc>
      </w:tr>
      <w:tr w:rsidR="00EF688E" w:rsidRPr="004A2791" w:rsidTr="006A1C4B">
        <w:trPr>
          <w:trHeight w:val="7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0502 Коммунальное хозяйство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1234,6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Default="006A1C4B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2 880,4</w:t>
            </w:r>
          </w:p>
          <w:p w:rsidR="00EA44F1" w:rsidRPr="004A2791" w:rsidRDefault="00EA44F1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195,0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Default="006A1C4B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 1768, 5</w:t>
            </w:r>
          </w:p>
          <w:p w:rsidR="00EA44F1" w:rsidRPr="004A2791" w:rsidRDefault="00EA44F1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195,0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Default="006A1C4B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61,3</w:t>
            </w:r>
          </w:p>
          <w:p w:rsidR="00EA44F1" w:rsidRPr="004A2791" w:rsidRDefault="00EA44F1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100,0</w:t>
            </w:r>
          </w:p>
        </w:tc>
      </w:tr>
      <w:tr w:rsidR="00EF688E" w:rsidRPr="004A2791" w:rsidTr="00EA44F1">
        <w:trPr>
          <w:trHeight w:val="43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Благоустройство в</w:t>
            </w:r>
            <w:r w:rsidR="00DB7E5C">
              <w:rPr>
                <w:b/>
                <w:spacing w:val="-6"/>
                <w:sz w:val="32"/>
                <w:szCs w:val="32"/>
                <w:lang w:eastAsia="en-US"/>
              </w:rPr>
              <w:t xml:space="preserve">  </w:t>
            </w: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DB7E5C">
              <w:rPr>
                <w:b/>
                <w:spacing w:val="-6"/>
                <w:sz w:val="24"/>
                <w:szCs w:val="24"/>
                <w:lang w:eastAsia="en-US"/>
              </w:rPr>
              <w:t>т</w:t>
            </w:r>
            <w:proofErr w:type="gramStart"/>
            <w:r w:rsidRPr="00DB7E5C">
              <w:rPr>
                <w:b/>
                <w:spacing w:val="-6"/>
                <w:sz w:val="24"/>
                <w:szCs w:val="24"/>
                <w:lang w:eastAsia="en-US"/>
              </w:rPr>
              <w:t>.ч</w:t>
            </w:r>
            <w:proofErr w:type="gramEnd"/>
            <w:r w:rsidRPr="00DB7E5C">
              <w:rPr>
                <w:b/>
                <w:spacing w:val="-6"/>
                <w:sz w:val="24"/>
                <w:szCs w:val="24"/>
                <w:lang w:eastAsia="en-US"/>
              </w:rPr>
              <w:t>исле:</w:t>
            </w:r>
          </w:p>
          <w:p w:rsidR="00EF688E" w:rsidRPr="00DB7E5C" w:rsidRDefault="00DB7E5C" w:rsidP="00EF688E">
            <w:pPr>
              <w:tabs>
                <w:tab w:val="left" w:pos="720"/>
              </w:tabs>
              <w:ind w:right="10"/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-</w:t>
            </w:r>
            <w:r w:rsidR="00EF688E" w:rsidRPr="00DB7E5C"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 xml:space="preserve">Уличное освещение       </w:t>
            </w:r>
          </w:p>
          <w:p w:rsidR="00DB7E5C" w:rsidRDefault="00EF688E" w:rsidP="00EF688E">
            <w:pPr>
              <w:tabs>
                <w:tab w:val="left" w:pos="720"/>
              </w:tabs>
              <w:ind w:right="10"/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</w:pPr>
            <w:r w:rsidRPr="00DB7E5C"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 xml:space="preserve"> Реализация</w:t>
            </w:r>
            <w:r w:rsidR="00DB7E5C" w:rsidRPr="00DB7E5C"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 xml:space="preserve"> местных инициатив граждан</w:t>
            </w:r>
          </w:p>
          <w:p w:rsidR="00EF688E" w:rsidRPr="00DB7E5C" w:rsidRDefault="00DB7E5C" w:rsidP="00EF688E">
            <w:pPr>
              <w:tabs>
                <w:tab w:val="left" w:pos="720"/>
              </w:tabs>
              <w:ind w:right="10"/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</w:pPr>
            <w:r w:rsidRPr="00DB7E5C"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>-95-ОЗ (сельские населенные пункты)</w:t>
            </w:r>
          </w:p>
          <w:p w:rsidR="00EF688E" w:rsidRPr="00DB7E5C" w:rsidRDefault="00DB7E5C" w:rsidP="00EF688E">
            <w:pPr>
              <w:tabs>
                <w:tab w:val="left" w:pos="720"/>
              </w:tabs>
              <w:ind w:right="10"/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</w:pPr>
            <w:r w:rsidRPr="00DB7E5C"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>-42-ОЗ (административный центр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1C4B" w:rsidRPr="004A2791" w:rsidRDefault="006A1C4B" w:rsidP="006A1C4B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4A2791">
              <w:rPr>
                <w:rFonts w:ascii="Calibri" w:hAnsi="Calibri"/>
                <w:b/>
                <w:sz w:val="32"/>
                <w:szCs w:val="32"/>
                <w:lang w:eastAsia="en-US"/>
              </w:rPr>
              <w:t>2472,0</w:t>
            </w:r>
          </w:p>
          <w:p w:rsidR="00EF688E" w:rsidRDefault="006A1C4B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>690,0</w:t>
            </w:r>
          </w:p>
          <w:p w:rsidR="00DB7E5C" w:rsidRDefault="00DB7E5C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  <w:p w:rsidR="00DB7E5C" w:rsidRDefault="00DB7E5C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  <w:p w:rsidR="00DB7E5C" w:rsidRDefault="00DB7E5C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>824.0</w:t>
            </w:r>
          </w:p>
          <w:p w:rsidR="00DB7E5C" w:rsidRPr="004A2791" w:rsidRDefault="00DB7E5C" w:rsidP="00DB7E5C">
            <w:pPr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6A1C4B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3 809, 2</w:t>
            </w:r>
          </w:p>
          <w:p w:rsidR="00EF688E" w:rsidRPr="004A2791" w:rsidRDefault="00DB7E5C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>880,0</w:t>
            </w:r>
          </w:p>
          <w:p w:rsidR="00EF688E" w:rsidRPr="004A2791" w:rsidRDefault="006A1C4B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4A2791"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          </w:t>
            </w:r>
            <w:r w:rsidR="00DB7E5C"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DB7E5C" w:rsidP="00EF688E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>1699,19</w:t>
            </w:r>
          </w:p>
          <w:p w:rsidR="00EF688E" w:rsidRPr="004A2791" w:rsidRDefault="00EF688E" w:rsidP="00EF688E">
            <w:pPr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  <w:p w:rsidR="00EF688E" w:rsidRPr="004A2791" w:rsidRDefault="00DB7E5C" w:rsidP="00DB7E5C">
            <w:pPr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   1141,6</w:t>
            </w:r>
            <w:r w:rsidR="00EF688E" w:rsidRPr="004A2791"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3 614, 0 </w:t>
            </w:r>
          </w:p>
          <w:p w:rsidR="00EF688E" w:rsidRPr="004A2791" w:rsidRDefault="00DB7E5C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725,5</w:t>
            </w:r>
            <w:r w:rsidR="006A1C4B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</w:p>
          <w:p w:rsidR="00EF688E" w:rsidRPr="004A2791" w:rsidRDefault="00DB7E5C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  <w:r w:rsidR="00DB7E5C">
              <w:rPr>
                <w:b/>
                <w:spacing w:val="-6"/>
                <w:sz w:val="32"/>
                <w:szCs w:val="32"/>
                <w:lang w:eastAsia="en-US"/>
              </w:rPr>
              <w:t>1699,19</w:t>
            </w: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     </w:t>
            </w:r>
            <w:r w:rsidR="00DB7E5C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</w:p>
          <w:p w:rsidR="00EF688E" w:rsidRPr="004A2791" w:rsidRDefault="00DB7E5C" w:rsidP="00DB7E5C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32"/>
                <w:lang w:eastAsia="en-US"/>
              </w:rPr>
              <w:t>1141,6</w:t>
            </w:r>
            <w:r w:rsidRPr="004A2791">
              <w:rPr>
                <w:rFonts w:ascii="Calibri" w:hAnsi="Calibri"/>
                <w:b/>
                <w:sz w:val="32"/>
                <w:szCs w:val="32"/>
                <w:lang w:eastAsia="en-US"/>
              </w:rPr>
              <w:t xml:space="preserve">  </w:t>
            </w: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Pr="004A2791" w:rsidRDefault="006A1C4B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94,8 </w:t>
            </w:r>
          </w:p>
          <w:p w:rsidR="00EF688E" w:rsidRPr="004A2791" w:rsidRDefault="00DB7E5C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82,4</w:t>
            </w:r>
            <w:r w:rsidR="006A1C4B"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</w:p>
          <w:p w:rsidR="00EF688E" w:rsidRPr="004A2791" w:rsidRDefault="00DB7E5C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      100,0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</w:p>
          <w:p w:rsidR="00EF688E" w:rsidRPr="004A2791" w:rsidRDefault="00DB7E5C" w:rsidP="00EA44F1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spacing w:val="-6"/>
                <w:sz w:val="32"/>
                <w:szCs w:val="32"/>
                <w:lang w:eastAsia="en-US"/>
              </w:rPr>
              <w:t>100.0</w:t>
            </w:r>
          </w:p>
        </w:tc>
      </w:tr>
      <w:tr w:rsidR="00EF688E" w:rsidRPr="004A2791" w:rsidTr="006A1C4B">
        <w:trPr>
          <w:trHeight w:val="8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F688E" w:rsidRPr="004A2791" w:rsidRDefault="00EF688E" w:rsidP="00DB7E5C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lastRenderedPageBreak/>
              <w:t xml:space="preserve">   Дорожное хозяйство 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(содержание и </w:t>
            </w:r>
            <w:r w:rsidR="00DB7E5C">
              <w:rPr>
                <w:spacing w:val="-6"/>
                <w:sz w:val="32"/>
                <w:szCs w:val="32"/>
                <w:lang w:eastAsia="en-US"/>
              </w:rPr>
              <w:t>ремонт дорог местного значения)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="00DB7E5C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DB7E5C" w:rsidP="00DB7E5C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2383,8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F688E" w:rsidRPr="004A2791" w:rsidRDefault="00DB7E5C" w:rsidP="00EA44F1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2905, 3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F688E" w:rsidRPr="004A2791" w:rsidRDefault="00DB7E5C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2 429,5 </w:t>
            </w:r>
            <w:r w:rsidR="00EF688E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F688E" w:rsidRPr="004A2791" w:rsidRDefault="00EF688E" w:rsidP="00DB7E5C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="00DB7E5C">
              <w:rPr>
                <w:spacing w:val="-6"/>
                <w:sz w:val="32"/>
                <w:szCs w:val="32"/>
                <w:lang w:eastAsia="en-US"/>
              </w:rPr>
              <w:t xml:space="preserve"> 83,6</w:t>
            </w:r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>КУЛЬТУРА в том числе</w:t>
            </w:r>
          </w:p>
          <w:p w:rsidR="00EF688E" w:rsidRPr="004A2791" w:rsidRDefault="00EF688E" w:rsidP="00092EB5">
            <w:pPr>
              <w:pStyle w:val="a3"/>
              <w:rPr>
                <w:b/>
              </w:rPr>
            </w:pPr>
            <w:r w:rsidRPr="004A2791">
              <w:t>субсидия для исполнения муниципального задания</w:t>
            </w:r>
            <w:proofErr w:type="gramStart"/>
            <w:r w:rsidRPr="004A2791">
              <w:t xml:space="preserve"> ;</w:t>
            </w:r>
            <w:proofErr w:type="gramEnd"/>
          </w:p>
          <w:p w:rsidR="00EF688E" w:rsidRPr="004A2791" w:rsidRDefault="00EF688E" w:rsidP="00092EB5">
            <w:pPr>
              <w:pStyle w:val="a3"/>
              <w:rPr>
                <w:b/>
              </w:rPr>
            </w:pPr>
            <w:r w:rsidRPr="004A2791">
              <w:t xml:space="preserve"> областные средства (мат</w:t>
            </w:r>
            <w:proofErr w:type="gramStart"/>
            <w:r w:rsidRPr="004A2791">
              <w:t>.с</w:t>
            </w:r>
            <w:proofErr w:type="gramEnd"/>
            <w:r w:rsidRPr="004A2791">
              <w:t>тимулирование)</w:t>
            </w:r>
          </w:p>
          <w:p w:rsidR="00EF688E" w:rsidRPr="004A2791" w:rsidRDefault="00EA44F1" w:rsidP="00EA44F1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внебюджетные источники (фонд депутата)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7E5C" w:rsidRPr="004A2791" w:rsidRDefault="00DB7E5C" w:rsidP="00DB7E5C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2282,3</w:t>
            </w:r>
          </w:p>
          <w:p w:rsidR="00EF688E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332,3</w:t>
            </w:r>
          </w:p>
          <w:p w:rsidR="00092EB5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2 495,0</w:t>
            </w:r>
          </w:p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    </w:t>
            </w:r>
            <w:r w:rsidR="00092EB5">
              <w:rPr>
                <w:spacing w:val="-6"/>
                <w:sz w:val="32"/>
                <w:szCs w:val="32"/>
                <w:lang w:eastAsia="en-US"/>
              </w:rPr>
              <w:t>145,0</w:t>
            </w: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         </w:t>
            </w:r>
          </w:p>
          <w:p w:rsidR="00EF688E" w:rsidRPr="004A2791" w:rsidRDefault="00092EB5" w:rsidP="00EF688E">
            <w:pPr>
              <w:tabs>
                <w:tab w:val="left" w:pos="720"/>
              </w:tabs>
              <w:ind w:right="10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r w:rsidR="00EF688E" w:rsidRPr="004A2791">
              <w:rPr>
                <w:spacing w:val="-6"/>
                <w:sz w:val="32"/>
                <w:szCs w:val="32"/>
                <w:lang w:eastAsia="en-US"/>
              </w:rPr>
              <w:t xml:space="preserve">      </w:t>
            </w:r>
            <w:r>
              <w:rPr>
                <w:spacing w:val="-6"/>
                <w:sz w:val="32"/>
                <w:szCs w:val="32"/>
                <w:lang w:eastAsia="en-US"/>
              </w:rPr>
              <w:t>350,0</w:t>
            </w:r>
            <w:r w:rsidR="00EF688E" w:rsidRPr="004A2791">
              <w:rPr>
                <w:spacing w:val="-6"/>
                <w:sz w:val="32"/>
                <w:szCs w:val="32"/>
                <w:lang w:eastAsia="en-US"/>
              </w:rPr>
              <w:t xml:space="preserve">    </w:t>
            </w:r>
            <w:r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  <w:p w:rsidR="00EF688E" w:rsidRPr="004A2791" w:rsidRDefault="00092EB5" w:rsidP="00EF688E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2EB5" w:rsidRPr="004A2791" w:rsidRDefault="00092EB5" w:rsidP="00092EB5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2 495,0</w:t>
            </w:r>
          </w:p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145,0</w:t>
            </w:r>
          </w:p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350,0</w:t>
            </w:r>
          </w:p>
          <w:p w:rsidR="00EF688E" w:rsidRPr="004A2791" w:rsidRDefault="00092EB5" w:rsidP="00EF688E">
            <w:pPr>
              <w:rPr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100</w:t>
            </w:r>
          </w:p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100,0</w:t>
            </w:r>
          </w:p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100,0</w:t>
            </w:r>
          </w:p>
          <w:p w:rsidR="00EF688E" w:rsidRPr="004A2791" w:rsidRDefault="00092EB5" w:rsidP="00EF688E">
            <w:pPr>
              <w:rPr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Социальная политика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154,2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362,0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362,0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100,0</w:t>
            </w:r>
          </w:p>
        </w:tc>
      </w:tr>
      <w:tr w:rsidR="00EF688E" w:rsidRPr="004A2791" w:rsidTr="006A1C4B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Физкультура и спорт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30,0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 xml:space="preserve">30,0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27,3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91,0</w:t>
            </w:r>
            <w:r w:rsidR="00EF688E" w:rsidRPr="004A2791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F688E" w:rsidRPr="004A2791" w:rsidTr="00092EB5">
        <w:trPr>
          <w:trHeight w:val="6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rPr>
                <w:b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spacing w:val="-6"/>
                <w:sz w:val="32"/>
                <w:szCs w:val="32"/>
                <w:lang w:eastAsia="en-US"/>
              </w:rPr>
              <w:t xml:space="preserve">              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spacing w:val="-6"/>
                <w:sz w:val="32"/>
                <w:szCs w:val="32"/>
                <w:lang w:eastAsia="en-US"/>
              </w:rPr>
              <w:t>35,5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16,6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13,2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92EB5" w:rsidRPr="004A2791" w:rsidRDefault="00092EB5" w:rsidP="00092EB5">
            <w:pPr>
              <w:tabs>
                <w:tab w:val="left" w:pos="720"/>
              </w:tabs>
              <w:ind w:right="10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>
              <w:rPr>
                <w:spacing w:val="-6"/>
                <w:sz w:val="32"/>
                <w:szCs w:val="32"/>
                <w:lang w:eastAsia="en-US"/>
              </w:rPr>
              <w:t>79,5</w:t>
            </w:r>
          </w:p>
        </w:tc>
      </w:tr>
      <w:tr w:rsidR="00EF688E" w:rsidRPr="004A2791" w:rsidTr="006A1C4B">
        <w:trPr>
          <w:trHeight w:val="9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EF688E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16108,7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092EB5" w:rsidP="00092EB5">
            <w:pPr>
              <w:tabs>
                <w:tab w:val="left" w:pos="720"/>
              </w:tabs>
              <w:ind w:right="10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36 855,3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092EB5" w:rsidP="00092EB5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30 605,1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E" w:rsidRPr="004A2791" w:rsidRDefault="00092EB5" w:rsidP="00EF688E">
            <w:pPr>
              <w:tabs>
                <w:tab w:val="left" w:pos="720"/>
              </w:tabs>
              <w:ind w:right="10"/>
              <w:jc w:val="center"/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>85,3</w:t>
            </w:r>
            <w:r w:rsidR="00EF688E" w:rsidRPr="004A2791">
              <w:rPr>
                <w:b/>
                <w:color w:val="FF0000"/>
                <w:spacing w:val="-6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8538C2" w:rsidRPr="00B472CE" w:rsidRDefault="008538C2" w:rsidP="008538C2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>В структуре расходов бюджета поселения наибольший удельный вес занимают расходы (субсидии) на</w:t>
      </w:r>
      <w:proofErr w:type="gramStart"/>
      <w:r w:rsidRPr="00B472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r w:rsidRPr="00B472CE">
        <w:rPr>
          <w:rFonts w:ascii="Times New Roman" w:hAnsi="Times New Roman" w:cs="Times New Roman"/>
          <w:sz w:val="32"/>
          <w:szCs w:val="32"/>
        </w:rPr>
        <w:t xml:space="preserve"> коммунальное хозяйство- 18,6 %</w:t>
      </w:r>
    </w:p>
    <w:p w:rsidR="008538C2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общ</w:t>
      </w:r>
      <w:r w:rsidRPr="00C05A9D">
        <w:rPr>
          <w:rFonts w:ascii="Times New Roman" w:hAnsi="Times New Roman" w:cs="Times New Roman"/>
          <w:b/>
          <w:sz w:val="32"/>
          <w:szCs w:val="32"/>
        </w:rPr>
        <w:t>егосударственные</w:t>
      </w:r>
      <w:r>
        <w:rPr>
          <w:rFonts w:ascii="Times New Roman" w:hAnsi="Times New Roman" w:cs="Times New Roman"/>
          <w:sz w:val="32"/>
          <w:szCs w:val="32"/>
        </w:rPr>
        <w:t xml:space="preserve"> вопросы- 15.9 </w:t>
      </w:r>
      <w:r w:rsidRPr="00B472CE">
        <w:rPr>
          <w:rFonts w:ascii="Times New Roman" w:hAnsi="Times New Roman" w:cs="Times New Roman"/>
          <w:sz w:val="32"/>
          <w:szCs w:val="32"/>
        </w:rPr>
        <w:t>%</w:t>
      </w:r>
      <w:proofErr w:type="gramStart"/>
      <w:r w:rsidRPr="00B472CE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8538C2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-Культура- 8,1 %</w:t>
      </w:r>
    </w:p>
    <w:p w:rsidR="008538C2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472C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 w:rsidRPr="00B472CE">
        <w:rPr>
          <w:rFonts w:ascii="Times New Roman" w:hAnsi="Times New Roman" w:cs="Times New Roman"/>
          <w:sz w:val="32"/>
          <w:szCs w:val="32"/>
        </w:rPr>
        <w:t>-8,1 %;</w:t>
      </w:r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дорожное хозяйство – 8 %</w:t>
      </w:r>
    </w:p>
    <w:p w:rsidR="008538C2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 xml:space="preserve">Незначительными по удельному весу в общем объеме расходов поселения являются расходы </w:t>
      </w:r>
      <w:proofErr w:type="gramStart"/>
      <w:r w:rsidRPr="00B472C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472CE">
        <w:rPr>
          <w:rFonts w:ascii="Times New Roman" w:hAnsi="Times New Roman" w:cs="Times New Roman"/>
          <w:sz w:val="32"/>
          <w:szCs w:val="32"/>
        </w:rPr>
        <w:t>:</w:t>
      </w:r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-предупреждение мер пожарной безопасности -0.03 %;</w:t>
      </w:r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472CE">
        <w:rPr>
          <w:rFonts w:ascii="Times New Roman" w:hAnsi="Times New Roman" w:cs="Times New Roman"/>
          <w:sz w:val="32"/>
          <w:szCs w:val="32"/>
        </w:rPr>
        <w:t>Образование и молодежь 0,1%;</w:t>
      </w:r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>На пенсионное обеспечение – 1,1%;</w:t>
      </w:r>
    </w:p>
    <w:p w:rsidR="008538C2" w:rsidRPr="00B472CE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B472CE">
        <w:rPr>
          <w:rFonts w:ascii="Times New Roman" w:hAnsi="Times New Roman" w:cs="Times New Roman"/>
          <w:sz w:val="32"/>
          <w:szCs w:val="32"/>
        </w:rPr>
        <w:t>На прочие  общегосударственные вопросы -2,4%</w:t>
      </w:r>
    </w:p>
    <w:p w:rsidR="008538C2" w:rsidRPr="008538C2" w:rsidRDefault="008538C2" w:rsidP="008538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8E4EF1" w:rsidRPr="009B5DA9" w:rsidRDefault="009B5DA9" w:rsidP="009B5D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8C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Причина финансовой необеспеченности</w:t>
      </w:r>
      <w:r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доходная база   поселения не соответствует объему расходных обязательств, так как расходные обязательства подгоняются под планируемые доходы. Такой подход не позволяет предусмотреть в бюджете поселения средства на развитие муниципального образования</w:t>
      </w:r>
      <w:r w:rsidRPr="006D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В  </w:t>
      </w:r>
      <w:r w:rsidRPr="006D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связи с этим, отсутствуют стимулы социально-экономического развития муниципального образования и расширения собственной налоговой базы, поскольку почти все связанные с этим налоги поступают в бюджеты других уровней.</w:t>
      </w:r>
    </w:p>
    <w:p w:rsidR="007C277C" w:rsidRDefault="007C277C" w:rsidP="008E4EF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Бюджет на 201</w:t>
      </w:r>
      <w:r w:rsidR="00DE7E92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7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 год утвержден решением совета депутатов</w:t>
      </w:r>
      <w:r w:rsidR="006D1AEA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 от 23.12.2016 года 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 в сумме доходов и расходов – </w:t>
      </w:r>
      <w:r w:rsidR="006D1AEA" w:rsidRPr="006D1AEA">
        <w:rPr>
          <w:b/>
          <w:bCs/>
          <w:color w:val="FF0000"/>
          <w:sz w:val="32"/>
          <w:szCs w:val="32"/>
          <w:lang w:eastAsia="en-US"/>
        </w:rPr>
        <w:t>15 134,9</w:t>
      </w:r>
      <w:r w:rsidR="006D1AEA">
        <w:rPr>
          <w:b/>
          <w:bCs/>
          <w:color w:val="FF0000"/>
          <w:sz w:val="32"/>
          <w:szCs w:val="32"/>
          <w:lang w:eastAsia="en-US"/>
        </w:rPr>
        <w:t xml:space="preserve"> тыс</w:t>
      </w:r>
      <w:proofErr w:type="gramStart"/>
      <w:r w:rsidR="006D1AEA">
        <w:rPr>
          <w:b/>
          <w:bCs/>
          <w:color w:val="FF0000"/>
          <w:sz w:val="32"/>
          <w:szCs w:val="32"/>
          <w:lang w:eastAsia="en-US"/>
        </w:rPr>
        <w:t>.р</w:t>
      </w:r>
      <w:proofErr w:type="gramEnd"/>
      <w:r w:rsidR="006D1AEA">
        <w:rPr>
          <w:b/>
          <w:bCs/>
          <w:color w:val="FF0000"/>
          <w:sz w:val="32"/>
          <w:szCs w:val="32"/>
          <w:lang w:eastAsia="en-US"/>
        </w:rPr>
        <w:t>ублей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, что на </w:t>
      </w:r>
      <w:r w:rsidR="006D1AEA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4 026,3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 xml:space="preserve"> тыс.рублей  больше к  бюджету 201</w:t>
      </w:r>
      <w:r w:rsidR="006D1AEA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6</w:t>
      </w:r>
      <w:r w:rsidRPr="004A2791"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  <w:t>года;</w:t>
      </w:r>
    </w:p>
    <w:p w:rsidR="000823DB" w:rsidRDefault="000823DB" w:rsidP="00D92AF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мероприятий обозначенных в  муниципальных программах администрация руководствовалась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Федеральный закон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tbl>
      <w:tblPr>
        <w:tblpPr w:leftFromText="180" w:rightFromText="180" w:vertAnchor="text" w:horzAnchor="margin" w:tblpY="98"/>
        <w:tblW w:w="9486" w:type="dxa"/>
        <w:tblCellSpacing w:w="0" w:type="dxa"/>
        <w:shd w:val="clear" w:color="auto" w:fill="FFFFFF"/>
        <w:tblLook w:val="04A0"/>
      </w:tblPr>
      <w:tblGrid>
        <w:gridCol w:w="6367"/>
        <w:gridCol w:w="3119"/>
      </w:tblGrid>
      <w:tr w:rsidR="00AC02F0" w:rsidTr="009C106C">
        <w:trPr>
          <w:trHeight w:val="557"/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Pr="009C106C" w:rsidRDefault="009C106C" w:rsidP="009C106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отчетный период администрацией проведено: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г.</w:t>
            </w: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2F0" w:rsidRDefault="00AC02F0" w:rsidP="00AC02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10</w:t>
            </w: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after="0"/>
              <w:rPr>
                <w:rFonts w:cs="Times New Roman"/>
              </w:rPr>
            </w:pP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Конкурсные процедуры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Pr="00AC02F0" w:rsidRDefault="00B148EC" w:rsidP="00AC02F0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AC02F0" w:rsidRPr="00AC02F0">
              <w:rPr>
                <w:rFonts w:cs="Times New Roman"/>
                <w:sz w:val="28"/>
                <w:szCs w:val="28"/>
              </w:rPr>
              <w:t>34 356 430,4</w:t>
            </w:r>
          </w:p>
        </w:tc>
      </w:tr>
      <w:tr w:rsidR="00AC02F0" w:rsidTr="00B148EC">
        <w:trPr>
          <w:trHeight w:val="1035"/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электронных аукционов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7</w:t>
            </w:r>
            <w:r w:rsidR="00B4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48EC" w:rsidRDefault="00B148EC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 запрос котировок</w:t>
            </w: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проведения конкурсных способов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B148EC" w:rsidP="00B14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(2</w:t>
            </w:r>
            <w:r w:rsidR="00A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контракта с монополистами</w:t>
            </w:r>
            <w:proofErr w:type="gramStart"/>
            <w:r w:rsidR="00A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закупки малого объема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B1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акупок</w:t>
            </w:r>
            <w:r w:rsidR="00B1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1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AC02F0" w:rsidTr="00B148EC">
        <w:trPr>
          <w:tblCellSpacing w:w="0" w:type="dxa"/>
        </w:trPr>
        <w:tc>
          <w:tcPr>
            <w:tcW w:w="6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02F0" w:rsidRDefault="00AC02F0" w:rsidP="00AC0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стоимость заключенных контрактов и договоров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8EC" w:rsidRDefault="00AC02F0" w:rsidP="00B14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C02F0" w:rsidRDefault="00B148EC" w:rsidP="00B14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38</w:t>
            </w:r>
            <w:r w:rsidR="00B4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992</w:t>
            </w:r>
            <w:r w:rsidR="00B4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314.31 </w:t>
            </w:r>
            <w:r w:rsidR="00A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02F0" w:rsidRDefault="00AC02F0" w:rsidP="00B148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03AA" w:rsidRPr="000539B9" w:rsidRDefault="00E103AA" w:rsidP="00E103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год был насыщен</w:t>
      </w:r>
      <w:r w:rsidRPr="004A2791">
        <w:rPr>
          <w:rFonts w:ascii="Times New Roman" w:hAnsi="Times New Roman" w:cs="Times New Roman"/>
          <w:sz w:val="32"/>
          <w:szCs w:val="32"/>
        </w:rPr>
        <w:t xml:space="preserve"> экономическими, политическими, культурными событиями и прежде всего </w:t>
      </w:r>
      <w:proofErr w:type="gramStart"/>
      <w:r w:rsidRPr="004A2791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4A2791">
        <w:rPr>
          <w:rFonts w:ascii="Times New Roman" w:hAnsi="Times New Roman" w:cs="Times New Roman"/>
          <w:sz w:val="32"/>
          <w:szCs w:val="32"/>
        </w:rPr>
        <w:t xml:space="preserve">то выборы </w:t>
      </w:r>
      <w:r>
        <w:rPr>
          <w:rFonts w:ascii="Times New Roman" w:hAnsi="Times New Roman" w:cs="Times New Roman"/>
          <w:sz w:val="32"/>
          <w:szCs w:val="32"/>
        </w:rPr>
        <w:t xml:space="preserve">депутатов в Государственную ДУМУ Российской Федерации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Законодательного собрания </w:t>
      </w:r>
      <w:r w:rsidRPr="004A2791">
        <w:rPr>
          <w:rFonts w:ascii="Times New Roman" w:hAnsi="Times New Roman" w:cs="Times New Roman"/>
          <w:sz w:val="32"/>
          <w:szCs w:val="32"/>
        </w:rPr>
        <w:t>Ленинградской области, которые проходили в сентябре  месяце.</w:t>
      </w:r>
    </w:p>
    <w:p w:rsidR="00E103AA" w:rsidRDefault="00E103AA" w:rsidP="00E103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 Процент явки составил </w:t>
      </w:r>
      <w:r>
        <w:rPr>
          <w:rFonts w:ascii="Times New Roman" w:hAnsi="Times New Roman" w:cs="Times New Roman"/>
          <w:sz w:val="32"/>
          <w:szCs w:val="32"/>
        </w:rPr>
        <w:t>более 50</w:t>
      </w:r>
      <w:r w:rsidRPr="004A2791">
        <w:rPr>
          <w:rFonts w:ascii="Times New Roman" w:hAnsi="Times New Roman" w:cs="Times New Roman"/>
          <w:sz w:val="32"/>
          <w:szCs w:val="32"/>
        </w:rPr>
        <w:t xml:space="preserve"> %, </w:t>
      </w:r>
      <w:r>
        <w:rPr>
          <w:rFonts w:ascii="Times New Roman" w:hAnsi="Times New Roman" w:cs="Times New Roman"/>
          <w:sz w:val="32"/>
          <w:szCs w:val="32"/>
        </w:rPr>
        <w:t xml:space="preserve"> с большим процентом победила партия Единая Россия в Госдум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кандидат Петров Сергей Валерьевич</w:t>
      </w:r>
      <w:r w:rsidRPr="004A279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ЗАКС Ленобласти </w:t>
      </w:r>
      <w:r w:rsidRPr="004A2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Орлов Владимир Николаевич.</w:t>
      </w:r>
      <w:r w:rsidRPr="004A2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03AA" w:rsidRPr="004A2791" w:rsidRDefault="00B472CE" w:rsidP="00E103A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Хороший</w:t>
      </w:r>
      <w:r w:rsidR="00E103AA" w:rsidRPr="004A2791">
        <w:rPr>
          <w:rFonts w:ascii="Times New Roman" w:hAnsi="Times New Roman" w:cs="Times New Roman"/>
          <w:sz w:val="32"/>
          <w:szCs w:val="32"/>
        </w:rPr>
        <w:t xml:space="preserve"> результат </w:t>
      </w:r>
      <w:r>
        <w:rPr>
          <w:rFonts w:ascii="Times New Roman" w:hAnsi="Times New Roman" w:cs="Times New Roman"/>
          <w:sz w:val="32"/>
          <w:szCs w:val="32"/>
        </w:rPr>
        <w:t xml:space="preserve">эта организованная </w:t>
      </w:r>
      <w:r w:rsidR="00E103AA" w:rsidRPr="004A2791">
        <w:rPr>
          <w:rFonts w:ascii="Times New Roman" w:hAnsi="Times New Roman" w:cs="Times New Roman"/>
          <w:sz w:val="32"/>
          <w:szCs w:val="32"/>
        </w:rPr>
        <w:t>работы</w:t>
      </w:r>
      <w:r w:rsidR="00E103AA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 с активом </w:t>
      </w:r>
      <w:r w:rsidR="00E103AA" w:rsidRPr="004A2791">
        <w:rPr>
          <w:rFonts w:ascii="Times New Roman" w:hAnsi="Times New Roman" w:cs="Times New Roman"/>
          <w:sz w:val="32"/>
          <w:szCs w:val="32"/>
        </w:rPr>
        <w:t xml:space="preserve"> по подготовке и проведению выборов на территории МО, всех руководителей территории, представителей общественности, молодежи, участковой избирательной комиссии, агитаторов, старост сельских населенных пунктов.  Стало хорошей традицией  в день выборов организовывать на избирательном участке выставку народного творчества местного населения. Считаем, что это повышает % явки населения.</w:t>
      </w:r>
    </w:p>
    <w:p w:rsidR="00DD1D94" w:rsidRDefault="007C277C" w:rsidP="00B02164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27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территории   поселения</w:t>
      </w:r>
      <w:r w:rsidR="00DD1D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C1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данным статистики </w:t>
      </w:r>
      <w:r w:rsidR="00DD1D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осуществляют свою деятельность</w:t>
      </w:r>
      <w:r w:rsidR="00312A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849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  организаций;</w:t>
      </w:r>
    </w:p>
    <w:p w:rsidR="00B472CE" w:rsidRDefault="00B472CE" w:rsidP="00B472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МОБУ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Гостинопольская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C277C"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школа 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структурным подразделением дошкольные группы</w:t>
      </w:r>
      <w:r w:rsidR="007E3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фельдшерско-акушерский пункт, МБУКС «Вындиноостровский Центр Досуга»</w:t>
      </w:r>
      <w:r w:rsidR="007C277C"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E3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ООО «ЛОТС», ГУП «Областной во</w:t>
      </w:r>
      <w:r w:rsidR="00E876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доканал» ООО «</w:t>
      </w:r>
      <w:proofErr w:type="spellStart"/>
      <w:r w:rsidR="00E876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Жилищник</w:t>
      </w:r>
      <w:proofErr w:type="spellEnd"/>
      <w:r w:rsidR="00E876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7C277C"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</w:p>
    <w:p w:rsidR="002F4B85" w:rsidRDefault="002F4B85" w:rsidP="00B472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F4B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Сфера обслуживания населения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E876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ФГУ «Почта России»</w:t>
      </w:r>
      <w:r w:rsidR="007C277C"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E876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ПАО «Сбербанк России»</w:t>
      </w:r>
      <w:r w:rsidR="007C277C"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</w:p>
    <w:p w:rsidR="002F4B85" w:rsidRDefault="00E8761F" w:rsidP="00B639B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F4B85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Малый и средний бизнес представлен   </w:t>
      </w:r>
      <w:proofErr w:type="spellStart"/>
      <w:r w:rsidRPr="002F4B85">
        <w:rPr>
          <w:rFonts w:ascii="Times New Roman" w:hAnsi="Times New Roman" w:cs="Times New Roman"/>
          <w:b/>
          <w:sz w:val="32"/>
          <w:szCs w:val="32"/>
          <w:lang w:eastAsia="en-US"/>
        </w:rPr>
        <w:t>микропредприятиями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ООО «Фортуна», ООО «Мария», ООО «Корнет Остров», ИП «Козлов»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Шиномонтаж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, ИП «Кривцова»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–д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ер.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Морозово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>, ИП «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Жамалова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», </w:t>
      </w:r>
      <w:r w:rsidR="006A43DB">
        <w:rPr>
          <w:rFonts w:ascii="Times New Roman" w:hAnsi="Times New Roman" w:cs="Times New Roman"/>
          <w:sz w:val="32"/>
          <w:szCs w:val="32"/>
          <w:lang w:eastAsia="en-US"/>
        </w:rPr>
        <w:t>ООО «</w:t>
      </w:r>
      <w:proofErr w:type="spellStart"/>
      <w:r w:rsidR="006A43DB">
        <w:rPr>
          <w:rFonts w:ascii="Times New Roman" w:hAnsi="Times New Roman" w:cs="Times New Roman"/>
          <w:sz w:val="32"/>
          <w:szCs w:val="32"/>
          <w:lang w:eastAsia="en-US"/>
        </w:rPr>
        <w:t>Стайнер</w:t>
      </w:r>
      <w:proofErr w:type="spellEnd"/>
      <w:r w:rsidR="006A43DB">
        <w:rPr>
          <w:rFonts w:ascii="Times New Roman" w:hAnsi="Times New Roman" w:cs="Times New Roman"/>
          <w:sz w:val="32"/>
          <w:szCs w:val="32"/>
          <w:lang w:eastAsia="en-US"/>
        </w:rPr>
        <w:t xml:space="preserve"> СПБ», ООО «</w:t>
      </w:r>
      <w:proofErr w:type="spellStart"/>
      <w:r w:rsidR="006A43DB">
        <w:rPr>
          <w:rFonts w:ascii="Times New Roman" w:hAnsi="Times New Roman" w:cs="Times New Roman"/>
          <w:sz w:val="32"/>
          <w:szCs w:val="32"/>
          <w:lang w:eastAsia="en-US"/>
        </w:rPr>
        <w:t>Полярис</w:t>
      </w:r>
      <w:proofErr w:type="spellEnd"/>
      <w:r w:rsidR="006A43DB">
        <w:rPr>
          <w:rFonts w:ascii="Times New Roman" w:hAnsi="Times New Roman" w:cs="Times New Roman"/>
          <w:sz w:val="32"/>
          <w:szCs w:val="32"/>
          <w:lang w:eastAsia="en-US"/>
        </w:rPr>
        <w:t>»</w:t>
      </w:r>
      <w:r w:rsidR="002F4B85">
        <w:rPr>
          <w:rFonts w:ascii="Times New Roman" w:hAnsi="Times New Roman" w:cs="Times New Roman"/>
          <w:sz w:val="32"/>
          <w:szCs w:val="32"/>
          <w:lang w:eastAsia="en-US"/>
        </w:rPr>
        <w:t xml:space="preserve"> Торговый центр</w:t>
      </w:r>
      <w:r w:rsidR="006A43DB">
        <w:rPr>
          <w:rFonts w:ascii="Times New Roman" w:hAnsi="Times New Roman" w:cs="Times New Roman"/>
          <w:sz w:val="32"/>
          <w:szCs w:val="32"/>
          <w:lang w:eastAsia="en-US"/>
        </w:rPr>
        <w:t>, ИП «Афанасьев» (торгово-складские помещения) ООО «Своп», ООО «Карабас»,</w:t>
      </w:r>
      <w:r w:rsidR="001F6F75">
        <w:rPr>
          <w:rFonts w:ascii="Times New Roman" w:hAnsi="Times New Roman" w:cs="Times New Roman"/>
          <w:sz w:val="32"/>
          <w:szCs w:val="32"/>
          <w:lang w:eastAsia="en-US"/>
        </w:rPr>
        <w:t xml:space="preserve">  </w:t>
      </w:r>
      <w:r w:rsidR="006A43DB">
        <w:rPr>
          <w:rFonts w:ascii="Times New Roman" w:hAnsi="Times New Roman" w:cs="Times New Roman"/>
          <w:sz w:val="32"/>
          <w:szCs w:val="32"/>
          <w:lang w:eastAsia="en-US"/>
        </w:rPr>
        <w:t>ООО «</w:t>
      </w:r>
      <w:proofErr w:type="spellStart"/>
      <w:r w:rsidR="006A43DB">
        <w:rPr>
          <w:rFonts w:ascii="Times New Roman" w:hAnsi="Times New Roman" w:cs="Times New Roman"/>
          <w:sz w:val="32"/>
          <w:szCs w:val="32"/>
          <w:lang w:eastAsia="en-US"/>
        </w:rPr>
        <w:t>Экотехнологии</w:t>
      </w:r>
      <w:proofErr w:type="spellEnd"/>
      <w:r w:rsidR="006A43DB">
        <w:rPr>
          <w:rFonts w:ascii="Times New Roman" w:hAnsi="Times New Roman" w:cs="Times New Roman"/>
          <w:sz w:val="32"/>
          <w:szCs w:val="32"/>
          <w:lang w:eastAsia="en-US"/>
        </w:rPr>
        <w:t>», ООО «Вындиноостровский ЖКС», ООО «Коршак»</w:t>
      </w:r>
    </w:p>
    <w:p w:rsidR="006A43DB" w:rsidRPr="002F4B85" w:rsidRDefault="006A43DB" w:rsidP="002F4B85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Зарегистрированы КФХ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>пирова Любовь Юрьевна, КФХ –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Тунгуев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Амир</w:t>
      </w:r>
      <w:proofErr w:type="spellEnd"/>
    </w:p>
    <w:p w:rsidR="00E8761F" w:rsidRDefault="00E8761F" w:rsidP="00E8761F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 xml:space="preserve">В населенных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пунктах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где отсутствует стационарная торговля (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Чажешно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Теребочево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Вольково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Боргино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Бороничево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>) услугу предоставляет выездная торговля ООО Фортуна.</w:t>
      </w:r>
    </w:p>
    <w:p w:rsidR="00E8761F" w:rsidRPr="004A2791" w:rsidRDefault="00E8761F" w:rsidP="00E8761F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В 2016 году  завершено строительство </w:t>
      </w:r>
      <w:r w:rsidR="00723A2B">
        <w:rPr>
          <w:rFonts w:ascii="Times New Roman" w:hAnsi="Times New Roman" w:cs="Times New Roman"/>
          <w:sz w:val="32"/>
          <w:szCs w:val="32"/>
          <w:lang w:eastAsia="en-US"/>
        </w:rPr>
        <w:t xml:space="preserve">нового </w:t>
      </w:r>
      <w:r>
        <w:rPr>
          <w:rFonts w:ascii="Times New Roman" w:hAnsi="Times New Roman" w:cs="Times New Roman"/>
          <w:sz w:val="32"/>
          <w:szCs w:val="32"/>
          <w:lang w:eastAsia="en-US"/>
        </w:rPr>
        <w:t>торгового комплекса. Ввод в эксплуатацию 2017 год.</w:t>
      </w:r>
      <w:r w:rsidR="002F4B85">
        <w:rPr>
          <w:rFonts w:ascii="Times New Roman" w:hAnsi="Times New Roman" w:cs="Times New Roman"/>
          <w:sz w:val="32"/>
          <w:szCs w:val="32"/>
          <w:lang w:eastAsia="en-US"/>
        </w:rPr>
        <w:t xml:space="preserve"> ООО «</w:t>
      </w:r>
      <w:proofErr w:type="spellStart"/>
      <w:r w:rsidR="002F4B85">
        <w:rPr>
          <w:rFonts w:ascii="Times New Roman" w:hAnsi="Times New Roman" w:cs="Times New Roman"/>
          <w:sz w:val="32"/>
          <w:szCs w:val="32"/>
          <w:lang w:eastAsia="en-US"/>
        </w:rPr>
        <w:t>Полярис</w:t>
      </w:r>
      <w:proofErr w:type="spellEnd"/>
    </w:p>
    <w:p w:rsidR="007C277C" w:rsidRDefault="007C277C" w:rsidP="007E36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A27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(слайд)</w:t>
      </w:r>
    </w:p>
    <w:p w:rsidR="007E3676" w:rsidRPr="00E8761F" w:rsidRDefault="00E8761F" w:rsidP="00DD1D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761F">
        <w:rPr>
          <w:rFonts w:ascii="Times New Roman" w:hAnsi="Times New Roman" w:cs="Times New Roman"/>
          <w:b/>
          <w:i/>
          <w:sz w:val="32"/>
          <w:szCs w:val="32"/>
        </w:rPr>
        <w:t>Образование:</w:t>
      </w:r>
    </w:p>
    <w:p w:rsidR="005C2520" w:rsidRPr="008538C2" w:rsidRDefault="005C2520" w:rsidP="005C252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38C2">
        <w:rPr>
          <w:rFonts w:ascii="Times New Roman" w:hAnsi="Times New Roman" w:cs="Times New Roman"/>
          <w:bCs/>
          <w:sz w:val="28"/>
          <w:szCs w:val="28"/>
        </w:rPr>
        <w:t xml:space="preserve">МОБУ </w:t>
      </w:r>
      <w:proofErr w:type="spellStart"/>
      <w:r w:rsidRPr="008538C2">
        <w:rPr>
          <w:rFonts w:ascii="Times New Roman" w:hAnsi="Times New Roman" w:cs="Times New Roman"/>
          <w:bCs/>
          <w:sz w:val="28"/>
          <w:szCs w:val="28"/>
        </w:rPr>
        <w:t>Гостинопольская</w:t>
      </w:r>
      <w:proofErr w:type="spellEnd"/>
      <w:r w:rsidRPr="008538C2">
        <w:rPr>
          <w:rFonts w:ascii="Times New Roman" w:hAnsi="Times New Roman" w:cs="Times New Roman"/>
          <w:bCs/>
          <w:sz w:val="28"/>
          <w:szCs w:val="28"/>
        </w:rPr>
        <w:t xml:space="preserve"> школа рассчитана на 250 мест.</w:t>
      </w:r>
      <w:r w:rsidRPr="008538C2">
        <w:rPr>
          <w:rFonts w:ascii="Times New Roman" w:hAnsi="Times New Roman" w:cs="Times New Roman"/>
          <w:bCs/>
          <w:sz w:val="28"/>
          <w:szCs w:val="28"/>
        </w:rPr>
        <w:br/>
        <w:t xml:space="preserve"> Сегодня в ней получают образование 92 ученика.    Количество рабочих мест- 39. Директор </w:t>
      </w:r>
      <w:proofErr w:type="gramStart"/>
      <w:r w:rsidRPr="008538C2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8538C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538C2">
        <w:rPr>
          <w:rFonts w:ascii="Times New Roman" w:hAnsi="Times New Roman" w:cs="Times New Roman"/>
          <w:bCs/>
          <w:sz w:val="28"/>
          <w:szCs w:val="28"/>
        </w:rPr>
        <w:t>олковицкая</w:t>
      </w:r>
      <w:proofErr w:type="spellEnd"/>
      <w:r w:rsidRPr="008538C2">
        <w:rPr>
          <w:rFonts w:ascii="Times New Roman" w:hAnsi="Times New Roman" w:cs="Times New Roman"/>
          <w:bCs/>
          <w:sz w:val="28"/>
          <w:szCs w:val="28"/>
        </w:rPr>
        <w:t xml:space="preserve"> Г.И . Средняя наполняемость классов- 8-12 человек,  трудится 10 педагогов.      3 педагога  имеют высшую категорию, 5 педагогов – первую категорию.  В школе в 2016 году обучалось 92 человека. Успеваемость 100%.  На «4»и «5» закончили учебный год  32 обучающихся</w:t>
      </w:r>
      <w:proofErr w:type="gramStart"/>
      <w:r w:rsidRPr="008538C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530F" w:rsidRPr="00853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9B8" w:rsidRPr="00853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30F" w:rsidRPr="008538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2164" w:rsidRPr="008538C2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="00B02164" w:rsidRPr="008538C2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="00B02164" w:rsidRPr="008538C2">
        <w:rPr>
          <w:rFonts w:ascii="Times New Roman" w:hAnsi="Times New Roman" w:cs="Times New Roman"/>
          <w:sz w:val="28"/>
          <w:szCs w:val="28"/>
          <w:lang w:eastAsia="en-US"/>
        </w:rPr>
        <w:t>лайды)</w:t>
      </w:r>
    </w:p>
    <w:p w:rsidR="005C2520" w:rsidRDefault="005C2520" w:rsidP="005C252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8538C2">
        <w:rPr>
          <w:rFonts w:ascii="Times New Roman" w:hAnsi="Times New Roman" w:cs="Times New Roman"/>
          <w:sz w:val="28"/>
          <w:szCs w:val="28"/>
          <w:lang w:eastAsia="en-US"/>
        </w:rPr>
        <w:t>Сегодня наши школьники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принимает активное участие в жизни муниципального образования. Практически ни одно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культурно-масссовое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мероприятие не проходит без участия ребят и педагогов. В школе есть музей Боевой Славы, где проходят встречи с</w:t>
      </w:r>
      <w:r w:rsidR="008538C2">
        <w:rPr>
          <w:rFonts w:ascii="Times New Roman" w:hAnsi="Times New Roman" w:cs="Times New Roman"/>
          <w:sz w:val="32"/>
          <w:szCs w:val="32"/>
          <w:lang w:eastAsia="en-US"/>
        </w:rPr>
        <w:t xml:space="preserve"> ветеранами и почетными Гостями поселения</w:t>
      </w:r>
    </w:p>
    <w:p w:rsidR="007C277C" w:rsidRPr="00B639B8" w:rsidRDefault="0011530F" w:rsidP="005C252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0F">
        <w:rPr>
          <w:rFonts w:ascii="Times New Roman" w:hAnsi="Times New Roman" w:cs="Times New Roman"/>
          <w:b/>
          <w:sz w:val="32"/>
          <w:szCs w:val="32"/>
          <w:lang w:eastAsia="en-US"/>
        </w:rPr>
        <w:t>Структурное подразделение  МОБУ</w:t>
      </w:r>
      <w:r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11530F">
        <w:rPr>
          <w:rFonts w:ascii="Times New Roman" w:hAnsi="Times New Roman" w:cs="Times New Roman"/>
          <w:sz w:val="32"/>
          <w:szCs w:val="32"/>
          <w:lang w:eastAsia="en-US"/>
        </w:rPr>
        <w:t>Гостинопольская</w:t>
      </w:r>
      <w:proofErr w:type="spellEnd"/>
      <w:r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 школа, дошкольные группы рассчитаны на 120 мест. Заведующая – Гаврилина Светлана Михайловна. Количество воспитанников-43. Работает две разновозрастные группы. С 1 годика до 4-х лет  и с 4-х лет до 7 лет.   </w:t>
      </w:r>
      <w:r w:rsidR="007C277C"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11530F">
        <w:rPr>
          <w:rFonts w:ascii="Times New Roman" w:hAnsi="Times New Roman" w:cs="Times New Roman"/>
          <w:sz w:val="32"/>
          <w:szCs w:val="32"/>
          <w:lang w:eastAsia="en-US"/>
        </w:rPr>
        <w:t>Коли</w:t>
      </w:r>
      <w:r w:rsidR="009845A8">
        <w:rPr>
          <w:rFonts w:ascii="Times New Roman" w:hAnsi="Times New Roman" w:cs="Times New Roman"/>
          <w:sz w:val="32"/>
          <w:szCs w:val="32"/>
          <w:lang w:eastAsia="en-US"/>
        </w:rPr>
        <w:t xml:space="preserve">чество работников  - 17 из них </w:t>
      </w:r>
      <w:r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педагогов -4; Средняя заработная плата </w:t>
      </w:r>
      <w:r w:rsidR="00431F45">
        <w:rPr>
          <w:rFonts w:ascii="Times New Roman" w:hAnsi="Times New Roman" w:cs="Times New Roman"/>
          <w:sz w:val="32"/>
          <w:szCs w:val="32"/>
          <w:lang w:eastAsia="en-US"/>
        </w:rPr>
        <w:t>–</w:t>
      </w:r>
      <w:r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431F45">
        <w:rPr>
          <w:rFonts w:ascii="Times New Roman" w:hAnsi="Times New Roman" w:cs="Times New Roman"/>
          <w:sz w:val="32"/>
          <w:szCs w:val="32"/>
          <w:lang w:eastAsia="en-US"/>
        </w:rPr>
        <w:t>19,200</w:t>
      </w:r>
      <w:r w:rsidRPr="0011530F">
        <w:rPr>
          <w:rFonts w:ascii="Times New Roman" w:hAnsi="Times New Roman" w:cs="Times New Roman"/>
          <w:sz w:val="32"/>
          <w:szCs w:val="32"/>
          <w:lang w:eastAsia="en-US"/>
        </w:rPr>
        <w:t xml:space="preserve"> тыс</w:t>
      </w:r>
      <w:proofErr w:type="gramStart"/>
      <w:r w:rsidRPr="0011530F">
        <w:rPr>
          <w:rFonts w:ascii="Times New Roman" w:hAnsi="Times New Roman" w:cs="Times New Roman"/>
          <w:sz w:val="32"/>
          <w:szCs w:val="32"/>
          <w:lang w:eastAsia="en-US"/>
        </w:rPr>
        <w:t>.р</w:t>
      </w:r>
      <w:proofErr w:type="gramEnd"/>
      <w:r w:rsidRPr="0011530F">
        <w:rPr>
          <w:rFonts w:ascii="Times New Roman" w:hAnsi="Times New Roman" w:cs="Times New Roman"/>
          <w:sz w:val="32"/>
          <w:szCs w:val="32"/>
          <w:lang w:eastAsia="en-US"/>
        </w:rPr>
        <w:t>ублей.  Очередь в дошкольные группы отсутствует.</w:t>
      </w:r>
    </w:p>
    <w:p w:rsidR="0011530F" w:rsidRDefault="007C277C" w:rsidP="0011530F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11530F">
        <w:rPr>
          <w:rFonts w:ascii="Times New Roman" w:hAnsi="Times New Roman" w:cs="Times New Roman"/>
          <w:b/>
          <w:sz w:val="32"/>
          <w:szCs w:val="32"/>
          <w:lang w:eastAsia="en-US"/>
        </w:rPr>
        <w:t>Медицинские услуги на территории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предоставляют работники </w:t>
      </w:r>
      <w:proofErr w:type="spell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Вындиноостровского</w:t>
      </w:r>
      <w:proofErr w:type="spell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ФАП</w:t>
      </w:r>
      <w:proofErr w:type="gram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а</w:t>
      </w:r>
      <w:proofErr w:type="spell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>-</w:t>
      </w:r>
      <w:proofErr w:type="gram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заведующий Коршак В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алентин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М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>ихайлович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. 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Количество работающих -3. ФАП </w:t>
      </w:r>
      <w:proofErr w:type="gramStart"/>
      <w:r w:rsidR="0011530F">
        <w:rPr>
          <w:rFonts w:ascii="Times New Roman" w:hAnsi="Times New Roman" w:cs="Times New Roman"/>
          <w:sz w:val="32"/>
          <w:szCs w:val="32"/>
          <w:lang w:eastAsia="en-US"/>
        </w:rPr>
        <w:t>построен</w:t>
      </w:r>
      <w:proofErr w:type="gramEnd"/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 по региональной программе социальное развитие села в 2009 году. За </w:t>
      </w:r>
      <w:proofErr w:type="spellStart"/>
      <w:r w:rsidR="0011530F">
        <w:rPr>
          <w:rFonts w:ascii="Times New Roman" w:hAnsi="Times New Roman" w:cs="Times New Roman"/>
          <w:sz w:val="32"/>
          <w:szCs w:val="32"/>
          <w:lang w:eastAsia="en-US"/>
        </w:rPr>
        <w:t>Вындиноостровским</w:t>
      </w:r>
      <w:proofErr w:type="spellEnd"/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11530F">
        <w:rPr>
          <w:rFonts w:ascii="Times New Roman" w:hAnsi="Times New Roman" w:cs="Times New Roman"/>
          <w:sz w:val="32"/>
          <w:szCs w:val="32"/>
          <w:lang w:eastAsia="en-US"/>
        </w:rPr>
        <w:t>ФАПом</w:t>
      </w:r>
      <w:proofErr w:type="spellEnd"/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 закреплено 18 сельских населенных пунктов. </w:t>
      </w:r>
    </w:p>
    <w:p w:rsidR="004D3209" w:rsidRPr="005B56B9" w:rsidRDefault="00431F45" w:rsidP="005B56B9">
      <w:pPr>
        <w:numPr>
          <w:ilvl w:val="0"/>
          <w:numId w:val="3"/>
        </w:numPr>
        <w:jc w:val="both"/>
        <w:rPr>
          <w:color w:val="C00000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ФАПе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работает процедурный кабинет, предоставляются услуги первой медицинской помощи. Фельдшер работает по </w:t>
      </w: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вызовам больных граждан. По средам прием граждан ведет участковый врач – терапевт Ковалев Николай Анатольевич.</w:t>
      </w:r>
      <w:r w:rsidR="00D06477">
        <w:rPr>
          <w:rFonts w:ascii="Times New Roman" w:hAnsi="Times New Roman" w:cs="Times New Roman"/>
          <w:color w:val="C00000"/>
          <w:sz w:val="32"/>
          <w:szCs w:val="32"/>
          <w:lang w:eastAsia="en-US"/>
        </w:rPr>
        <w:t xml:space="preserve"> </w:t>
      </w:r>
      <w:r w:rsidR="0051266C" w:rsidRPr="005B56B9">
        <w:rPr>
          <w:b/>
          <w:bCs/>
          <w:color w:val="C00000"/>
          <w:sz w:val="32"/>
          <w:szCs w:val="32"/>
          <w:lang w:eastAsia="en-US"/>
        </w:rPr>
        <w:t>Диспансеризацию в 2016 году прошли 183 человека;</w:t>
      </w:r>
    </w:p>
    <w:p w:rsidR="004D3209" w:rsidRPr="005B56B9" w:rsidRDefault="0051266C" w:rsidP="005B56B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32"/>
          <w:szCs w:val="32"/>
          <w:lang w:eastAsia="en-US"/>
        </w:rPr>
      </w:pPr>
      <w:r w:rsidRPr="005B56B9">
        <w:rPr>
          <w:rFonts w:ascii="Times New Roman" w:hAnsi="Times New Roman" w:cs="Times New Roman"/>
          <w:b/>
          <w:bCs/>
          <w:color w:val="C00000"/>
          <w:sz w:val="32"/>
          <w:szCs w:val="32"/>
          <w:lang w:eastAsia="en-US"/>
        </w:rPr>
        <w:t xml:space="preserve">Количество выездов автобусов  </w:t>
      </w:r>
      <w:proofErr w:type="spellStart"/>
      <w:r w:rsidRPr="005B56B9">
        <w:rPr>
          <w:rFonts w:ascii="Times New Roman" w:hAnsi="Times New Roman" w:cs="Times New Roman"/>
          <w:b/>
          <w:bCs/>
          <w:color w:val="C00000"/>
          <w:sz w:val="32"/>
          <w:szCs w:val="32"/>
          <w:lang w:eastAsia="en-US"/>
        </w:rPr>
        <w:t>Волховской</w:t>
      </w:r>
      <w:proofErr w:type="spellEnd"/>
      <w:r w:rsidRPr="005B56B9">
        <w:rPr>
          <w:rFonts w:ascii="Times New Roman" w:hAnsi="Times New Roman" w:cs="Times New Roman"/>
          <w:b/>
          <w:bCs/>
          <w:color w:val="C00000"/>
          <w:sz w:val="32"/>
          <w:szCs w:val="32"/>
          <w:lang w:eastAsia="en-US"/>
        </w:rPr>
        <w:t xml:space="preserve"> МБ в 2016 году на Вындиноостровский участок составило  19;</w:t>
      </w:r>
    </w:p>
    <w:p w:rsidR="004D3209" w:rsidRPr="005B56B9" w:rsidRDefault="0051266C" w:rsidP="005B56B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32"/>
          <w:szCs w:val="32"/>
          <w:lang w:eastAsia="en-US"/>
        </w:rPr>
      </w:pPr>
      <w:r w:rsidRPr="005B56B9">
        <w:rPr>
          <w:rFonts w:ascii="Times New Roman" w:hAnsi="Times New Roman" w:cs="Times New Roman"/>
          <w:b/>
          <w:bCs/>
          <w:color w:val="C00000"/>
          <w:sz w:val="32"/>
          <w:szCs w:val="32"/>
          <w:lang w:eastAsia="en-US"/>
        </w:rPr>
        <w:t>-профилактические прививки получили -473  чел, в том числе 84  дети;</w:t>
      </w:r>
    </w:p>
    <w:p w:rsidR="00431F45" w:rsidRPr="00D06477" w:rsidRDefault="00431F45" w:rsidP="00D06477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B56B9" w:rsidRDefault="00C441FF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743A1">
        <w:rPr>
          <w:rFonts w:ascii="Times New Roman" w:hAnsi="Times New Roman" w:cs="Times New Roman"/>
          <w:b/>
          <w:sz w:val="32"/>
          <w:szCs w:val="32"/>
          <w:lang w:eastAsia="en-US"/>
        </w:rPr>
        <w:t>Подведомственное учреждение  администрации -</w:t>
      </w:r>
      <w:r w:rsidR="0011530F" w:rsidRPr="009743A1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Pr="009743A1">
        <w:rPr>
          <w:rFonts w:ascii="Times New Roman" w:hAnsi="Times New Roman" w:cs="Times New Roman"/>
          <w:b/>
          <w:sz w:val="32"/>
          <w:szCs w:val="32"/>
          <w:lang w:eastAsia="en-US"/>
        </w:rPr>
        <w:t>МБУКС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Вындиноостровский 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Центр Досуга» </w:t>
      </w:r>
      <w:r w:rsidR="00431F45">
        <w:rPr>
          <w:rFonts w:ascii="Times New Roman" w:hAnsi="Times New Roman" w:cs="Times New Roman"/>
          <w:sz w:val="32"/>
          <w:szCs w:val="32"/>
          <w:lang w:eastAsia="en-US"/>
        </w:rPr>
        <w:t xml:space="preserve">директор </w:t>
      </w:r>
      <w:proofErr w:type="spellStart"/>
      <w:r w:rsidR="00431F45">
        <w:rPr>
          <w:rFonts w:ascii="Times New Roman" w:hAnsi="Times New Roman" w:cs="Times New Roman"/>
          <w:sz w:val="32"/>
          <w:szCs w:val="32"/>
          <w:lang w:eastAsia="en-US"/>
        </w:rPr>
        <w:t>Жуйкова</w:t>
      </w:r>
      <w:proofErr w:type="spellEnd"/>
      <w:r w:rsidR="00431F45">
        <w:rPr>
          <w:rFonts w:ascii="Times New Roman" w:hAnsi="Times New Roman" w:cs="Times New Roman"/>
          <w:sz w:val="32"/>
          <w:szCs w:val="32"/>
          <w:lang w:eastAsia="en-US"/>
        </w:rPr>
        <w:t xml:space="preserve"> Надежда Ивановна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 с сельской библиотекой. Количество работающих – 6 человек. </w:t>
      </w:r>
      <w:r w:rsidR="00CC170A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11530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431F45">
        <w:rPr>
          <w:rFonts w:ascii="Times New Roman" w:hAnsi="Times New Roman" w:cs="Times New Roman"/>
          <w:sz w:val="32"/>
          <w:szCs w:val="32"/>
          <w:lang w:eastAsia="en-US"/>
        </w:rPr>
        <w:t xml:space="preserve">В доме культуре работает 18 </w:t>
      </w:r>
      <w:proofErr w:type="spellStart"/>
      <w:r w:rsidR="00431F45">
        <w:rPr>
          <w:rFonts w:ascii="Times New Roman" w:hAnsi="Times New Roman" w:cs="Times New Roman"/>
          <w:sz w:val="32"/>
          <w:szCs w:val="32"/>
          <w:lang w:eastAsia="en-US"/>
        </w:rPr>
        <w:t>досуговых</w:t>
      </w:r>
      <w:proofErr w:type="spellEnd"/>
      <w:r w:rsidR="00431F45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431F45">
        <w:rPr>
          <w:rFonts w:ascii="Times New Roman" w:hAnsi="Times New Roman" w:cs="Times New Roman"/>
          <w:sz w:val="32"/>
          <w:szCs w:val="32"/>
          <w:lang w:eastAsia="en-US"/>
        </w:rPr>
        <w:t>формирований</w:t>
      </w:r>
      <w:proofErr w:type="gramEnd"/>
      <w:r w:rsidR="00431F45">
        <w:rPr>
          <w:rFonts w:ascii="Times New Roman" w:hAnsi="Times New Roman" w:cs="Times New Roman"/>
          <w:sz w:val="32"/>
          <w:szCs w:val="32"/>
          <w:lang w:eastAsia="en-US"/>
        </w:rPr>
        <w:t xml:space="preserve"> в том числе танцевальные, спортивные, вокальные кружки). </w:t>
      </w:r>
    </w:p>
    <w:p w:rsidR="005B56B9" w:rsidRDefault="00431F45" w:rsidP="005B56B9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На территории поселения </w:t>
      </w:r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работниками культуры и спорта </w:t>
      </w:r>
      <w:r>
        <w:rPr>
          <w:rFonts w:ascii="Times New Roman" w:hAnsi="Times New Roman" w:cs="Times New Roman"/>
          <w:sz w:val="32"/>
          <w:szCs w:val="32"/>
          <w:lang w:eastAsia="en-US"/>
        </w:rPr>
        <w:t>проводится  множество различных</w:t>
      </w:r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 интересных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мероприятий, самые значимые из которых:   Мероприятия празднования дня Великой Победы с шествием бессмертного полка, День полного снятия блокады, День России, День Ленинградской области, Конференция Женщин к празднованию 8 марта, Праздник деревни «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Вындин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Остров Родина малая моя»</w:t>
      </w:r>
      <w:r w:rsidR="009845A8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5B56B9" w:rsidRDefault="005B56B9" w:rsidP="005B56B9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На территории большое внимание уделяется развитию физической культуры и спорта вовлечение населения в занятие физической культурой.</w:t>
      </w:r>
    </w:p>
    <w:p w:rsidR="009845A8" w:rsidRDefault="009845A8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В поселении есть своя футбольная команда «Форт</w:t>
      </w:r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уна», (взрослый и подростковый состав) хорошо известная в районе как победитель </w:t>
      </w:r>
      <w:proofErr w:type="spellStart"/>
      <w:r w:rsidR="005B56B9">
        <w:rPr>
          <w:rFonts w:ascii="Times New Roman" w:hAnsi="Times New Roman" w:cs="Times New Roman"/>
          <w:sz w:val="32"/>
          <w:szCs w:val="32"/>
          <w:lang w:eastAsia="en-US"/>
        </w:rPr>
        <w:t>Волховских</w:t>
      </w:r>
      <w:proofErr w:type="spellEnd"/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 чемпионатов и кубков. Весь летний период на спортивном поле проходят  соревнования и дружеские встречи.</w:t>
      </w:r>
    </w:p>
    <w:p w:rsidR="005B56B9" w:rsidRDefault="005B56B9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9 мая проходит ежегодный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турнир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посвященный памяти воина интернационалиста, нашего земляка Н.Романова. Награда победителю  - переходящий кубок.</w:t>
      </w:r>
    </w:p>
    <w:p w:rsidR="009845A8" w:rsidRDefault="009845A8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На территории поселения шестой год подряд  прохо</w:t>
      </w:r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дит районный спортивный </w:t>
      </w:r>
      <w:r w:rsidR="00CC170A">
        <w:rPr>
          <w:rFonts w:ascii="Times New Roman" w:hAnsi="Times New Roman" w:cs="Times New Roman"/>
          <w:sz w:val="32"/>
          <w:szCs w:val="32"/>
          <w:lang w:eastAsia="en-US"/>
        </w:rPr>
        <w:t>праздник</w:t>
      </w:r>
      <w:r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5B56B9" w:rsidRDefault="005B56B9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В зимнее время монтируется хоккейная коробка, где население катается на коньках,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тренируется хоккейная команда и проходят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соревнования по хоккею. В летнее время проходят районные соревнования, дружеские встречи, тренировки на  спортивном поле.</w:t>
      </w:r>
    </w:p>
    <w:p w:rsidR="009845A8" w:rsidRDefault="009845A8" w:rsidP="009845A8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В 2016 году наше муниципальное образование было включено в региональную программу «Развитие физической культуры  и спорта в Ленинградской области»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-с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троительство Физкультурно-оздоровительного комплекса в деревне 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Вындин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Остров. Администрацией были проведены</w:t>
      </w:r>
      <w:r w:rsidR="00C55054">
        <w:rPr>
          <w:rFonts w:ascii="Times New Roman" w:hAnsi="Times New Roman" w:cs="Times New Roman"/>
          <w:sz w:val="32"/>
          <w:szCs w:val="32"/>
          <w:lang w:eastAsia="en-US"/>
        </w:rPr>
        <w:t xml:space="preserve"> конкурсные процедуры 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по подготовке проектной сметной документации</w:t>
      </w:r>
      <w:r w:rsidR="00C55054">
        <w:rPr>
          <w:rFonts w:ascii="Times New Roman" w:hAnsi="Times New Roman" w:cs="Times New Roman"/>
          <w:sz w:val="32"/>
          <w:szCs w:val="32"/>
          <w:lang w:eastAsia="en-US"/>
        </w:rPr>
        <w:t>, получение положительной экспертизы проекта и определение подрядчика строительства объекта</w:t>
      </w:r>
      <w:proofErr w:type="gramStart"/>
      <w:r w:rsidR="00C55054">
        <w:rPr>
          <w:rFonts w:ascii="Times New Roman" w:hAnsi="Times New Roman" w:cs="Times New Roman"/>
          <w:sz w:val="32"/>
          <w:szCs w:val="32"/>
          <w:lang w:eastAsia="en-US"/>
        </w:rPr>
        <w:t xml:space="preserve"> ,</w:t>
      </w:r>
      <w:proofErr w:type="gramEnd"/>
      <w:r w:rsidR="00C55054">
        <w:rPr>
          <w:rFonts w:ascii="Times New Roman" w:hAnsi="Times New Roman" w:cs="Times New Roman"/>
          <w:sz w:val="32"/>
          <w:szCs w:val="32"/>
          <w:lang w:eastAsia="en-US"/>
        </w:rPr>
        <w:t xml:space="preserve"> также на конкурсной основе.</w:t>
      </w:r>
      <w:r w:rsidR="00702778">
        <w:rPr>
          <w:rFonts w:ascii="Times New Roman" w:hAnsi="Times New Roman" w:cs="Times New Roman"/>
          <w:sz w:val="32"/>
          <w:szCs w:val="32"/>
          <w:lang w:eastAsia="en-US"/>
        </w:rPr>
        <w:t xml:space="preserve"> Им стала ООО «Призма»</w:t>
      </w:r>
      <w:proofErr w:type="gramStart"/>
      <w:r w:rsidR="00702778">
        <w:rPr>
          <w:rFonts w:ascii="Times New Roman" w:hAnsi="Times New Roman" w:cs="Times New Roman"/>
          <w:sz w:val="32"/>
          <w:szCs w:val="32"/>
          <w:lang w:eastAsia="en-US"/>
        </w:rPr>
        <w:t xml:space="preserve"> ,</w:t>
      </w:r>
      <w:proofErr w:type="gramEnd"/>
      <w:r w:rsidR="00702778">
        <w:rPr>
          <w:rFonts w:ascii="Times New Roman" w:hAnsi="Times New Roman" w:cs="Times New Roman"/>
          <w:sz w:val="32"/>
          <w:szCs w:val="32"/>
          <w:lang w:eastAsia="en-US"/>
        </w:rPr>
        <w:t xml:space="preserve"> которая в конце ноября  приступила к исполнению муниципального контракта.</w:t>
      </w:r>
    </w:p>
    <w:p w:rsidR="00431F45" w:rsidRDefault="00431F45" w:rsidP="007C277C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Волховская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сельская библиотека насчитывает 563 читателя, из них дети -  252 читателя.</w:t>
      </w:r>
    </w:p>
    <w:p w:rsidR="00173359" w:rsidRPr="00431F45" w:rsidRDefault="008E4EF1" w:rsidP="008E4E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1F45">
        <w:rPr>
          <w:rFonts w:ascii="Times New Roman" w:hAnsi="Times New Roman" w:cs="Times New Roman"/>
          <w:b/>
          <w:i/>
          <w:sz w:val="32"/>
          <w:szCs w:val="32"/>
        </w:rPr>
        <w:t xml:space="preserve">Вся деятельность органов МСУ МО Вындиноостровское сельское поселение </w:t>
      </w:r>
      <w:r w:rsidR="000D38BF" w:rsidRPr="00431F45">
        <w:rPr>
          <w:rFonts w:ascii="Times New Roman" w:hAnsi="Times New Roman" w:cs="Times New Roman"/>
          <w:b/>
          <w:i/>
          <w:sz w:val="32"/>
          <w:szCs w:val="32"/>
        </w:rPr>
        <w:t>направлена на</w:t>
      </w:r>
      <w:r w:rsidRPr="00431F45">
        <w:rPr>
          <w:rFonts w:ascii="Times New Roman" w:hAnsi="Times New Roman" w:cs="Times New Roman"/>
          <w:b/>
          <w:i/>
          <w:sz w:val="32"/>
          <w:szCs w:val="32"/>
        </w:rPr>
        <w:t xml:space="preserve">  улучшение качества и комфортности проживания </w:t>
      </w:r>
      <w:r w:rsidR="00DE7E92" w:rsidRPr="00431F45">
        <w:rPr>
          <w:rFonts w:ascii="Times New Roman" w:hAnsi="Times New Roman" w:cs="Times New Roman"/>
          <w:b/>
          <w:i/>
          <w:sz w:val="32"/>
          <w:szCs w:val="32"/>
        </w:rPr>
        <w:t>наших</w:t>
      </w:r>
      <w:r w:rsidRPr="00431F45">
        <w:rPr>
          <w:rFonts w:ascii="Times New Roman" w:hAnsi="Times New Roman" w:cs="Times New Roman"/>
          <w:b/>
          <w:i/>
          <w:sz w:val="32"/>
          <w:szCs w:val="32"/>
        </w:rPr>
        <w:t xml:space="preserve"> граждан.</w:t>
      </w:r>
      <w:r w:rsidR="003D6470" w:rsidRPr="00431F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5BFC" w:rsidRPr="00431F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73359" w:rsidRPr="004A2791" w:rsidRDefault="00173359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>У</w:t>
      </w:r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>слуги</w:t>
      </w:r>
      <w:r w:rsidR="008A180A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по ЖКХ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на территории нашего муниципального образования предоставляют:</w:t>
      </w:r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8E4EF1" w:rsidRPr="004A2791" w:rsidRDefault="00173359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Теплоснабжение </w:t>
      </w:r>
      <w:proofErr w:type="gram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-</w:t>
      </w:r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>у</w:t>
      </w:r>
      <w:proofErr w:type="gramEnd"/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>правляющая кампания ООО «ЛОТС»</w:t>
      </w:r>
      <w:r w:rsidR="009F1E2F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-генеральный директор </w:t>
      </w:r>
      <w:r w:rsidR="00E60E1A">
        <w:rPr>
          <w:rFonts w:ascii="Times New Roman" w:hAnsi="Times New Roman" w:cs="Times New Roman"/>
          <w:sz w:val="32"/>
          <w:szCs w:val="32"/>
          <w:lang w:eastAsia="en-US"/>
        </w:rPr>
        <w:t>Головкин А.И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;</w:t>
      </w:r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8E4EF1" w:rsidRPr="004A2791" w:rsidRDefault="00173359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>В</w:t>
      </w:r>
      <w:r w:rsidR="008E4EF1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одоотведению, водоснабжению 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 - Г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УП «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Областной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Водоканал» </w:t>
      </w:r>
      <w:r w:rsidR="009F1E2F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директор Харитонов В.</w:t>
      </w:r>
      <w:proofErr w:type="gramStart"/>
      <w:r w:rsidR="009F1E2F" w:rsidRPr="004A2791">
        <w:rPr>
          <w:rFonts w:ascii="Times New Roman" w:hAnsi="Times New Roman" w:cs="Times New Roman"/>
          <w:sz w:val="32"/>
          <w:szCs w:val="32"/>
          <w:lang w:eastAsia="en-US"/>
        </w:rPr>
        <w:t>В</w:t>
      </w:r>
      <w:proofErr w:type="gram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>;</w:t>
      </w:r>
    </w:p>
    <w:p w:rsidR="00173359" w:rsidRDefault="00173359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Содержание и текущий ремонт жилого фонда </w:t>
      </w:r>
      <w:proofErr w:type="gram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–О</w:t>
      </w:r>
      <w:proofErr w:type="gram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>ОО «</w:t>
      </w:r>
      <w:proofErr w:type="spellStart"/>
      <w:r w:rsidRPr="004A2791">
        <w:rPr>
          <w:rFonts w:ascii="Times New Roman" w:hAnsi="Times New Roman" w:cs="Times New Roman"/>
          <w:sz w:val="32"/>
          <w:szCs w:val="32"/>
          <w:lang w:eastAsia="en-US"/>
        </w:rPr>
        <w:t>Жилищник</w:t>
      </w:r>
      <w:proofErr w:type="spell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>»</w:t>
      </w:r>
      <w:r w:rsidR="009F1E2F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-директор Степанов С.В</w:t>
      </w:r>
    </w:p>
    <w:p w:rsidR="00CF652B" w:rsidRDefault="002F4B85" w:rsidP="00AB5A5E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lastRenderedPageBreak/>
        <w:t xml:space="preserve">Сфера ЖКХ во все времена была самой затратной и 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 проблем</w:t>
      </w:r>
      <w:r>
        <w:rPr>
          <w:rFonts w:ascii="Times New Roman" w:hAnsi="Times New Roman" w:cs="Times New Roman"/>
          <w:sz w:val="32"/>
          <w:szCs w:val="32"/>
          <w:lang w:eastAsia="en-US"/>
        </w:rPr>
        <w:t xml:space="preserve">ной. Хочу отметить, что 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за последние 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>год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>ы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жалоб в администрацию на Ж</w:t>
      </w:r>
      <w:r w:rsidR="00412177">
        <w:rPr>
          <w:rFonts w:ascii="Times New Roman" w:hAnsi="Times New Roman" w:cs="Times New Roman"/>
          <w:sz w:val="32"/>
          <w:szCs w:val="32"/>
          <w:lang w:eastAsia="en-US"/>
        </w:rPr>
        <w:t xml:space="preserve">КХ поступает гораздо меньше. </w:t>
      </w:r>
      <w:r w:rsidR="00AB5A5E">
        <w:rPr>
          <w:rFonts w:ascii="Times New Roman" w:hAnsi="Times New Roman" w:cs="Times New Roman"/>
          <w:sz w:val="32"/>
          <w:szCs w:val="32"/>
          <w:lang w:eastAsia="en-US"/>
        </w:rPr>
        <w:t xml:space="preserve">Здесь </w:t>
      </w:r>
      <w:r w:rsidR="00CC170A">
        <w:rPr>
          <w:rFonts w:ascii="Times New Roman" w:hAnsi="Times New Roman" w:cs="Times New Roman"/>
          <w:sz w:val="32"/>
          <w:szCs w:val="32"/>
          <w:lang w:eastAsia="en-US"/>
        </w:rPr>
        <w:t xml:space="preserve">важно </w:t>
      </w:r>
      <w:r w:rsidR="00AB5A5E">
        <w:rPr>
          <w:rFonts w:ascii="Times New Roman" w:hAnsi="Times New Roman" w:cs="Times New Roman"/>
          <w:sz w:val="32"/>
          <w:szCs w:val="32"/>
          <w:lang w:eastAsia="en-US"/>
        </w:rPr>
        <w:t xml:space="preserve">отметить работу </w:t>
      </w:r>
      <w:r w:rsidR="00DE7E92">
        <w:rPr>
          <w:rFonts w:ascii="Times New Roman" w:hAnsi="Times New Roman" w:cs="Times New Roman"/>
          <w:sz w:val="32"/>
          <w:szCs w:val="32"/>
          <w:lang w:eastAsia="en-US"/>
        </w:rPr>
        <w:t xml:space="preserve">обслуживающих 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>организаций коммунального комплекса</w:t>
      </w:r>
      <w:r w:rsidR="00412177">
        <w:rPr>
          <w:rFonts w:ascii="Times New Roman" w:hAnsi="Times New Roman" w:cs="Times New Roman"/>
          <w:sz w:val="32"/>
          <w:szCs w:val="32"/>
          <w:lang w:eastAsia="en-US"/>
        </w:rPr>
        <w:t xml:space="preserve">, </w:t>
      </w:r>
      <w:r w:rsidR="00AB5A5E">
        <w:rPr>
          <w:rFonts w:ascii="Times New Roman" w:hAnsi="Times New Roman" w:cs="Times New Roman"/>
          <w:sz w:val="32"/>
          <w:szCs w:val="32"/>
          <w:lang w:eastAsia="en-US"/>
        </w:rPr>
        <w:t>которые оперативно решают проблемы по обращениям граждан, своевременно устраняют аварийные ситуации, проводят текущий и плановый ремонты.</w:t>
      </w:r>
    </w:p>
    <w:p w:rsidR="00DE7E92" w:rsidRPr="004A2791" w:rsidRDefault="00AB5A5E" w:rsidP="00AB5A5E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Также </w:t>
      </w:r>
      <w:r w:rsidR="00CF652B">
        <w:rPr>
          <w:rFonts w:ascii="Times New Roman" w:hAnsi="Times New Roman" w:cs="Times New Roman"/>
          <w:sz w:val="32"/>
          <w:szCs w:val="32"/>
          <w:lang w:eastAsia="en-US"/>
        </w:rPr>
        <w:t>нужно отметить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412177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DE7E92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работы по капитальному ремонту  на объектах ЖКХ,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которые  проводятся администрацией МО </w:t>
      </w:r>
      <w:r w:rsidR="00412177">
        <w:rPr>
          <w:rFonts w:ascii="Times New Roman" w:hAnsi="Times New Roman" w:cs="Times New Roman"/>
          <w:sz w:val="32"/>
          <w:szCs w:val="32"/>
          <w:lang w:eastAsia="en-US"/>
        </w:rPr>
        <w:t xml:space="preserve">в рамках реализации муниципальных  и </w:t>
      </w:r>
      <w:r w:rsidR="00CF652B">
        <w:rPr>
          <w:rFonts w:ascii="Times New Roman" w:hAnsi="Times New Roman" w:cs="Times New Roman"/>
          <w:sz w:val="32"/>
          <w:szCs w:val="32"/>
          <w:lang w:eastAsia="en-US"/>
        </w:rPr>
        <w:t>региональных программ</w:t>
      </w:r>
      <w:proofErr w:type="gramStart"/>
      <w:r w:rsidR="00CF652B">
        <w:rPr>
          <w:rFonts w:ascii="Times New Roman" w:hAnsi="Times New Roman" w:cs="Times New Roman"/>
          <w:sz w:val="32"/>
          <w:szCs w:val="32"/>
          <w:lang w:eastAsia="en-US"/>
        </w:rPr>
        <w:t>.</w:t>
      </w:r>
      <w:proofErr w:type="gramEnd"/>
      <w:r w:rsidR="005B56B9">
        <w:rPr>
          <w:rFonts w:ascii="Times New Roman" w:hAnsi="Times New Roman" w:cs="Times New Roman"/>
          <w:sz w:val="32"/>
          <w:szCs w:val="32"/>
          <w:lang w:eastAsia="en-US"/>
        </w:rPr>
        <w:t xml:space="preserve">  (</w:t>
      </w:r>
      <w:proofErr w:type="gramStart"/>
      <w:r w:rsidR="005B56B9">
        <w:rPr>
          <w:rFonts w:ascii="Times New Roman" w:hAnsi="Times New Roman" w:cs="Times New Roman"/>
          <w:sz w:val="32"/>
          <w:szCs w:val="32"/>
          <w:lang w:eastAsia="en-US"/>
        </w:rPr>
        <w:t>с</w:t>
      </w:r>
      <w:proofErr w:type="gramEnd"/>
      <w:r w:rsidR="005B56B9">
        <w:rPr>
          <w:rFonts w:ascii="Times New Roman" w:hAnsi="Times New Roman" w:cs="Times New Roman"/>
          <w:sz w:val="32"/>
          <w:szCs w:val="32"/>
          <w:lang w:eastAsia="en-US"/>
        </w:rPr>
        <w:t>лайд)</w:t>
      </w:r>
    </w:p>
    <w:p w:rsidR="00F10A68" w:rsidRPr="004A2791" w:rsidRDefault="00F10A68" w:rsidP="002F4B8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>Все работы по подготовк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е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объектов ЖКХ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, организаций и учреждений 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66BB9" w:rsidRPr="00566BB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к новому отопительному сезону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2016-2017 гг.,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были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ис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полнены в срок, муниципальное образование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прошло </w:t>
      </w:r>
      <w:proofErr w:type="gramStart"/>
      <w:r w:rsidR="00566BB9">
        <w:rPr>
          <w:rFonts w:ascii="Times New Roman" w:hAnsi="Times New Roman" w:cs="Times New Roman"/>
          <w:sz w:val="32"/>
          <w:szCs w:val="32"/>
          <w:lang w:eastAsia="en-US"/>
        </w:rPr>
        <w:t>п</w:t>
      </w:r>
      <w:r w:rsidR="00412177">
        <w:rPr>
          <w:rFonts w:ascii="Times New Roman" w:hAnsi="Times New Roman" w:cs="Times New Roman"/>
          <w:sz w:val="32"/>
          <w:szCs w:val="32"/>
          <w:lang w:eastAsia="en-US"/>
        </w:rPr>
        <w:t>р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оверку</w:t>
      </w:r>
      <w:proofErr w:type="gramEnd"/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566BB9">
        <w:rPr>
          <w:rFonts w:ascii="Times New Roman" w:hAnsi="Times New Roman" w:cs="Times New Roman"/>
          <w:sz w:val="32"/>
          <w:szCs w:val="32"/>
          <w:lang w:eastAsia="en-US"/>
        </w:rPr>
        <w:t>Ростехнадзора</w:t>
      </w:r>
      <w:proofErr w:type="spellEnd"/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 по результатам </w:t>
      </w:r>
      <w:proofErr w:type="gramStart"/>
      <w:r w:rsidR="00566BB9">
        <w:rPr>
          <w:rFonts w:ascii="Times New Roman" w:hAnsi="Times New Roman" w:cs="Times New Roman"/>
          <w:sz w:val="32"/>
          <w:szCs w:val="32"/>
          <w:lang w:eastAsia="en-US"/>
        </w:rPr>
        <w:t>которой</w:t>
      </w:r>
      <w:proofErr w:type="gramEnd"/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 был получен 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паспорт готовности 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 xml:space="preserve"> муниципального образования 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к отопительному сезону.</w:t>
      </w:r>
    </w:p>
    <w:p w:rsidR="007C51C9" w:rsidRPr="004A2791" w:rsidRDefault="008E4EF1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sz w:val="32"/>
          <w:szCs w:val="32"/>
          <w:lang w:eastAsia="en-US"/>
        </w:rPr>
        <w:t>Отопительный сезон 201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6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>-201</w:t>
      </w:r>
      <w:r w:rsidR="00566BB9">
        <w:rPr>
          <w:rFonts w:ascii="Times New Roman" w:hAnsi="Times New Roman" w:cs="Times New Roman"/>
          <w:sz w:val="32"/>
          <w:szCs w:val="32"/>
          <w:lang w:eastAsia="en-US"/>
        </w:rPr>
        <w:t>7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годов про</w:t>
      </w:r>
      <w:r w:rsidR="00173359" w:rsidRPr="004A2791">
        <w:rPr>
          <w:rFonts w:ascii="Times New Roman" w:hAnsi="Times New Roman" w:cs="Times New Roman"/>
          <w:sz w:val="32"/>
          <w:szCs w:val="32"/>
          <w:lang w:eastAsia="en-US"/>
        </w:rPr>
        <w:t>ходит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безаварийно. </w:t>
      </w:r>
      <w:r w:rsidR="006141BB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8A180A" w:rsidRPr="004A2791">
        <w:rPr>
          <w:rFonts w:ascii="Times New Roman" w:hAnsi="Times New Roman" w:cs="Times New Roman"/>
          <w:sz w:val="32"/>
          <w:szCs w:val="32"/>
          <w:lang w:eastAsia="en-US"/>
        </w:rPr>
        <w:t>Н</w:t>
      </w:r>
      <w:r w:rsidR="006141BB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изкие температуры  января </w:t>
      </w:r>
      <w:r w:rsidR="007C51C9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всем коммунальщикам </w:t>
      </w:r>
      <w:r w:rsidR="006141BB" w:rsidRPr="004A2791">
        <w:rPr>
          <w:rFonts w:ascii="Times New Roman" w:hAnsi="Times New Roman" w:cs="Times New Roman"/>
          <w:sz w:val="32"/>
          <w:szCs w:val="32"/>
          <w:lang w:eastAsia="en-US"/>
        </w:rPr>
        <w:t>достав</w:t>
      </w:r>
      <w:r w:rsidR="00CF652B">
        <w:rPr>
          <w:rFonts w:ascii="Times New Roman" w:hAnsi="Times New Roman" w:cs="Times New Roman"/>
          <w:sz w:val="32"/>
          <w:szCs w:val="32"/>
          <w:lang w:eastAsia="en-US"/>
        </w:rPr>
        <w:t>или много хлопот</w:t>
      </w:r>
      <w:r w:rsidR="006141BB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управляющей организации ОО</w:t>
      </w:r>
      <w:r w:rsidR="00431F45">
        <w:rPr>
          <w:rFonts w:ascii="Times New Roman" w:hAnsi="Times New Roman" w:cs="Times New Roman"/>
          <w:sz w:val="32"/>
          <w:szCs w:val="32"/>
          <w:lang w:eastAsia="en-US"/>
        </w:rPr>
        <w:t>О «</w:t>
      </w:r>
      <w:proofErr w:type="spellStart"/>
      <w:r w:rsidR="00431F45">
        <w:rPr>
          <w:rFonts w:ascii="Times New Roman" w:hAnsi="Times New Roman" w:cs="Times New Roman"/>
          <w:sz w:val="32"/>
          <w:szCs w:val="32"/>
          <w:lang w:eastAsia="en-US"/>
        </w:rPr>
        <w:t>Жилищ</w:t>
      </w:r>
      <w:r w:rsidR="00CF652B">
        <w:rPr>
          <w:rFonts w:ascii="Times New Roman" w:hAnsi="Times New Roman" w:cs="Times New Roman"/>
          <w:sz w:val="32"/>
          <w:szCs w:val="32"/>
          <w:lang w:eastAsia="en-US"/>
        </w:rPr>
        <w:t>ник</w:t>
      </w:r>
      <w:proofErr w:type="spellEnd"/>
      <w:r w:rsidR="00CF652B">
        <w:rPr>
          <w:rFonts w:ascii="Times New Roman" w:hAnsi="Times New Roman" w:cs="Times New Roman"/>
          <w:sz w:val="32"/>
          <w:szCs w:val="32"/>
          <w:lang w:eastAsia="en-US"/>
        </w:rPr>
        <w:t xml:space="preserve">», </w:t>
      </w:r>
      <w:r w:rsidR="00A60080">
        <w:rPr>
          <w:rFonts w:ascii="Times New Roman" w:hAnsi="Times New Roman" w:cs="Times New Roman"/>
          <w:sz w:val="32"/>
          <w:szCs w:val="32"/>
          <w:lang w:eastAsia="en-US"/>
        </w:rPr>
        <w:t xml:space="preserve"> но благодаря  оперативному</w:t>
      </w:r>
      <w:r w:rsidR="008A180A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реагированию не был </w:t>
      </w:r>
      <w:proofErr w:type="gramStart"/>
      <w:r w:rsidR="008A180A" w:rsidRPr="004A2791">
        <w:rPr>
          <w:rFonts w:ascii="Times New Roman" w:hAnsi="Times New Roman" w:cs="Times New Roman"/>
          <w:sz w:val="32"/>
          <w:szCs w:val="32"/>
          <w:lang w:eastAsia="en-US"/>
        </w:rPr>
        <w:t>разморожен</w:t>
      </w:r>
      <w:proofErr w:type="gramEnd"/>
      <w:r w:rsidR="008A180A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ни один дом;</w:t>
      </w:r>
      <w:r w:rsidR="00F10A68"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8A180A" w:rsidRPr="00566BB9" w:rsidRDefault="008A180A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i/>
          <w:sz w:val="32"/>
          <w:szCs w:val="32"/>
          <w:lang w:eastAsia="en-US"/>
        </w:rPr>
        <w:t>Газовая котельная, ВОС работали без перебоев и остановок.</w:t>
      </w:r>
      <w:r w:rsidR="00566BB9">
        <w:rPr>
          <w:i/>
          <w:sz w:val="32"/>
          <w:szCs w:val="32"/>
          <w:lang w:eastAsia="en-US"/>
        </w:rPr>
        <w:t xml:space="preserve"> </w:t>
      </w:r>
    </w:p>
    <w:p w:rsidR="008E4EF1" w:rsidRDefault="00406277" w:rsidP="008E4EF1">
      <w:pPr>
        <w:jc w:val="both"/>
        <w:rPr>
          <w:i/>
          <w:sz w:val="32"/>
          <w:szCs w:val="32"/>
          <w:lang w:eastAsia="en-US"/>
        </w:rPr>
      </w:pPr>
      <w:r w:rsidRPr="004A2791">
        <w:rPr>
          <w:b/>
          <w:i/>
          <w:sz w:val="32"/>
          <w:szCs w:val="32"/>
          <w:lang w:eastAsia="en-US"/>
        </w:rPr>
        <w:t xml:space="preserve"> </w:t>
      </w:r>
      <w:r w:rsidR="00F10A68" w:rsidRPr="004A2791">
        <w:rPr>
          <w:b/>
          <w:i/>
          <w:sz w:val="32"/>
          <w:szCs w:val="32"/>
          <w:lang w:eastAsia="en-US"/>
        </w:rPr>
        <w:t xml:space="preserve">На  объектах </w:t>
      </w:r>
      <w:r w:rsidR="0082717C" w:rsidRPr="004A2791">
        <w:rPr>
          <w:b/>
          <w:i/>
          <w:sz w:val="32"/>
          <w:szCs w:val="32"/>
          <w:lang w:eastAsia="en-US"/>
        </w:rPr>
        <w:t xml:space="preserve"> ЖКХ</w:t>
      </w:r>
      <w:r w:rsidR="00566BB9">
        <w:rPr>
          <w:b/>
          <w:i/>
          <w:sz w:val="32"/>
          <w:szCs w:val="32"/>
          <w:lang w:eastAsia="en-US"/>
        </w:rPr>
        <w:t xml:space="preserve"> в 2016</w:t>
      </w:r>
      <w:r w:rsidR="00F10A68" w:rsidRPr="004A2791">
        <w:rPr>
          <w:b/>
          <w:i/>
          <w:sz w:val="32"/>
          <w:szCs w:val="32"/>
          <w:lang w:eastAsia="en-US"/>
        </w:rPr>
        <w:t xml:space="preserve"> году</w:t>
      </w:r>
      <w:r w:rsidR="00F10A68" w:rsidRPr="004A2791">
        <w:rPr>
          <w:i/>
          <w:sz w:val="32"/>
          <w:szCs w:val="32"/>
          <w:lang w:eastAsia="en-US"/>
        </w:rPr>
        <w:t xml:space="preserve"> </w:t>
      </w:r>
      <w:r w:rsidR="0082717C" w:rsidRPr="004A2791">
        <w:rPr>
          <w:i/>
          <w:sz w:val="32"/>
          <w:szCs w:val="32"/>
          <w:lang w:eastAsia="en-US"/>
        </w:rPr>
        <w:t xml:space="preserve"> силами управляющих кампаний и администрации выполнены работы:</w:t>
      </w:r>
    </w:p>
    <w:p w:rsidR="007F516E" w:rsidRPr="00CC170A" w:rsidRDefault="007F516E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CC170A">
        <w:rPr>
          <w:rFonts w:ascii="Times New Roman" w:hAnsi="Times New Roman" w:cs="Times New Roman"/>
          <w:sz w:val="32"/>
          <w:szCs w:val="32"/>
          <w:lang w:eastAsia="en-US"/>
        </w:rPr>
        <w:t>- Актуализированы с</w:t>
      </w:r>
      <w:r w:rsidR="00DF53F4" w:rsidRPr="00CC170A">
        <w:rPr>
          <w:rFonts w:ascii="Times New Roman" w:hAnsi="Times New Roman" w:cs="Times New Roman"/>
          <w:sz w:val="32"/>
          <w:szCs w:val="32"/>
          <w:lang w:eastAsia="en-US"/>
        </w:rPr>
        <w:t>хемы теплоснабжения;</w:t>
      </w:r>
    </w:p>
    <w:p w:rsidR="001C5690" w:rsidRDefault="0082717C" w:rsidP="0082717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 xml:space="preserve">- </w:t>
      </w:r>
      <w:r w:rsidR="001C5690">
        <w:rPr>
          <w:rFonts w:ascii="Times New Roman" w:hAnsi="Times New Roman"/>
          <w:sz w:val="32"/>
          <w:szCs w:val="32"/>
        </w:rPr>
        <w:t>произведена замена</w:t>
      </w:r>
      <w:r w:rsidRPr="004A2791">
        <w:rPr>
          <w:rFonts w:ascii="Times New Roman" w:hAnsi="Times New Roman"/>
          <w:sz w:val="32"/>
          <w:szCs w:val="32"/>
        </w:rPr>
        <w:t xml:space="preserve"> </w:t>
      </w:r>
      <w:r w:rsidR="00412177">
        <w:rPr>
          <w:rFonts w:ascii="Times New Roman" w:hAnsi="Times New Roman"/>
          <w:sz w:val="32"/>
          <w:szCs w:val="32"/>
        </w:rPr>
        <w:t>аварийн</w:t>
      </w:r>
      <w:r w:rsidR="001C5690">
        <w:rPr>
          <w:rFonts w:ascii="Times New Roman" w:hAnsi="Times New Roman"/>
          <w:sz w:val="32"/>
          <w:szCs w:val="32"/>
        </w:rPr>
        <w:t>ого</w:t>
      </w:r>
      <w:r w:rsidR="00412177">
        <w:rPr>
          <w:rFonts w:ascii="Times New Roman" w:hAnsi="Times New Roman"/>
          <w:sz w:val="32"/>
          <w:szCs w:val="32"/>
        </w:rPr>
        <w:t xml:space="preserve"> участ</w:t>
      </w:r>
      <w:r w:rsidR="001C5690">
        <w:rPr>
          <w:rFonts w:ascii="Times New Roman" w:hAnsi="Times New Roman"/>
          <w:sz w:val="32"/>
          <w:szCs w:val="32"/>
        </w:rPr>
        <w:t>ка</w:t>
      </w:r>
      <w:r w:rsidR="00412177">
        <w:rPr>
          <w:rFonts w:ascii="Times New Roman" w:hAnsi="Times New Roman"/>
          <w:sz w:val="32"/>
          <w:szCs w:val="32"/>
        </w:rPr>
        <w:t xml:space="preserve"> тепловой сети на </w:t>
      </w:r>
      <w:proofErr w:type="spellStart"/>
      <w:r w:rsidR="00412177">
        <w:rPr>
          <w:rFonts w:ascii="Times New Roman" w:hAnsi="Times New Roman"/>
          <w:sz w:val="32"/>
          <w:szCs w:val="32"/>
        </w:rPr>
        <w:t>Гостинопольскую</w:t>
      </w:r>
      <w:proofErr w:type="spellEnd"/>
      <w:r w:rsidR="00412177">
        <w:rPr>
          <w:rFonts w:ascii="Times New Roman" w:hAnsi="Times New Roman"/>
          <w:sz w:val="32"/>
          <w:szCs w:val="32"/>
        </w:rPr>
        <w:t xml:space="preserve"> шко</w:t>
      </w:r>
      <w:r w:rsidR="001C5690">
        <w:rPr>
          <w:rFonts w:ascii="Times New Roman" w:hAnsi="Times New Roman"/>
          <w:sz w:val="32"/>
          <w:szCs w:val="32"/>
        </w:rPr>
        <w:t>лу протяженностью 168 п. м</w:t>
      </w:r>
      <w:r w:rsidR="00F44396">
        <w:rPr>
          <w:rFonts w:ascii="Times New Roman" w:hAnsi="Times New Roman"/>
          <w:sz w:val="32"/>
          <w:szCs w:val="32"/>
        </w:rPr>
        <w:t xml:space="preserve">  за счет средств ООО «ЛОТС» при </w:t>
      </w:r>
      <w:proofErr w:type="spellStart"/>
      <w:r w:rsidR="00F44396">
        <w:rPr>
          <w:rFonts w:ascii="Times New Roman" w:hAnsi="Times New Roman"/>
          <w:sz w:val="32"/>
          <w:szCs w:val="32"/>
        </w:rPr>
        <w:t>софинансировании</w:t>
      </w:r>
      <w:proofErr w:type="spellEnd"/>
      <w:r w:rsidR="00F44396">
        <w:rPr>
          <w:rFonts w:ascii="Times New Roman" w:hAnsi="Times New Roman"/>
          <w:sz w:val="32"/>
          <w:szCs w:val="32"/>
        </w:rPr>
        <w:t xml:space="preserve"> : 200 тыс</w:t>
      </w:r>
      <w:proofErr w:type="gramStart"/>
      <w:r w:rsidR="00F44396">
        <w:rPr>
          <w:rFonts w:ascii="Times New Roman" w:hAnsi="Times New Roman"/>
          <w:sz w:val="32"/>
          <w:szCs w:val="32"/>
        </w:rPr>
        <w:t>.р</w:t>
      </w:r>
      <w:proofErr w:type="gramEnd"/>
      <w:r w:rsidR="00F44396">
        <w:rPr>
          <w:rFonts w:ascii="Times New Roman" w:hAnsi="Times New Roman"/>
          <w:sz w:val="32"/>
          <w:szCs w:val="32"/>
        </w:rPr>
        <w:t xml:space="preserve">ублей – </w:t>
      </w:r>
      <w:proofErr w:type="spellStart"/>
      <w:r w:rsidR="00F44396">
        <w:rPr>
          <w:rFonts w:ascii="Times New Roman" w:hAnsi="Times New Roman"/>
          <w:sz w:val="32"/>
          <w:szCs w:val="32"/>
        </w:rPr>
        <w:t>редства</w:t>
      </w:r>
      <w:proofErr w:type="spellEnd"/>
      <w:r w:rsidR="00F44396">
        <w:rPr>
          <w:rFonts w:ascii="Times New Roman" w:hAnsi="Times New Roman"/>
          <w:sz w:val="32"/>
          <w:szCs w:val="32"/>
        </w:rPr>
        <w:t xml:space="preserve"> районного бюджета и 100 тыс.рублей средства местного бюджета</w:t>
      </w:r>
      <w:r w:rsidR="001C5690">
        <w:rPr>
          <w:rFonts w:ascii="Times New Roman" w:hAnsi="Times New Roman"/>
          <w:sz w:val="32"/>
          <w:szCs w:val="32"/>
        </w:rPr>
        <w:t>;</w:t>
      </w:r>
      <w:r w:rsidR="006A43DB">
        <w:rPr>
          <w:rFonts w:ascii="Times New Roman" w:hAnsi="Times New Roman"/>
          <w:sz w:val="32"/>
          <w:szCs w:val="32"/>
        </w:rPr>
        <w:t xml:space="preserve">  </w:t>
      </w:r>
    </w:p>
    <w:p w:rsidR="00F10A68" w:rsidRPr="004A2791" w:rsidRDefault="001C5690" w:rsidP="001C569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-в рамках реализации региональной программы  заменен участок </w:t>
      </w:r>
      <w:r w:rsidRPr="001C569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тепловой сети от центральной теплотрассы на дома 10,11 и </w:t>
      </w:r>
      <w:r>
        <w:rPr>
          <w:rFonts w:ascii="Times New Roman" w:hAnsi="Times New Roman"/>
          <w:sz w:val="32"/>
          <w:szCs w:val="32"/>
        </w:rPr>
        <w:lastRenderedPageBreak/>
        <w:t xml:space="preserve">детский сад протяженностью 356  п.м. Сметная стоимость работ составила: областной бюджет -   </w:t>
      </w:r>
      <w:r w:rsidR="00B639B8">
        <w:rPr>
          <w:rFonts w:ascii="Times New Roman" w:hAnsi="Times New Roman"/>
          <w:sz w:val="32"/>
          <w:szCs w:val="32"/>
        </w:rPr>
        <w:t>2 712.079 тыс</w:t>
      </w:r>
      <w:proofErr w:type="gramStart"/>
      <w:r w:rsidR="00B639B8">
        <w:rPr>
          <w:rFonts w:ascii="Times New Roman" w:hAnsi="Times New Roman"/>
          <w:sz w:val="32"/>
          <w:szCs w:val="32"/>
        </w:rPr>
        <w:t>.р</w:t>
      </w:r>
      <w:proofErr w:type="gramEnd"/>
      <w:r w:rsidR="00B639B8">
        <w:rPr>
          <w:rFonts w:ascii="Times New Roman" w:hAnsi="Times New Roman"/>
          <w:sz w:val="32"/>
          <w:szCs w:val="32"/>
        </w:rPr>
        <w:t xml:space="preserve">ублей </w:t>
      </w:r>
      <w:r>
        <w:rPr>
          <w:rFonts w:ascii="Times New Roman" w:hAnsi="Times New Roman"/>
          <w:sz w:val="32"/>
          <w:szCs w:val="32"/>
        </w:rPr>
        <w:t xml:space="preserve">   местный бюджет </w:t>
      </w:r>
      <w:r w:rsidR="00B639B8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639B8">
        <w:rPr>
          <w:rFonts w:ascii="Times New Roman" w:hAnsi="Times New Roman"/>
          <w:b/>
          <w:sz w:val="32"/>
          <w:szCs w:val="32"/>
        </w:rPr>
        <w:t xml:space="preserve">134 </w:t>
      </w:r>
      <w:proofErr w:type="spellStart"/>
      <w:r w:rsidR="00B639B8">
        <w:rPr>
          <w:rFonts w:ascii="Times New Roman" w:hAnsi="Times New Roman"/>
          <w:b/>
          <w:sz w:val="32"/>
          <w:szCs w:val="32"/>
        </w:rPr>
        <w:t>тыс.руб</w:t>
      </w:r>
      <w:proofErr w:type="spellEnd"/>
    </w:p>
    <w:p w:rsidR="00521373" w:rsidRDefault="007F516E" w:rsidP="0052137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заменен ввод в дом № 10 </w:t>
      </w:r>
      <w:r w:rsidR="00521373" w:rsidRPr="004A2791">
        <w:rPr>
          <w:rFonts w:ascii="Times New Roman" w:hAnsi="Times New Roman"/>
          <w:b/>
          <w:sz w:val="32"/>
          <w:szCs w:val="32"/>
        </w:rPr>
        <w:t>силами управляющей организац</w:t>
      </w:r>
      <w:proofErr w:type="gramStart"/>
      <w:r w:rsidR="00521373" w:rsidRPr="004A2791">
        <w:rPr>
          <w:rFonts w:ascii="Times New Roman" w:hAnsi="Times New Roman"/>
          <w:b/>
          <w:sz w:val="32"/>
          <w:szCs w:val="32"/>
        </w:rPr>
        <w:t>ии ООО</w:t>
      </w:r>
      <w:proofErr w:type="gramEnd"/>
      <w:r w:rsidR="00521373" w:rsidRPr="004A2791">
        <w:rPr>
          <w:rFonts w:ascii="Times New Roman" w:hAnsi="Times New Roman"/>
          <w:b/>
          <w:sz w:val="32"/>
          <w:szCs w:val="32"/>
        </w:rPr>
        <w:t xml:space="preserve"> «ЛОТС»,</w:t>
      </w:r>
      <w:r w:rsidR="00A60080">
        <w:rPr>
          <w:rFonts w:ascii="Times New Roman" w:hAnsi="Times New Roman"/>
          <w:sz w:val="32"/>
          <w:szCs w:val="32"/>
        </w:rPr>
        <w:t xml:space="preserve"> </w:t>
      </w:r>
    </w:p>
    <w:p w:rsidR="00AA76F1" w:rsidRDefault="00BB11B1" w:rsidP="00AA76F1">
      <w:pPr>
        <w:ind w:firstLine="708"/>
        <w:jc w:val="both"/>
        <w:rPr>
          <w:rFonts w:ascii="Times New Roman" w:hAnsi="Times New Roman"/>
          <w:color w:val="C00000"/>
          <w:sz w:val="32"/>
          <w:szCs w:val="32"/>
        </w:rPr>
      </w:pPr>
      <w:r w:rsidRPr="00A60080">
        <w:rPr>
          <w:rFonts w:ascii="Times New Roman" w:hAnsi="Times New Roman"/>
          <w:b/>
          <w:color w:val="C00000"/>
          <w:sz w:val="32"/>
          <w:szCs w:val="32"/>
        </w:rPr>
        <w:t>В жилом фонде</w:t>
      </w:r>
      <w:r w:rsidRPr="00A60080">
        <w:rPr>
          <w:rFonts w:ascii="Times New Roman" w:hAnsi="Times New Roman"/>
          <w:color w:val="C00000"/>
          <w:sz w:val="32"/>
          <w:szCs w:val="32"/>
        </w:rPr>
        <w:t xml:space="preserve"> управляющей организацией ООО «</w:t>
      </w:r>
      <w:proofErr w:type="spellStart"/>
      <w:r w:rsidRPr="00A60080">
        <w:rPr>
          <w:rFonts w:ascii="Times New Roman" w:hAnsi="Times New Roman"/>
          <w:color w:val="C00000"/>
          <w:sz w:val="32"/>
          <w:szCs w:val="32"/>
        </w:rPr>
        <w:t>Жилищник</w:t>
      </w:r>
      <w:proofErr w:type="spellEnd"/>
      <w:r w:rsidRPr="00A60080">
        <w:rPr>
          <w:rFonts w:ascii="Times New Roman" w:hAnsi="Times New Roman"/>
          <w:color w:val="C00000"/>
          <w:sz w:val="32"/>
          <w:szCs w:val="32"/>
        </w:rPr>
        <w:t xml:space="preserve">» постоянно ведутся </w:t>
      </w:r>
      <w:r w:rsidR="00AA76F1">
        <w:rPr>
          <w:rFonts w:ascii="Times New Roman" w:hAnsi="Times New Roman"/>
          <w:color w:val="C00000"/>
          <w:sz w:val="32"/>
          <w:szCs w:val="32"/>
        </w:rPr>
        <w:t xml:space="preserve">как плановые работы так и работы по </w:t>
      </w:r>
      <w:r w:rsidR="00AA76F1" w:rsidRPr="00A60080">
        <w:rPr>
          <w:rFonts w:ascii="Times New Roman" w:hAnsi="Times New Roman"/>
          <w:color w:val="C00000"/>
          <w:sz w:val="32"/>
          <w:szCs w:val="32"/>
        </w:rPr>
        <w:t>заявлениям и жалобам граждан</w:t>
      </w:r>
      <w:proofErr w:type="gramStart"/>
      <w:r w:rsidR="00AA76F1" w:rsidRPr="00A60080">
        <w:rPr>
          <w:rFonts w:ascii="Times New Roman" w:hAnsi="Times New Roman"/>
          <w:color w:val="C00000"/>
          <w:sz w:val="32"/>
          <w:szCs w:val="32"/>
        </w:rPr>
        <w:t>.</w:t>
      </w:r>
      <w:proofErr w:type="gramEnd"/>
      <w:r w:rsidR="00AA76F1" w:rsidRPr="00A60080"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AA76F1"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6A43DB">
        <w:rPr>
          <w:rFonts w:ascii="Times New Roman" w:hAnsi="Times New Roman"/>
          <w:color w:val="C00000"/>
          <w:sz w:val="32"/>
          <w:szCs w:val="32"/>
        </w:rPr>
        <w:t>(</w:t>
      </w:r>
      <w:proofErr w:type="gramStart"/>
      <w:r w:rsidR="006A43DB">
        <w:rPr>
          <w:rFonts w:ascii="Times New Roman" w:hAnsi="Times New Roman"/>
          <w:color w:val="C00000"/>
          <w:sz w:val="32"/>
          <w:szCs w:val="32"/>
        </w:rPr>
        <w:t>п</w:t>
      </w:r>
      <w:proofErr w:type="gramEnd"/>
      <w:r w:rsidR="006A43DB">
        <w:rPr>
          <w:rFonts w:ascii="Times New Roman" w:hAnsi="Times New Roman"/>
          <w:color w:val="C00000"/>
          <w:sz w:val="32"/>
          <w:szCs w:val="32"/>
        </w:rPr>
        <w:t>роведены такие работы как:</w:t>
      </w:r>
      <w:r w:rsidR="00F44396">
        <w:rPr>
          <w:rFonts w:ascii="Times New Roman" w:hAnsi="Times New Roman"/>
          <w:color w:val="C00000"/>
          <w:sz w:val="32"/>
          <w:szCs w:val="32"/>
        </w:rPr>
        <w:t xml:space="preserve"> ремонт электрического оборудова</w:t>
      </w:r>
      <w:r w:rsidR="00D174A7">
        <w:rPr>
          <w:rFonts w:ascii="Times New Roman" w:hAnsi="Times New Roman"/>
          <w:color w:val="C00000"/>
          <w:sz w:val="32"/>
          <w:szCs w:val="32"/>
        </w:rPr>
        <w:t>ния в подъездах домов, частичные ремонты крыш</w:t>
      </w:r>
      <w:r w:rsidR="00EB0682">
        <w:rPr>
          <w:rFonts w:ascii="Times New Roman" w:hAnsi="Times New Roman"/>
          <w:color w:val="C00000"/>
          <w:sz w:val="32"/>
          <w:szCs w:val="32"/>
        </w:rPr>
        <w:t xml:space="preserve">, </w:t>
      </w:r>
      <w:r w:rsidR="00D174A7">
        <w:rPr>
          <w:rFonts w:ascii="Times New Roman" w:hAnsi="Times New Roman"/>
          <w:color w:val="C00000"/>
          <w:sz w:val="32"/>
          <w:szCs w:val="32"/>
        </w:rPr>
        <w:t xml:space="preserve">косметический ремонт подъездов, </w:t>
      </w:r>
      <w:r w:rsidR="00EB0682">
        <w:rPr>
          <w:rFonts w:ascii="Times New Roman" w:hAnsi="Times New Roman"/>
          <w:color w:val="C00000"/>
          <w:sz w:val="32"/>
          <w:szCs w:val="32"/>
        </w:rPr>
        <w:t>межпанельных швов, очистка подвалов, замена стояков отопления</w:t>
      </w:r>
      <w:r w:rsidR="00431F45">
        <w:rPr>
          <w:rFonts w:ascii="Times New Roman" w:hAnsi="Times New Roman"/>
          <w:color w:val="C00000"/>
          <w:sz w:val="32"/>
          <w:szCs w:val="32"/>
        </w:rPr>
        <w:t xml:space="preserve"> и др.)</w:t>
      </w:r>
      <w:r w:rsidR="00EB0682">
        <w:rPr>
          <w:rFonts w:ascii="Times New Roman" w:hAnsi="Times New Roman"/>
          <w:color w:val="C00000"/>
          <w:sz w:val="32"/>
          <w:szCs w:val="32"/>
        </w:rPr>
        <w:t>.</w:t>
      </w:r>
      <w:r w:rsidR="00D174A7">
        <w:rPr>
          <w:rFonts w:ascii="Times New Roman" w:hAnsi="Times New Roman"/>
          <w:color w:val="C00000"/>
          <w:sz w:val="32"/>
          <w:szCs w:val="32"/>
        </w:rPr>
        <w:t xml:space="preserve"> Ежегодно генеральный директор ООО «</w:t>
      </w:r>
      <w:proofErr w:type="spellStart"/>
      <w:r w:rsidR="00D174A7">
        <w:rPr>
          <w:rFonts w:ascii="Times New Roman" w:hAnsi="Times New Roman"/>
          <w:color w:val="C00000"/>
          <w:sz w:val="32"/>
          <w:szCs w:val="32"/>
        </w:rPr>
        <w:t>Жилищник</w:t>
      </w:r>
      <w:proofErr w:type="spellEnd"/>
      <w:r w:rsidR="00D174A7">
        <w:rPr>
          <w:rFonts w:ascii="Times New Roman" w:hAnsi="Times New Roman"/>
          <w:color w:val="C00000"/>
          <w:sz w:val="32"/>
          <w:szCs w:val="32"/>
        </w:rPr>
        <w:t>» отчитывается перед населением о расходовании денежных средств, поступивших от собственников. В этом году отчетное собрание планируется провести в марте месяце.</w:t>
      </w:r>
    </w:p>
    <w:p w:rsidR="007C51C9" w:rsidRPr="00AA76F1" w:rsidRDefault="00AA76F1" w:rsidP="00AA76F1">
      <w:pPr>
        <w:ind w:firstLine="708"/>
        <w:jc w:val="both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8975CE" w:rsidRPr="004A2791">
        <w:rPr>
          <w:i/>
          <w:sz w:val="32"/>
          <w:szCs w:val="32"/>
          <w:lang w:eastAsia="en-US"/>
        </w:rPr>
        <w:t xml:space="preserve">Нельзя не отметить </w:t>
      </w:r>
      <w:r w:rsidR="00567C0C" w:rsidRPr="004A2791">
        <w:rPr>
          <w:i/>
          <w:sz w:val="32"/>
          <w:szCs w:val="32"/>
          <w:lang w:eastAsia="en-US"/>
        </w:rPr>
        <w:t xml:space="preserve"> </w:t>
      </w:r>
      <w:r w:rsidR="007C51C9" w:rsidRPr="004A2791">
        <w:rPr>
          <w:i/>
          <w:sz w:val="32"/>
          <w:szCs w:val="32"/>
          <w:lang w:eastAsia="en-US"/>
        </w:rPr>
        <w:t>работ</w:t>
      </w:r>
      <w:r w:rsidR="008975CE" w:rsidRPr="004A2791">
        <w:rPr>
          <w:i/>
          <w:sz w:val="32"/>
          <w:szCs w:val="32"/>
          <w:lang w:eastAsia="en-US"/>
        </w:rPr>
        <w:t xml:space="preserve">у </w:t>
      </w:r>
      <w:r w:rsidR="007C51C9" w:rsidRPr="004A2791">
        <w:rPr>
          <w:i/>
          <w:sz w:val="32"/>
          <w:szCs w:val="32"/>
          <w:lang w:eastAsia="en-US"/>
        </w:rPr>
        <w:t>работник</w:t>
      </w:r>
      <w:r w:rsidR="008975CE" w:rsidRPr="004A2791">
        <w:rPr>
          <w:i/>
          <w:sz w:val="32"/>
          <w:szCs w:val="32"/>
          <w:lang w:eastAsia="en-US"/>
        </w:rPr>
        <w:t>ов</w:t>
      </w:r>
      <w:r w:rsidR="007C51C9" w:rsidRPr="004A2791">
        <w:rPr>
          <w:i/>
          <w:sz w:val="32"/>
          <w:szCs w:val="32"/>
          <w:lang w:eastAsia="en-US"/>
        </w:rPr>
        <w:t xml:space="preserve"> по уборке придомовых территорий. Своевременно очищают снег, подсыпают дорожки песком</w:t>
      </w:r>
      <w:r w:rsidR="00567C0C" w:rsidRPr="004A2791">
        <w:rPr>
          <w:i/>
          <w:sz w:val="32"/>
          <w:szCs w:val="32"/>
          <w:lang w:eastAsia="en-US"/>
        </w:rPr>
        <w:t>, убирают мусор.</w:t>
      </w:r>
      <w:r w:rsidR="00EB0682">
        <w:rPr>
          <w:i/>
          <w:sz w:val="32"/>
          <w:szCs w:val="32"/>
          <w:lang w:eastAsia="en-US"/>
        </w:rPr>
        <w:t xml:space="preserve"> Никогда не отказывают администрации в проведение работ по уборке и благоустройству  территории  не входящих в их должностные обязанности.</w:t>
      </w:r>
    </w:p>
    <w:p w:rsidR="00EB0682" w:rsidRDefault="007F516E" w:rsidP="00584B46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584B46" w:rsidRPr="004A2791">
        <w:rPr>
          <w:rFonts w:ascii="Times New Roman" w:hAnsi="Times New Roman"/>
          <w:b/>
          <w:sz w:val="32"/>
          <w:szCs w:val="32"/>
        </w:rPr>
        <w:t>УП «</w:t>
      </w:r>
      <w:r w:rsidR="00A60080">
        <w:rPr>
          <w:rFonts w:ascii="Times New Roman" w:hAnsi="Times New Roman"/>
          <w:b/>
          <w:sz w:val="32"/>
          <w:szCs w:val="32"/>
        </w:rPr>
        <w:t>Областной водоканал</w:t>
      </w:r>
      <w:r w:rsidR="00584B46" w:rsidRPr="004A2791">
        <w:rPr>
          <w:rFonts w:ascii="Times New Roman" w:hAnsi="Times New Roman"/>
          <w:b/>
          <w:sz w:val="32"/>
          <w:szCs w:val="32"/>
        </w:rPr>
        <w:t>»</w:t>
      </w:r>
      <w:r w:rsidR="00B02164">
        <w:rPr>
          <w:rFonts w:ascii="Times New Roman" w:hAnsi="Times New Roman"/>
          <w:sz w:val="32"/>
          <w:szCs w:val="32"/>
        </w:rPr>
        <w:t xml:space="preserve"> </w:t>
      </w:r>
    </w:p>
    <w:p w:rsidR="006A43DB" w:rsidRDefault="006A43DB" w:rsidP="00584B46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соответствии с областным законом от </w:t>
      </w:r>
      <w:r w:rsidR="00EB0682">
        <w:rPr>
          <w:rFonts w:ascii="Times New Roman" w:hAnsi="Times New Roman"/>
          <w:sz w:val="32"/>
          <w:szCs w:val="32"/>
        </w:rPr>
        <w:t>«</w:t>
      </w:r>
      <w:r w:rsidR="00B02164">
        <w:rPr>
          <w:rFonts w:ascii="Times New Roman" w:hAnsi="Times New Roman"/>
          <w:sz w:val="32"/>
          <w:szCs w:val="32"/>
        </w:rPr>
        <w:t>10 июля 2014 года</w:t>
      </w:r>
      <w:r w:rsidR="00EB0682">
        <w:rPr>
          <w:rFonts w:ascii="Times New Roman" w:hAnsi="Times New Roman"/>
          <w:sz w:val="32"/>
          <w:szCs w:val="32"/>
        </w:rPr>
        <w:t xml:space="preserve">»   </w:t>
      </w:r>
      <w:r w:rsidR="00C441FF">
        <w:rPr>
          <w:rFonts w:ascii="Times New Roman" w:hAnsi="Times New Roman"/>
          <w:sz w:val="32"/>
          <w:szCs w:val="32"/>
        </w:rPr>
        <w:t xml:space="preserve">  </w:t>
      </w:r>
      <w:r w:rsidR="00B02164">
        <w:rPr>
          <w:rFonts w:ascii="Times New Roman" w:hAnsi="Times New Roman"/>
          <w:sz w:val="32"/>
          <w:szCs w:val="32"/>
        </w:rPr>
        <w:t xml:space="preserve"> 48 полномочия по водоснабжению и водоотведению переданы на уровень субъекта Федерации.   </w:t>
      </w:r>
      <w:proofErr w:type="gramStart"/>
      <w:r w:rsidR="00B02164">
        <w:rPr>
          <w:rFonts w:ascii="Times New Roman" w:hAnsi="Times New Roman"/>
          <w:sz w:val="32"/>
          <w:szCs w:val="32"/>
        </w:rPr>
        <w:t>А</w:t>
      </w:r>
      <w:r w:rsidR="00C441FF">
        <w:rPr>
          <w:rFonts w:ascii="Times New Roman" w:hAnsi="Times New Roman"/>
          <w:sz w:val="32"/>
          <w:szCs w:val="32"/>
        </w:rPr>
        <w:t>дминистрацией в  2016</w:t>
      </w:r>
      <w:r w:rsidR="00EB0682">
        <w:rPr>
          <w:rFonts w:ascii="Times New Roman" w:hAnsi="Times New Roman"/>
          <w:sz w:val="32"/>
          <w:szCs w:val="32"/>
        </w:rPr>
        <w:t xml:space="preserve"> год</w:t>
      </w:r>
      <w:r w:rsidR="00C441FF">
        <w:rPr>
          <w:rFonts w:ascii="Times New Roman" w:hAnsi="Times New Roman"/>
          <w:sz w:val="32"/>
          <w:szCs w:val="32"/>
        </w:rPr>
        <w:t>у проводилась работа по подготовке документов для</w:t>
      </w:r>
      <w:r w:rsidR="00B02164">
        <w:rPr>
          <w:rFonts w:ascii="Times New Roman" w:hAnsi="Times New Roman"/>
          <w:sz w:val="32"/>
          <w:szCs w:val="32"/>
        </w:rPr>
        <w:t xml:space="preserve"> безвозмездной </w:t>
      </w:r>
      <w:r w:rsidR="00EB0682">
        <w:rPr>
          <w:rFonts w:ascii="Times New Roman" w:hAnsi="Times New Roman"/>
          <w:sz w:val="32"/>
          <w:szCs w:val="32"/>
        </w:rPr>
        <w:t>передач</w:t>
      </w:r>
      <w:r w:rsidR="00C441FF">
        <w:rPr>
          <w:rFonts w:ascii="Times New Roman" w:hAnsi="Times New Roman"/>
          <w:sz w:val="32"/>
          <w:szCs w:val="32"/>
        </w:rPr>
        <w:t>и</w:t>
      </w:r>
      <w:r w:rsidR="00EB0682">
        <w:rPr>
          <w:rFonts w:ascii="Times New Roman" w:hAnsi="Times New Roman"/>
          <w:sz w:val="32"/>
          <w:szCs w:val="32"/>
        </w:rPr>
        <w:t xml:space="preserve"> имущественного комплекса ВОС и КОС  на уровень субъекта Российской Федерации. </w:t>
      </w:r>
      <w:r w:rsidR="00B02164">
        <w:rPr>
          <w:rFonts w:ascii="Times New Roman" w:hAnsi="Times New Roman"/>
          <w:sz w:val="32"/>
          <w:szCs w:val="32"/>
        </w:rPr>
        <w:t xml:space="preserve">31 января 2017 года </w:t>
      </w:r>
      <w:r w:rsidR="00702778">
        <w:rPr>
          <w:rFonts w:ascii="Times New Roman" w:hAnsi="Times New Roman"/>
          <w:sz w:val="32"/>
          <w:szCs w:val="32"/>
        </w:rPr>
        <w:t>Г</w:t>
      </w:r>
      <w:r w:rsidR="00C441FF">
        <w:rPr>
          <w:rFonts w:ascii="Times New Roman" w:hAnsi="Times New Roman"/>
          <w:sz w:val="32"/>
          <w:szCs w:val="32"/>
        </w:rPr>
        <w:t xml:space="preserve">убернатор подписал  </w:t>
      </w:r>
      <w:r w:rsidR="00B02164">
        <w:rPr>
          <w:rFonts w:ascii="Times New Roman" w:hAnsi="Times New Roman"/>
          <w:sz w:val="32"/>
          <w:szCs w:val="32"/>
        </w:rPr>
        <w:t>распоряжение № 18-р «О принятии в государственную собственность Ленинградской области муниципального унитарного предприятия «</w:t>
      </w:r>
      <w:proofErr w:type="spellStart"/>
      <w:r w:rsidR="00B02164">
        <w:rPr>
          <w:rFonts w:ascii="Times New Roman" w:hAnsi="Times New Roman"/>
          <w:sz w:val="32"/>
          <w:szCs w:val="32"/>
        </w:rPr>
        <w:t>Вындин</w:t>
      </w:r>
      <w:proofErr w:type="spellEnd"/>
      <w:r w:rsidR="00B02164">
        <w:rPr>
          <w:rFonts w:ascii="Times New Roman" w:hAnsi="Times New Roman"/>
          <w:sz w:val="32"/>
          <w:szCs w:val="32"/>
        </w:rPr>
        <w:t xml:space="preserve"> Остров» </w:t>
      </w:r>
      <w:proofErr w:type="spellStart"/>
      <w:r w:rsidR="00B02164">
        <w:rPr>
          <w:rFonts w:ascii="Times New Roman" w:hAnsi="Times New Roman"/>
          <w:sz w:val="32"/>
          <w:szCs w:val="32"/>
        </w:rPr>
        <w:t>Воолховского</w:t>
      </w:r>
      <w:proofErr w:type="spellEnd"/>
      <w:r w:rsidR="00B02164">
        <w:rPr>
          <w:rFonts w:ascii="Times New Roman" w:hAnsi="Times New Roman"/>
          <w:sz w:val="32"/>
          <w:szCs w:val="32"/>
        </w:rPr>
        <w:t xml:space="preserve"> района </w:t>
      </w:r>
      <w:r w:rsidR="00B02164">
        <w:rPr>
          <w:rFonts w:ascii="Times New Roman" w:hAnsi="Times New Roman"/>
          <w:sz w:val="32"/>
          <w:szCs w:val="32"/>
        </w:rPr>
        <w:lastRenderedPageBreak/>
        <w:t>Ленинградской области»</w:t>
      </w:r>
      <w:r w:rsidR="00C441FF">
        <w:rPr>
          <w:rFonts w:ascii="Times New Roman" w:hAnsi="Times New Roman"/>
          <w:sz w:val="32"/>
          <w:szCs w:val="32"/>
        </w:rPr>
        <w:t>,</w:t>
      </w:r>
      <w:r w:rsidR="000238FB">
        <w:rPr>
          <w:rFonts w:ascii="Times New Roman" w:hAnsi="Times New Roman"/>
          <w:sz w:val="32"/>
          <w:szCs w:val="32"/>
        </w:rPr>
        <w:t xml:space="preserve"> акты приема передачи </w:t>
      </w:r>
      <w:r w:rsidR="00C441FF">
        <w:rPr>
          <w:rFonts w:ascii="Times New Roman" w:hAnsi="Times New Roman"/>
          <w:sz w:val="32"/>
          <w:szCs w:val="32"/>
        </w:rPr>
        <w:t xml:space="preserve"> муниципального имущества согласованы</w:t>
      </w:r>
      <w:r w:rsidR="00B02164">
        <w:rPr>
          <w:rFonts w:ascii="Times New Roman" w:hAnsi="Times New Roman"/>
          <w:sz w:val="32"/>
          <w:szCs w:val="32"/>
        </w:rPr>
        <w:t>.</w:t>
      </w:r>
      <w:r w:rsidR="00C441FF">
        <w:rPr>
          <w:rFonts w:ascii="Times New Roman" w:hAnsi="Times New Roman"/>
          <w:sz w:val="32"/>
          <w:szCs w:val="32"/>
        </w:rPr>
        <w:t xml:space="preserve"> </w:t>
      </w:r>
      <w:r w:rsidR="00EB0682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3E2BFF" w:rsidRPr="00405489" w:rsidRDefault="00405489" w:rsidP="00405489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E2BFF" w:rsidRPr="004A2791">
        <w:rPr>
          <w:rFonts w:ascii="Times New Roman" w:hAnsi="Times New Roman" w:cs="Times New Roman"/>
          <w:b/>
          <w:sz w:val="32"/>
          <w:szCs w:val="32"/>
        </w:rPr>
        <w:t>На территории поселения 17 многоквартирных домов.  Количество квартир 375.</w:t>
      </w:r>
      <w:r w:rsidR="00EB0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BFF" w:rsidRPr="004A2791">
        <w:rPr>
          <w:rFonts w:ascii="Times New Roman" w:hAnsi="Times New Roman" w:cs="Times New Roman"/>
          <w:b/>
          <w:sz w:val="32"/>
          <w:szCs w:val="32"/>
        </w:rPr>
        <w:t xml:space="preserve">Общая площадь </w:t>
      </w:r>
      <w:r w:rsidR="00DF53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BFF" w:rsidRPr="004A2791">
        <w:rPr>
          <w:rFonts w:ascii="Times New Roman" w:hAnsi="Times New Roman" w:cs="Times New Roman"/>
          <w:b/>
          <w:sz w:val="32"/>
          <w:szCs w:val="32"/>
        </w:rPr>
        <w:t>жилого фонда 19</w:t>
      </w:r>
      <w:r w:rsidR="006C415D">
        <w:rPr>
          <w:rFonts w:ascii="Times New Roman" w:hAnsi="Times New Roman" w:cs="Times New Roman"/>
          <w:b/>
          <w:sz w:val="32"/>
          <w:szCs w:val="32"/>
        </w:rPr>
        <w:t>,1  тыс. кв</w:t>
      </w:r>
      <w:r w:rsidR="003E2BFF" w:rsidRPr="004A2791">
        <w:rPr>
          <w:rFonts w:ascii="Times New Roman" w:hAnsi="Times New Roman" w:cs="Times New Roman"/>
          <w:b/>
          <w:sz w:val="32"/>
          <w:szCs w:val="32"/>
        </w:rPr>
        <w:t xml:space="preserve">. м) </w:t>
      </w:r>
    </w:p>
    <w:p w:rsidR="003E2BFF" w:rsidRPr="004A2791" w:rsidRDefault="003E2BFF" w:rsidP="00043FC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Из них в собственности граждан – 295 квартир  (о</w:t>
      </w:r>
      <w:r w:rsidR="006C415D">
        <w:rPr>
          <w:rFonts w:ascii="Times New Roman" w:hAnsi="Times New Roman" w:cs="Times New Roman"/>
          <w:sz w:val="32"/>
          <w:szCs w:val="32"/>
        </w:rPr>
        <w:t>бщая площадь  собственников -15,</w:t>
      </w:r>
      <w:r w:rsidRPr="004A2791">
        <w:rPr>
          <w:rFonts w:ascii="Times New Roman" w:hAnsi="Times New Roman" w:cs="Times New Roman"/>
          <w:sz w:val="32"/>
          <w:szCs w:val="32"/>
        </w:rPr>
        <w:t>04  тыс.кв</w:t>
      </w:r>
      <w:proofErr w:type="gramStart"/>
      <w:r w:rsidRPr="004A279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043FCC" w:rsidRPr="004A2791">
        <w:rPr>
          <w:rFonts w:ascii="Times New Roman" w:hAnsi="Times New Roman" w:cs="Times New Roman"/>
          <w:sz w:val="32"/>
          <w:szCs w:val="32"/>
        </w:rPr>
        <w:t>;</w:t>
      </w:r>
    </w:p>
    <w:p w:rsidR="003E2BFF" w:rsidRDefault="003E2BFF" w:rsidP="00043FC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Муниципальн</w:t>
      </w:r>
      <w:r w:rsidR="006C415D">
        <w:rPr>
          <w:rFonts w:ascii="Times New Roman" w:hAnsi="Times New Roman" w:cs="Times New Roman"/>
          <w:sz w:val="32"/>
          <w:szCs w:val="32"/>
        </w:rPr>
        <w:t xml:space="preserve">ых квартир </w:t>
      </w:r>
      <w:r w:rsidRPr="004A2791">
        <w:rPr>
          <w:rFonts w:ascii="Times New Roman" w:hAnsi="Times New Roman" w:cs="Times New Roman"/>
          <w:sz w:val="32"/>
          <w:szCs w:val="32"/>
        </w:rPr>
        <w:t xml:space="preserve">- </w:t>
      </w:r>
      <w:r w:rsidR="008F384C">
        <w:rPr>
          <w:rFonts w:ascii="Times New Roman" w:hAnsi="Times New Roman" w:cs="Times New Roman"/>
          <w:sz w:val="32"/>
          <w:szCs w:val="32"/>
        </w:rPr>
        <w:t>80</w:t>
      </w:r>
      <w:r w:rsidRPr="004A2791">
        <w:rPr>
          <w:rFonts w:ascii="Times New Roman" w:hAnsi="Times New Roman" w:cs="Times New Roman"/>
          <w:sz w:val="32"/>
          <w:szCs w:val="32"/>
        </w:rPr>
        <w:t xml:space="preserve"> квартир</w:t>
      </w:r>
      <w:r w:rsidR="006C415D">
        <w:rPr>
          <w:rFonts w:ascii="Times New Roman" w:hAnsi="Times New Roman" w:cs="Times New Roman"/>
          <w:sz w:val="32"/>
          <w:szCs w:val="32"/>
        </w:rPr>
        <w:t>, площадь -</w:t>
      </w:r>
      <w:r w:rsidR="006C415D" w:rsidRPr="004A2791">
        <w:rPr>
          <w:rFonts w:ascii="Times New Roman" w:hAnsi="Times New Roman" w:cs="Times New Roman"/>
          <w:sz w:val="32"/>
          <w:szCs w:val="32"/>
        </w:rPr>
        <w:t>3.92 кв</w:t>
      </w:r>
      <w:proofErr w:type="gramStart"/>
      <w:r w:rsidR="006C415D" w:rsidRPr="004A279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6C415D" w:rsidRPr="004A2791">
        <w:rPr>
          <w:rFonts w:ascii="Times New Roman" w:hAnsi="Times New Roman" w:cs="Times New Roman"/>
          <w:sz w:val="32"/>
          <w:szCs w:val="32"/>
        </w:rPr>
        <w:t xml:space="preserve"> , </w:t>
      </w:r>
      <w:r w:rsidR="003E09E2">
        <w:rPr>
          <w:rFonts w:ascii="Times New Roman" w:hAnsi="Times New Roman" w:cs="Times New Roman"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sz w:val="32"/>
          <w:szCs w:val="32"/>
        </w:rPr>
        <w:t>;</w:t>
      </w:r>
      <w:r w:rsidR="00043FCC" w:rsidRPr="004A27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0AA6" w:rsidRPr="004A2791" w:rsidRDefault="00180AA6" w:rsidP="00043FC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0AA6">
        <w:rPr>
          <w:rFonts w:ascii="Times New Roman" w:hAnsi="Times New Roman" w:cs="Times New Roman"/>
          <w:b/>
          <w:sz w:val="32"/>
          <w:szCs w:val="32"/>
        </w:rPr>
        <w:t>Три дома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Гостинополье дом 14,15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Вындин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Остров дом 15 межведомственной комиссией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аварийными. Документы представлены в область.</w:t>
      </w:r>
    </w:p>
    <w:p w:rsidR="00DF53F4" w:rsidRPr="00EB0682" w:rsidRDefault="008F384C" w:rsidP="00EB06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B06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региональной</w:t>
      </w:r>
      <w:r w:rsidRPr="004A2791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EB0682">
        <w:rPr>
          <w:rFonts w:ascii="Times New Roman" w:hAnsi="Times New Roman" w:cs="Times New Roman"/>
          <w:sz w:val="32"/>
          <w:szCs w:val="32"/>
        </w:rPr>
        <w:t>е</w:t>
      </w:r>
      <w:r w:rsidRPr="004A2791">
        <w:rPr>
          <w:rFonts w:ascii="Times New Roman" w:hAnsi="Times New Roman" w:cs="Times New Roman"/>
          <w:sz w:val="32"/>
          <w:szCs w:val="32"/>
        </w:rPr>
        <w:t xml:space="preserve"> кап</w:t>
      </w:r>
      <w:r w:rsidR="00EB0682">
        <w:rPr>
          <w:rFonts w:ascii="Times New Roman" w:hAnsi="Times New Roman" w:cs="Times New Roman"/>
          <w:sz w:val="32"/>
          <w:szCs w:val="32"/>
        </w:rPr>
        <w:t xml:space="preserve">итального </w:t>
      </w:r>
      <w:r w:rsidRPr="004A2791">
        <w:rPr>
          <w:rFonts w:ascii="Times New Roman" w:hAnsi="Times New Roman" w:cs="Times New Roman"/>
          <w:sz w:val="32"/>
          <w:szCs w:val="32"/>
        </w:rPr>
        <w:t xml:space="preserve">ремонта  МКД </w:t>
      </w:r>
      <w:r>
        <w:rPr>
          <w:rFonts w:ascii="Times New Roman" w:hAnsi="Times New Roman" w:cs="Times New Roman"/>
          <w:sz w:val="32"/>
          <w:szCs w:val="32"/>
        </w:rPr>
        <w:t xml:space="preserve">утвержденной </w:t>
      </w:r>
      <w:r w:rsidRPr="004A2791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Ленобласти от 26 декабря 2012 года с изменениями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1373" w:rsidRPr="004A2791">
        <w:rPr>
          <w:i/>
          <w:sz w:val="32"/>
          <w:szCs w:val="32"/>
        </w:rPr>
        <w:t xml:space="preserve"> наше    МО участвует </w:t>
      </w:r>
      <w:r w:rsidR="00EB0682">
        <w:rPr>
          <w:i/>
          <w:sz w:val="32"/>
          <w:szCs w:val="32"/>
        </w:rPr>
        <w:t>пятый</w:t>
      </w:r>
      <w:r w:rsidR="00521373" w:rsidRPr="004A2791">
        <w:rPr>
          <w:i/>
          <w:sz w:val="32"/>
          <w:szCs w:val="32"/>
        </w:rPr>
        <w:t xml:space="preserve"> год</w:t>
      </w:r>
      <w:proofErr w:type="gramStart"/>
      <w:r w:rsidR="00521373" w:rsidRPr="004A2791">
        <w:rPr>
          <w:i/>
          <w:sz w:val="32"/>
          <w:szCs w:val="32"/>
        </w:rPr>
        <w:t xml:space="preserve"> .</w:t>
      </w:r>
      <w:proofErr w:type="gramEnd"/>
      <w:r w:rsidR="00EB0682">
        <w:rPr>
          <w:i/>
          <w:sz w:val="32"/>
          <w:szCs w:val="32"/>
        </w:rPr>
        <w:t xml:space="preserve">За это время </w:t>
      </w:r>
      <w:r w:rsidR="00EB0682">
        <w:rPr>
          <w:rFonts w:ascii="Times New Roman" w:hAnsi="Times New Roman" w:cs="Times New Roman"/>
          <w:sz w:val="32"/>
          <w:szCs w:val="32"/>
        </w:rPr>
        <w:t xml:space="preserve"> </w:t>
      </w:r>
      <w:r w:rsidR="00EB0682">
        <w:rPr>
          <w:rFonts w:ascii="Times New Roman" w:hAnsi="Times New Roman" w:cs="Times New Roman"/>
          <w:b/>
          <w:sz w:val="32"/>
          <w:szCs w:val="32"/>
        </w:rPr>
        <w:t xml:space="preserve">отремонтированы  </w:t>
      </w:r>
      <w:r w:rsidR="00043FCC" w:rsidRPr="004A2791">
        <w:rPr>
          <w:rFonts w:ascii="Times New Roman" w:hAnsi="Times New Roman" w:cs="Times New Roman"/>
          <w:b/>
          <w:sz w:val="32"/>
          <w:szCs w:val="32"/>
        </w:rPr>
        <w:t xml:space="preserve">дома- </w:t>
      </w:r>
      <w:r w:rsidR="00DF53F4">
        <w:rPr>
          <w:rFonts w:ascii="Times New Roman" w:hAnsi="Times New Roman" w:cs="Times New Roman"/>
          <w:b/>
          <w:sz w:val="32"/>
          <w:szCs w:val="32"/>
        </w:rPr>
        <w:t>1,2,3,4.</w:t>
      </w:r>
    </w:p>
    <w:p w:rsidR="00043FCC" w:rsidRPr="004A2791" w:rsidRDefault="007C447B" w:rsidP="00043F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В 2016 </w:t>
      </w:r>
      <w:r w:rsidR="00584B46" w:rsidRPr="004A2791">
        <w:rPr>
          <w:rFonts w:ascii="Times New Roman" w:hAnsi="Times New Roman" w:cs="Times New Roman"/>
          <w:b/>
          <w:sz w:val="32"/>
          <w:szCs w:val="32"/>
        </w:rPr>
        <w:t xml:space="preserve">году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84B46" w:rsidRPr="004A2791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е капитального ремонта регионального оператора </w:t>
      </w:r>
      <w:r w:rsidR="00584B46"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028">
        <w:rPr>
          <w:rFonts w:ascii="Times New Roman" w:hAnsi="Times New Roman" w:cs="Times New Roman"/>
          <w:b/>
          <w:sz w:val="32"/>
          <w:szCs w:val="32"/>
        </w:rPr>
        <w:t xml:space="preserve">были  </w:t>
      </w:r>
      <w:r w:rsidR="00584B46" w:rsidRPr="004A2791">
        <w:rPr>
          <w:rFonts w:ascii="Times New Roman" w:hAnsi="Times New Roman" w:cs="Times New Roman"/>
          <w:b/>
          <w:sz w:val="32"/>
          <w:szCs w:val="32"/>
        </w:rPr>
        <w:t xml:space="preserve">дома </w:t>
      </w:r>
      <w:r w:rsidR="00DF53F4">
        <w:rPr>
          <w:rFonts w:ascii="Times New Roman" w:hAnsi="Times New Roman" w:cs="Times New Roman"/>
          <w:b/>
          <w:sz w:val="32"/>
          <w:szCs w:val="32"/>
        </w:rPr>
        <w:t>5,</w:t>
      </w:r>
      <w:r w:rsidR="00272028">
        <w:rPr>
          <w:rFonts w:ascii="Times New Roman" w:hAnsi="Times New Roman" w:cs="Times New Roman"/>
          <w:b/>
          <w:sz w:val="32"/>
          <w:szCs w:val="32"/>
        </w:rPr>
        <w:t xml:space="preserve">  7</w:t>
      </w:r>
      <w:r w:rsidR="00DF53F4">
        <w:rPr>
          <w:rFonts w:ascii="Times New Roman" w:hAnsi="Times New Roman" w:cs="Times New Roman"/>
          <w:b/>
          <w:sz w:val="32"/>
          <w:szCs w:val="32"/>
        </w:rPr>
        <w:t>.</w:t>
      </w:r>
      <w:r w:rsidR="00272028">
        <w:rPr>
          <w:rFonts w:ascii="Times New Roman" w:hAnsi="Times New Roman" w:cs="Times New Roman"/>
          <w:b/>
          <w:sz w:val="32"/>
          <w:szCs w:val="32"/>
        </w:rPr>
        <w:t xml:space="preserve">  (сроки</w:t>
      </w:r>
      <w:r w:rsidR="00EB0682">
        <w:rPr>
          <w:rFonts w:ascii="Times New Roman" w:hAnsi="Times New Roman" w:cs="Times New Roman"/>
          <w:b/>
          <w:sz w:val="32"/>
          <w:szCs w:val="32"/>
        </w:rPr>
        <w:t xml:space="preserve"> ремонтов от независящих от муниципального образования причин </w:t>
      </w:r>
      <w:r w:rsidR="00272028">
        <w:rPr>
          <w:rFonts w:ascii="Times New Roman" w:hAnsi="Times New Roman" w:cs="Times New Roman"/>
          <w:b/>
          <w:sz w:val="32"/>
          <w:szCs w:val="32"/>
        </w:rPr>
        <w:t xml:space="preserve"> перенесены на 2017 год)</w:t>
      </w:r>
    </w:p>
    <w:p w:rsidR="007C447B" w:rsidRDefault="007F08CB" w:rsidP="0027202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50A27" w:rsidRPr="004A279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7202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D6AFA" w:rsidRDefault="007C447B" w:rsidP="007F08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F08CB" w:rsidRPr="00BD6AFA">
        <w:rPr>
          <w:rFonts w:ascii="Times New Roman" w:hAnsi="Times New Roman" w:cs="Times New Roman"/>
          <w:b/>
          <w:sz w:val="32"/>
          <w:szCs w:val="32"/>
        </w:rPr>
        <w:t>Мониторинг реализации адресной программы проведения</w:t>
      </w:r>
      <w:r w:rsidR="007F08CB" w:rsidRPr="004A2791">
        <w:rPr>
          <w:rFonts w:ascii="Times New Roman" w:hAnsi="Times New Roman" w:cs="Times New Roman"/>
          <w:sz w:val="32"/>
          <w:szCs w:val="32"/>
        </w:rPr>
        <w:t xml:space="preserve"> капитального ремонта домов показал, </w:t>
      </w:r>
      <w:r w:rsidR="000238FB">
        <w:rPr>
          <w:rFonts w:ascii="Times New Roman" w:hAnsi="Times New Roman" w:cs="Times New Roman"/>
          <w:sz w:val="32"/>
          <w:szCs w:val="32"/>
        </w:rPr>
        <w:t xml:space="preserve">программа требует изменений, </w:t>
      </w:r>
      <w:r w:rsidR="007F08CB" w:rsidRPr="004A2791">
        <w:rPr>
          <w:rFonts w:ascii="Times New Roman" w:hAnsi="Times New Roman" w:cs="Times New Roman"/>
          <w:sz w:val="32"/>
          <w:szCs w:val="32"/>
        </w:rPr>
        <w:t xml:space="preserve"> ремонт домов производится не под  конструктивные </w:t>
      </w:r>
      <w:proofErr w:type="gramStart"/>
      <w:r w:rsidR="007F08CB" w:rsidRPr="004A2791">
        <w:rPr>
          <w:rFonts w:ascii="Times New Roman" w:hAnsi="Times New Roman" w:cs="Times New Roman"/>
          <w:sz w:val="32"/>
          <w:szCs w:val="32"/>
        </w:rPr>
        <w:t>элементы</w:t>
      </w:r>
      <w:proofErr w:type="gramEnd"/>
      <w:r w:rsidR="00B25036" w:rsidRPr="004A2791">
        <w:rPr>
          <w:rFonts w:ascii="Times New Roman" w:hAnsi="Times New Roman" w:cs="Times New Roman"/>
          <w:sz w:val="32"/>
          <w:szCs w:val="32"/>
        </w:rPr>
        <w:t xml:space="preserve"> </w:t>
      </w:r>
      <w:r w:rsidR="007F08CB" w:rsidRPr="004A2791">
        <w:rPr>
          <w:rFonts w:ascii="Times New Roman" w:hAnsi="Times New Roman" w:cs="Times New Roman"/>
          <w:sz w:val="32"/>
          <w:szCs w:val="32"/>
        </w:rPr>
        <w:t xml:space="preserve"> нуждающиеся в ремонте, а под финансирование, отведенное под ремонт дома, что не позволяет производить  полный капитальный ремонт домов, как этого предусматривала первоначально областная программа</w:t>
      </w:r>
      <w:r w:rsidR="00170969" w:rsidRPr="004A2791">
        <w:rPr>
          <w:rFonts w:ascii="Times New Roman" w:hAnsi="Times New Roman" w:cs="Times New Roman"/>
          <w:sz w:val="32"/>
          <w:szCs w:val="32"/>
        </w:rPr>
        <w:t>, что вызывает недовольство у граждан</w:t>
      </w:r>
      <w:r w:rsidR="00EB0682">
        <w:rPr>
          <w:rFonts w:ascii="Times New Roman" w:hAnsi="Times New Roman" w:cs="Times New Roman"/>
          <w:sz w:val="32"/>
          <w:szCs w:val="32"/>
        </w:rPr>
        <w:t xml:space="preserve">, либо наоборот приходится доказывать фонду капитального ремонта, что нет необходимости </w:t>
      </w:r>
      <w:r w:rsidR="00BD6AFA">
        <w:rPr>
          <w:rFonts w:ascii="Times New Roman" w:hAnsi="Times New Roman" w:cs="Times New Roman"/>
          <w:sz w:val="32"/>
          <w:szCs w:val="32"/>
        </w:rPr>
        <w:t xml:space="preserve">ремонта отдельных элементов </w:t>
      </w:r>
      <w:proofErr w:type="gramStart"/>
      <w:r w:rsidR="00BD6AFA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="00BD6AFA">
        <w:rPr>
          <w:rFonts w:ascii="Times New Roman" w:hAnsi="Times New Roman" w:cs="Times New Roman"/>
          <w:sz w:val="32"/>
          <w:szCs w:val="32"/>
        </w:rPr>
        <w:t xml:space="preserve">  например – ремонт фасада домов 1, 2, 3, 4,5,6 –что включает в себя покраску кирпичных стен  домов</w:t>
      </w:r>
      <w:r w:rsidR="007F08CB" w:rsidRPr="004A2791">
        <w:rPr>
          <w:rFonts w:ascii="Times New Roman" w:hAnsi="Times New Roman" w:cs="Times New Roman"/>
          <w:sz w:val="32"/>
          <w:szCs w:val="32"/>
        </w:rPr>
        <w:t>.</w:t>
      </w:r>
      <w:r w:rsidR="00BD6AFA">
        <w:rPr>
          <w:rFonts w:ascii="Times New Roman" w:hAnsi="Times New Roman" w:cs="Times New Roman"/>
          <w:sz w:val="32"/>
          <w:szCs w:val="32"/>
        </w:rPr>
        <w:t xml:space="preserve"> </w:t>
      </w:r>
      <w:r w:rsidR="00BD6AFA" w:rsidRPr="00BD6AFA">
        <w:rPr>
          <w:rFonts w:ascii="Times New Roman" w:hAnsi="Times New Roman" w:cs="Times New Roman"/>
          <w:b/>
          <w:sz w:val="32"/>
          <w:szCs w:val="32"/>
        </w:rPr>
        <w:t>Считаем, что это лишняя трата денежных средств, которые могут быть использованы  тем же фондом более эффективно.</w:t>
      </w:r>
      <w:r w:rsidR="00BD6AFA">
        <w:rPr>
          <w:rFonts w:ascii="Times New Roman" w:hAnsi="Times New Roman" w:cs="Times New Roman"/>
          <w:b/>
          <w:sz w:val="32"/>
          <w:szCs w:val="32"/>
        </w:rPr>
        <w:tab/>
      </w:r>
    </w:p>
    <w:p w:rsidR="00B02164" w:rsidRDefault="00B02164" w:rsidP="00BD6AF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7C81" w:rsidRPr="00B02164" w:rsidRDefault="00CC170A" w:rsidP="00B02164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14306" w:rsidRPr="004A2791">
        <w:rPr>
          <w:rFonts w:ascii="Times New Roman" w:hAnsi="Times New Roman" w:cs="Times New Roman"/>
          <w:b/>
          <w:sz w:val="32"/>
          <w:szCs w:val="32"/>
        </w:rPr>
        <w:t>оступление коммунальных платежей населения за получаемые услуги:</w:t>
      </w:r>
      <w:r w:rsidR="00B021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74BD" w:rsidRPr="008A74BD" w:rsidRDefault="008A74BD" w:rsidP="008A74BD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8A74BD">
        <w:rPr>
          <w:rFonts w:ascii="Times New Roman" w:hAnsi="Times New Roman" w:cs="Times New Roman"/>
          <w:b/>
          <w:color w:val="C00000"/>
          <w:sz w:val="32"/>
          <w:szCs w:val="32"/>
        </w:rPr>
        <w:t>Услуги за содержание и текущий ремонт жилого фонда</w:t>
      </w:r>
      <w:r w:rsidRPr="008A74BD">
        <w:rPr>
          <w:rFonts w:ascii="Times New Roman" w:hAnsi="Times New Roman" w:cs="Times New Roman"/>
          <w:color w:val="C00000"/>
          <w:sz w:val="32"/>
          <w:szCs w:val="32"/>
        </w:rPr>
        <w:t xml:space="preserve">  ООО «</w:t>
      </w:r>
      <w:proofErr w:type="spellStart"/>
      <w:r w:rsidRPr="008A74BD">
        <w:rPr>
          <w:rFonts w:ascii="Times New Roman" w:hAnsi="Times New Roman" w:cs="Times New Roman"/>
          <w:color w:val="C00000"/>
          <w:sz w:val="32"/>
          <w:szCs w:val="32"/>
        </w:rPr>
        <w:t>Жилищник</w:t>
      </w:r>
      <w:proofErr w:type="spellEnd"/>
      <w:r w:rsidRPr="008A74BD">
        <w:rPr>
          <w:rFonts w:ascii="Times New Roman" w:hAnsi="Times New Roman" w:cs="Times New Roman"/>
          <w:color w:val="C00000"/>
          <w:sz w:val="32"/>
          <w:szCs w:val="32"/>
        </w:rPr>
        <w:t>»-   неплательщики– 70 семей</w:t>
      </w:r>
      <w:proofErr w:type="gramStart"/>
      <w:r w:rsidR="00CC170A">
        <w:rPr>
          <w:rFonts w:ascii="Times New Roman" w:hAnsi="Times New Roman" w:cs="Times New Roman"/>
          <w:color w:val="C00000"/>
          <w:sz w:val="32"/>
          <w:szCs w:val="32"/>
        </w:rPr>
        <w:t xml:space="preserve"> .</w:t>
      </w:r>
      <w:proofErr w:type="gramEnd"/>
    </w:p>
    <w:p w:rsidR="008A74BD" w:rsidRPr="008A74BD" w:rsidRDefault="008A74BD" w:rsidP="008A74BD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8A74BD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  задолженность 898 224 тыс</w:t>
      </w:r>
      <w:proofErr w:type="gramStart"/>
      <w:r w:rsidRPr="008A74BD">
        <w:rPr>
          <w:rFonts w:ascii="Times New Roman" w:hAnsi="Times New Roman" w:cs="Times New Roman"/>
          <w:color w:val="C00000"/>
          <w:sz w:val="32"/>
          <w:szCs w:val="32"/>
        </w:rPr>
        <w:t>.р</w:t>
      </w:r>
      <w:proofErr w:type="gramEnd"/>
      <w:r w:rsidRPr="008A74BD">
        <w:rPr>
          <w:rFonts w:ascii="Times New Roman" w:hAnsi="Times New Roman" w:cs="Times New Roman"/>
          <w:color w:val="C00000"/>
          <w:sz w:val="32"/>
          <w:szCs w:val="32"/>
        </w:rPr>
        <w:t>ублей из них муниципального жилье – 481 , 5 тыс.рублей</w:t>
      </w:r>
      <w:r w:rsidR="00B02164">
        <w:rPr>
          <w:rFonts w:ascii="Times New Roman" w:hAnsi="Times New Roman" w:cs="Times New Roman"/>
          <w:color w:val="C00000"/>
          <w:sz w:val="32"/>
          <w:szCs w:val="32"/>
        </w:rPr>
        <w:t>. Средний % сбора за 2016 год составил 104%</w:t>
      </w:r>
    </w:p>
    <w:p w:rsidR="00B02164" w:rsidRDefault="00B02164" w:rsidP="004E473F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02164" w:rsidRPr="006C415D" w:rsidRDefault="00414306" w:rsidP="004E47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41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Услуги теплоснабжения</w:t>
      </w: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ООО «ЛОТС»</w:t>
      </w:r>
      <w:proofErr w:type="gramStart"/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02164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</w:p>
    <w:p w:rsidR="00B02164" w:rsidRPr="006C415D" w:rsidRDefault="00B02164" w:rsidP="004E47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Начислено-9 109 546,65 рублей</w:t>
      </w:r>
    </w:p>
    <w:p w:rsidR="00B02164" w:rsidRPr="006C415D" w:rsidRDefault="00B02164" w:rsidP="004E47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Оплачено населением  7 939 371,93 рублей</w:t>
      </w:r>
    </w:p>
    <w:p w:rsidR="00B02164" w:rsidRPr="006C415D" w:rsidRDefault="00B02164" w:rsidP="004E47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Средний</w:t>
      </w:r>
      <w:proofErr w:type="gramEnd"/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% сбора -87,15% </w:t>
      </w:r>
    </w:p>
    <w:p w:rsidR="00B02164" w:rsidRPr="006C415D" w:rsidRDefault="00414306" w:rsidP="004E473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D174A7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сумма долга населения  </w:t>
      </w:r>
      <w:r w:rsidR="00B02164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2016 год </w:t>
      </w:r>
      <w:r w:rsidR="00D174A7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составила </w:t>
      </w:r>
      <w:r w:rsidR="008A74BD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B02164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1 170 174,72 рублей</w:t>
      </w:r>
    </w:p>
    <w:p w:rsidR="008212B5" w:rsidRPr="006C415D" w:rsidRDefault="00B02164" w:rsidP="00B0216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ВСЕГОДОЛГ НАСЕЛЕНИЯ: 3 291 246</w:t>
      </w:r>
      <w:r w:rsidR="00414306"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</w:t>
      </w:r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Pr="006C415D">
        <w:rPr>
          <w:rFonts w:ascii="Times New Roman" w:hAnsi="Times New Roman" w:cs="Times New Roman"/>
          <w:color w:val="000000" w:themeColor="text1"/>
          <w:sz w:val="32"/>
          <w:szCs w:val="32"/>
        </w:rPr>
        <w:t>с долгом с 01.10.2013 г по 31.12.2015)</w:t>
      </w:r>
    </w:p>
    <w:p w:rsidR="00C441FF" w:rsidRPr="006C415D" w:rsidRDefault="00C441FF" w:rsidP="00B57102">
      <w:pPr>
        <w:pStyle w:val="a3"/>
        <w:jc w:val="both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</w:p>
    <w:p w:rsidR="00B57102" w:rsidRDefault="007E3D64" w:rsidP="00B57102">
      <w:pPr>
        <w:pStyle w:val="a3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Содержание </w:t>
      </w:r>
      <w:r w:rsidR="006C415D">
        <w:rPr>
          <w:rFonts w:ascii="Times New Roman" w:eastAsiaTheme="minorEastAsia" w:hAnsi="Times New Roman" w:cs="Times New Roman"/>
          <w:b/>
          <w:sz w:val="32"/>
          <w:szCs w:val="32"/>
        </w:rPr>
        <w:t xml:space="preserve">и ремонт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дорог местного значения.</w:t>
      </w:r>
    </w:p>
    <w:p w:rsidR="007E3D64" w:rsidRDefault="007E3D64" w:rsidP="00B57102">
      <w:pPr>
        <w:pStyle w:val="a3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7E3D64" w:rsidRPr="007E3D64" w:rsidRDefault="007E3D64" w:rsidP="007E3D64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E3D64">
        <w:rPr>
          <w:rFonts w:ascii="Times New Roman" w:eastAsiaTheme="minorEastAsia" w:hAnsi="Times New Roman" w:cs="Times New Roman"/>
          <w:sz w:val="32"/>
          <w:szCs w:val="32"/>
        </w:rPr>
        <w:t>Одним из полномочий органов МСУ  является содержание и ремонт дорог местного значения внутри населенных пунктов.</w:t>
      </w:r>
    </w:p>
    <w:p w:rsidR="007E3D64" w:rsidRPr="004A2791" w:rsidRDefault="007E3D64" w:rsidP="007E3D6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2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реестре муниципальной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собственности состоит – 19 дорог местного значения общего пользования. Протяженность дорог местного значения -14 км.   Все дороги находятся в удовлетворительном состоянии. </w:t>
      </w:r>
    </w:p>
    <w:p w:rsidR="008646D5" w:rsidRPr="007E3D64" w:rsidRDefault="007E3D64" w:rsidP="00C441F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60D" w:rsidRPr="004A2791">
        <w:rPr>
          <w:rFonts w:ascii="Times New Roman" w:hAnsi="Times New Roman" w:cs="Times New Roman"/>
          <w:b/>
          <w:i/>
          <w:sz w:val="32"/>
          <w:szCs w:val="32"/>
        </w:rPr>
        <w:t>Пятый</w:t>
      </w:r>
      <w:r w:rsidR="0052760D" w:rsidRPr="004A279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E4EF1" w:rsidRPr="004A2791">
        <w:rPr>
          <w:rFonts w:ascii="Times New Roman" w:hAnsi="Times New Roman" w:cs="Times New Roman"/>
          <w:b/>
          <w:sz w:val="32"/>
          <w:szCs w:val="32"/>
        </w:rPr>
        <w:t xml:space="preserve"> год МО участвует в  </w:t>
      </w:r>
      <w:r w:rsidR="00AB0AA5" w:rsidRPr="004A2791">
        <w:rPr>
          <w:rFonts w:ascii="Times New Roman" w:hAnsi="Times New Roman" w:cs="Times New Roman"/>
          <w:b/>
          <w:sz w:val="32"/>
          <w:szCs w:val="32"/>
        </w:rPr>
        <w:t>реги</w:t>
      </w:r>
      <w:r w:rsidR="008E4EF1" w:rsidRPr="004A2791">
        <w:rPr>
          <w:rFonts w:ascii="Times New Roman" w:hAnsi="Times New Roman" w:cs="Times New Roman"/>
          <w:b/>
          <w:sz w:val="32"/>
          <w:szCs w:val="32"/>
        </w:rPr>
        <w:t>ональной ПРОГРАММЕ ремонта дорог местного значения</w:t>
      </w:r>
      <w:r w:rsidR="008646D5" w:rsidRPr="004A279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86574" w:rsidRDefault="008E4EF1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A2791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201</w:t>
      </w:r>
      <w:r w:rsidR="00D86574">
        <w:rPr>
          <w:rFonts w:ascii="Times New Roman" w:hAnsi="Times New Roman" w:cs="Times New Roman"/>
          <w:b/>
          <w:i/>
          <w:sz w:val="32"/>
          <w:szCs w:val="32"/>
          <w:lang w:eastAsia="en-US"/>
        </w:rPr>
        <w:t>6</w:t>
      </w:r>
      <w:r w:rsidRPr="004A2791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го</w:t>
      </w:r>
      <w:proofErr w:type="gramStart"/>
      <w:r w:rsidRPr="004A2791">
        <w:rPr>
          <w:rFonts w:ascii="Times New Roman" w:hAnsi="Times New Roman" w:cs="Times New Roman"/>
          <w:b/>
          <w:i/>
          <w:sz w:val="32"/>
          <w:szCs w:val="32"/>
          <w:lang w:eastAsia="en-US"/>
        </w:rPr>
        <w:t>д-</w:t>
      </w:r>
      <w:proofErr w:type="gramEnd"/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Произведен ремонт</w:t>
      </w:r>
      <w:r w:rsidR="00475BCF">
        <w:rPr>
          <w:rFonts w:ascii="Times New Roman" w:hAnsi="Times New Roman" w:cs="Times New Roman"/>
          <w:sz w:val="32"/>
          <w:szCs w:val="32"/>
          <w:lang w:eastAsia="en-US"/>
        </w:rPr>
        <w:t xml:space="preserve"> участка</w:t>
      </w:r>
      <w:r w:rsidRPr="004A2791">
        <w:rPr>
          <w:rFonts w:ascii="Times New Roman" w:hAnsi="Times New Roman" w:cs="Times New Roman"/>
          <w:sz w:val="32"/>
          <w:szCs w:val="32"/>
          <w:lang w:eastAsia="en-US"/>
        </w:rPr>
        <w:t xml:space="preserve"> грунтовой дороги в деревне </w:t>
      </w:r>
      <w:proofErr w:type="spellStart"/>
      <w:r w:rsidR="00D86574">
        <w:rPr>
          <w:rFonts w:ascii="Times New Roman" w:hAnsi="Times New Roman" w:cs="Times New Roman"/>
          <w:sz w:val="32"/>
          <w:szCs w:val="32"/>
          <w:lang w:eastAsia="en-US"/>
        </w:rPr>
        <w:t>Вындин</w:t>
      </w:r>
      <w:proofErr w:type="spellEnd"/>
      <w:r w:rsidR="00D86574">
        <w:rPr>
          <w:rFonts w:ascii="Times New Roman" w:hAnsi="Times New Roman" w:cs="Times New Roman"/>
          <w:sz w:val="32"/>
          <w:szCs w:val="32"/>
          <w:lang w:eastAsia="en-US"/>
        </w:rPr>
        <w:t xml:space="preserve"> Остров по ул. Школьная от дома № </w:t>
      </w:r>
      <w:r w:rsidR="007E3D64">
        <w:rPr>
          <w:rFonts w:ascii="Times New Roman" w:hAnsi="Times New Roman" w:cs="Times New Roman"/>
          <w:sz w:val="32"/>
          <w:szCs w:val="32"/>
          <w:lang w:eastAsia="en-US"/>
        </w:rPr>
        <w:t>2</w:t>
      </w:r>
      <w:r w:rsidR="00D86574">
        <w:rPr>
          <w:rFonts w:ascii="Times New Roman" w:hAnsi="Times New Roman" w:cs="Times New Roman"/>
          <w:sz w:val="32"/>
          <w:szCs w:val="32"/>
          <w:lang w:eastAsia="en-US"/>
        </w:rPr>
        <w:t xml:space="preserve">7 </w:t>
      </w:r>
      <w:r w:rsidR="007E3D64">
        <w:rPr>
          <w:rFonts w:ascii="Times New Roman" w:hAnsi="Times New Roman" w:cs="Times New Roman"/>
          <w:sz w:val="32"/>
          <w:szCs w:val="32"/>
          <w:lang w:eastAsia="en-US"/>
        </w:rPr>
        <w:t xml:space="preserve">вдоль </w:t>
      </w:r>
      <w:r w:rsidR="00D86574">
        <w:rPr>
          <w:rFonts w:ascii="Times New Roman" w:hAnsi="Times New Roman" w:cs="Times New Roman"/>
          <w:sz w:val="32"/>
          <w:szCs w:val="32"/>
          <w:lang w:eastAsia="en-US"/>
        </w:rPr>
        <w:t xml:space="preserve"> дома № 29</w:t>
      </w:r>
      <w:r w:rsidR="007E3D64">
        <w:rPr>
          <w:rFonts w:ascii="Times New Roman" w:hAnsi="Times New Roman" w:cs="Times New Roman"/>
          <w:sz w:val="32"/>
          <w:szCs w:val="32"/>
          <w:lang w:eastAsia="en-US"/>
        </w:rPr>
        <w:t xml:space="preserve">, объем работ 850 кв.м  </w:t>
      </w:r>
      <w:r w:rsidR="00D86574">
        <w:rPr>
          <w:rFonts w:ascii="Times New Roman" w:hAnsi="Times New Roman" w:cs="Times New Roman"/>
          <w:sz w:val="32"/>
          <w:szCs w:val="32"/>
          <w:lang w:eastAsia="en-US"/>
        </w:rPr>
        <w:t>.</w:t>
      </w:r>
      <w:r w:rsidR="00475BCF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D86574" w:rsidRDefault="004E473F" w:rsidP="008E4EF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>Сметная стоимость ремонтных работ -</w:t>
      </w:r>
      <w:r w:rsidR="007E3D64" w:rsidRPr="000C504E">
        <w:rPr>
          <w:rFonts w:ascii="Times New Roman" w:hAnsi="Times New Roman" w:cs="Times New Roman"/>
          <w:sz w:val="32"/>
          <w:szCs w:val="32"/>
          <w:lang w:eastAsia="en-US"/>
        </w:rPr>
        <w:t>513, 281</w:t>
      </w:r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  тыс. рублей </w:t>
      </w:r>
      <w:r w:rsidR="000C504E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в том числе </w:t>
      </w:r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средства областного </w:t>
      </w:r>
      <w:r w:rsidR="007E3D64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335,0 </w:t>
      </w:r>
      <w:r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  </w:t>
      </w:r>
      <w:proofErr w:type="spellStart"/>
      <w:r w:rsidRPr="000C504E">
        <w:rPr>
          <w:rFonts w:ascii="Times New Roman" w:hAnsi="Times New Roman" w:cs="Times New Roman"/>
          <w:sz w:val="32"/>
          <w:szCs w:val="32"/>
          <w:lang w:eastAsia="en-US"/>
        </w:rPr>
        <w:t>т</w:t>
      </w:r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>ыс</w:t>
      </w:r>
      <w:proofErr w:type="gramStart"/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>.р</w:t>
      </w:r>
      <w:proofErr w:type="gramEnd"/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>уб</w:t>
      </w:r>
      <w:proofErr w:type="spellEnd"/>
      <w:r w:rsidR="008646D5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0C504E" w:rsidRPr="000C504E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035A7F" w:rsidRPr="004A2791" w:rsidRDefault="00035A7F" w:rsidP="00035A7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2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целях безопасности дорожного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движения проведены работы по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замене и ремонту лежачего полицейского.</w:t>
      </w:r>
    </w:p>
    <w:p w:rsidR="00C441FF" w:rsidRPr="004A2791" w:rsidRDefault="00C441FF" w:rsidP="00035A7F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2017 году з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>апланированы ремонты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участков дорог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дер. Бор ул.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Светлановская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дер.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Чажешно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Pr="004A2791">
        <w:rPr>
          <w:rFonts w:ascii="Times New Roman" w:hAnsi="Times New Roman" w:cs="Times New Roman"/>
          <w:color w:val="000000" w:themeColor="text1"/>
          <w:sz w:val="32"/>
          <w:szCs w:val="32"/>
        </w:rPr>
        <w:t>нутри населенного пункта.</w:t>
      </w:r>
    </w:p>
    <w:p w:rsidR="00F11863" w:rsidRPr="00CC170A" w:rsidRDefault="00F11863" w:rsidP="00A646CE">
      <w:pPr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С 2013 года</w:t>
      </w:r>
      <w:r w:rsidR="00D86574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на территории </w:t>
      </w:r>
      <w:r w:rsidR="0063718A" w:rsidRPr="004A2791">
        <w:rPr>
          <w:rFonts w:ascii="Times New Roman" w:hAnsi="Times New Roman" w:cs="Times New Roman"/>
          <w:b/>
          <w:i/>
          <w:sz w:val="32"/>
          <w:szCs w:val="32"/>
          <w:lang w:eastAsia="en-US"/>
        </w:rPr>
        <w:t>МО</w:t>
      </w:r>
      <w:r w:rsidR="00D86574"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реализуется 95-Областной закон </w:t>
      </w:r>
      <w:r w:rsidR="0063718A" w:rsidRPr="004A2791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</w:t>
      </w:r>
      <w:r w:rsidR="00D86574" w:rsidRPr="004A2791">
        <w:rPr>
          <w:rFonts w:ascii="Times New Roman" w:hAnsi="Times New Roman" w:cs="Times New Roman"/>
          <w:sz w:val="32"/>
          <w:szCs w:val="32"/>
        </w:rPr>
        <w:t xml:space="preserve">«О содействии развитию </w:t>
      </w:r>
      <w:proofErr w:type="gramStart"/>
      <w:r w:rsidR="00D86574" w:rsidRPr="004A2791">
        <w:rPr>
          <w:rFonts w:ascii="Times New Roman" w:hAnsi="Times New Roman" w:cs="Times New Roman"/>
          <w:sz w:val="32"/>
          <w:szCs w:val="32"/>
        </w:rPr>
        <w:t>на части территории</w:t>
      </w:r>
      <w:proofErr w:type="gramEnd"/>
      <w:r w:rsidR="00D86574" w:rsidRPr="004A2791">
        <w:rPr>
          <w:rFonts w:ascii="Times New Roman" w:hAnsi="Times New Roman" w:cs="Times New Roman"/>
          <w:sz w:val="32"/>
          <w:szCs w:val="32"/>
        </w:rPr>
        <w:t xml:space="preserve"> муниципальных образований Ленинградской области иных форм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местного самоуправления». </w:t>
      </w:r>
      <w:r w:rsidRPr="00CC170A">
        <w:rPr>
          <w:rFonts w:ascii="Times New Roman" w:hAnsi="Times New Roman" w:cs="Times New Roman"/>
          <w:color w:val="383838"/>
          <w:sz w:val="32"/>
          <w:szCs w:val="32"/>
        </w:rPr>
        <w:t>Закон направлен на максимальное вовлечение сельских жителей в решение вопросов местного значения и направлен на развитие и поддержку института сельских  старост</w:t>
      </w:r>
      <w:proofErr w:type="gramStart"/>
      <w:r w:rsidRPr="00CC170A">
        <w:rPr>
          <w:rFonts w:ascii="Times New Roman" w:hAnsi="Times New Roman" w:cs="Times New Roman"/>
          <w:color w:val="383838"/>
          <w:sz w:val="32"/>
          <w:szCs w:val="32"/>
        </w:rPr>
        <w:t xml:space="preserve"> .</w:t>
      </w:r>
      <w:proofErr w:type="gramEnd"/>
    </w:p>
    <w:p w:rsidR="0063718A" w:rsidRDefault="00F11863" w:rsidP="001375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eastAsia="en-US"/>
        </w:rPr>
        <w:t>В</w:t>
      </w:r>
      <w:r w:rsidR="0063718A" w:rsidRPr="004A2791">
        <w:rPr>
          <w:rFonts w:ascii="Times New Roman" w:hAnsi="Times New Roman" w:cs="Times New Roman"/>
          <w:i/>
          <w:sz w:val="32"/>
          <w:szCs w:val="32"/>
          <w:lang w:eastAsia="en-US"/>
        </w:rPr>
        <w:t xml:space="preserve"> рамках реализации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46D5" w:rsidRPr="004A2791">
        <w:rPr>
          <w:rFonts w:ascii="Times New Roman" w:hAnsi="Times New Roman" w:cs="Times New Roman"/>
          <w:sz w:val="32"/>
          <w:szCs w:val="32"/>
        </w:rPr>
        <w:t xml:space="preserve"> 95-оз администрацией утверждена </w:t>
      </w:r>
      <w:r w:rsidR="0063718A" w:rsidRPr="004A2791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="008646D5" w:rsidRPr="004A2791">
        <w:rPr>
          <w:rFonts w:ascii="Times New Roman" w:hAnsi="Times New Roman" w:cs="Times New Roman"/>
          <w:b/>
          <w:sz w:val="32"/>
          <w:szCs w:val="32"/>
        </w:rPr>
        <w:t>«Устойчивое развитие территорий сельских населенных пунктов муниципального образования Вындиноостровское сельское поселение  на 201</w:t>
      </w:r>
      <w:r>
        <w:rPr>
          <w:rFonts w:ascii="Times New Roman" w:hAnsi="Times New Roman" w:cs="Times New Roman"/>
          <w:b/>
          <w:sz w:val="32"/>
          <w:szCs w:val="32"/>
        </w:rPr>
        <w:t>6-2017</w:t>
      </w:r>
      <w:r w:rsidR="008646D5" w:rsidRPr="004A279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8646D5" w:rsidRPr="004A2791">
        <w:rPr>
          <w:rFonts w:ascii="Times New Roman" w:hAnsi="Times New Roman" w:cs="Times New Roman"/>
          <w:b/>
          <w:sz w:val="32"/>
          <w:szCs w:val="32"/>
        </w:rPr>
        <w:t>»</w:t>
      </w:r>
      <w:r w:rsidR="001F3131" w:rsidRPr="004A2791">
        <w:rPr>
          <w:rFonts w:ascii="Times New Roman" w:hAnsi="Times New Roman" w:cs="Times New Roman"/>
          <w:sz w:val="32"/>
          <w:szCs w:val="32"/>
        </w:rPr>
        <w:t>, которая реализуется в тех населенны</w:t>
      </w:r>
      <w:r w:rsidR="00B25036" w:rsidRPr="004A2791">
        <w:rPr>
          <w:rFonts w:ascii="Times New Roman" w:hAnsi="Times New Roman" w:cs="Times New Roman"/>
          <w:sz w:val="32"/>
          <w:szCs w:val="32"/>
        </w:rPr>
        <w:t>х</w:t>
      </w:r>
      <w:r w:rsidR="001F3131" w:rsidRPr="004A2791">
        <w:rPr>
          <w:rFonts w:ascii="Times New Roman" w:hAnsi="Times New Roman" w:cs="Times New Roman"/>
          <w:sz w:val="32"/>
          <w:szCs w:val="32"/>
        </w:rPr>
        <w:t xml:space="preserve"> пунктах, где осуществляют свою деятельность старосты  и общественны</w:t>
      </w:r>
      <w:r w:rsidR="0029464B" w:rsidRPr="004A2791">
        <w:rPr>
          <w:rFonts w:ascii="Times New Roman" w:hAnsi="Times New Roman" w:cs="Times New Roman"/>
          <w:sz w:val="32"/>
          <w:szCs w:val="32"/>
        </w:rPr>
        <w:t xml:space="preserve">е советы старост. В нашем </w:t>
      </w:r>
      <w:r w:rsidR="002A5CE4">
        <w:rPr>
          <w:rFonts w:ascii="Times New Roman" w:hAnsi="Times New Roman" w:cs="Times New Roman"/>
          <w:sz w:val="32"/>
          <w:szCs w:val="32"/>
        </w:rPr>
        <w:t>МО таких населенных пунктов 13.</w:t>
      </w:r>
    </w:p>
    <w:p w:rsidR="008646D5" w:rsidRPr="004A2791" w:rsidRDefault="00CC170A" w:rsidP="00CC17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718A" w:rsidRPr="004A2791">
        <w:rPr>
          <w:rFonts w:ascii="Times New Roman" w:hAnsi="Times New Roman" w:cs="Times New Roman"/>
          <w:b/>
          <w:sz w:val="32"/>
          <w:szCs w:val="32"/>
        </w:rPr>
        <w:t>В 201</w:t>
      </w:r>
      <w:r w:rsidR="002A5CE4">
        <w:rPr>
          <w:rFonts w:ascii="Times New Roman" w:hAnsi="Times New Roman" w:cs="Times New Roman"/>
          <w:b/>
          <w:sz w:val="32"/>
          <w:szCs w:val="32"/>
        </w:rPr>
        <w:t>6</w:t>
      </w:r>
      <w:r w:rsidR="0063718A" w:rsidRPr="004A2791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9464B" w:rsidRPr="004A2791">
        <w:rPr>
          <w:rFonts w:ascii="Times New Roman" w:hAnsi="Times New Roman" w:cs="Times New Roman"/>
          <w:sz w:val="32"/>
          <w:szCs w:val="32"/>
        </w:rPr>
        <w:t xml:space="preserve">на реализацию муниципальной программы </w:t>
      </w:r>
      <w:r w:rsidR="0063718A" w:rsidRPr="004A2791">
        <w:rPr>
          <w:rFonts w:ascii="Times New Roman" w:hAnsi="Times New Roman" w:cs="Times New Roman"/>
          <w:sz w:val="32"/>
          <w:szCs w:val="32"/>
        </w:rPr>
        <w:t xml:space="preserve">были получены </w:t>
      </w:r>
      <w:r w:rsidR="0029464B" w:rsidRPr="004A2791">
        <w:rPr>
          <w:rFonts w:ascii="Times New Roman" w:hAnsi="Times New Roman" w:cs="Times New Roman"/>
          <w:sz w:val="32"/>
          <w:szCs w:val="32"/>
        </w:rPr>
        <w:t xml:space="preserve"> субсидии из областного бюджета</w:t>
      </w:r>
      <w:r w:rsidR="0063718A" w:rsidRPr="004A2791">
        <w:rPr>
          <w:rFonts w:ascii="Times New Roman" w:hAnsi="Times New Roman" w:cs="Times New Roman"/>
          <w:sz w:val="32"/>
          <w:szCs w:val="32"/>
        </w:rPr>
        <w:t xml:space="preserve"> в </w:t>
      </w:r>
      <w:r w:rsidR="00F11863">
        <w:rPr>
          <w:rFonts w:ascii="Times New Roman" w:hAnsi="Times New Roman" w:cs="Times New Roman"/>
          <w:sz w:val="32"/>
          <w:szCs w:val="32"/>
        </w:rPr>
        <w:t xml:space="preserve"> </w:t>
      </w:r>
      <w:r w:rsidR="008646D5" w:rsidRPr="004A27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646D5" w:rsidRPr="004A2791">
        <w:rPr>
          <w:rFonts w:ascii="Times New Roman" w:hAnsi="Times New Roman" w:cs="Times New Roman"/>
          <w:sz w:val="32"/>
          <w:szCs w:val="32"/>
        </w:rPr>
        <w:t xml:space="preserve">размере </w:t>
      </w:r>
      <w:r w:rsidR="008646D5" w:rsidRPr="004A2791">
        <w:rPr>
          <w:rFonts w:ascii="Times New Roman" w:hAnsi="Times New Roman" w:cs="Times New Roman"/>
          <w:b/>
          <w:sz w:val="32"/>
          <w:szCs w:val="32"/>
        </w:rPr>
        <w:t>1 850 650 рублей</w:t>
      </w:r>
      <w:proofErr w:type="gramStart"/>
      <w:r w:rsidR="008646D5" w:rsidRPr="004A27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646D5" w:rsidRPr="004A2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46D5" w:rsidRPr="004A2791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8646D5" w:rsidRPr="004A2791">
        <w:rPr>
          <w:rFonts w:ascii="Times New Roman" w:hAnsi="Times New Roman" w:cs="Times New Roman"/>
          <w:sz w:val="32"/>
          <w:szCs w:val="32"/>
        </w:rPr>
        <w:t xml:space="preserve"> из местного бюджета -</w:t>
      </w:r>
      <w:r w:rsidR="008646D5" w:rsidRPr="004A2791">
        <w:rPr>
          <w:b/>
          <w:sz w:val="32"/>
          <w:szCs w:val="32"/>
        </w:rPr>
        <w:t xml:space="preserve">97,316 </w:t>
      </w:r>
      <w:proofErr w:type="spellStart"/>
      <w:r w:rsidR="008646D5" w:rsidRPr="004A2791">
        <w:rPr>
          <w:b/>
          <w:sz w:val="32"/>
          <w:szCs w:val="32"/>
        </w:rPr>
        <w:t>тыс.руб</w:t>
      </w:r>
      <w:proofErr w:type="spellEnd"/>
    </w:p>
    <w:p w:rsidR="009B671A" w:rsidRDefault="0063718A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4A2791">
        <w:rPr>
          <w:sz w:val="32"/>
          <w:szCs w:val="32"/>
        </w:rPr>
        <w:t xml:space="preserve"> </w:t>
      </w:r>
      <w:r w:rsidR="009B671A" w:rsidRPr="004A2791">
        <w:rPr>
          <w:rFonts w:ascii="Times New Roman" w:hAnsi="Times New Roman"/>
          <w:sz w:val="32"/>
          <w:szCs w:val="32"/>
        </w:rPr>
        <w:t xml:space="preserve">На эти денежные средства  </w:t>
      </w:r>
      <w:r w:rsidR="00CC170A">
        <w:rPr>
          <w:rFonts w:ascii="Times New Roman" w:hAnsi="Times New Roman"/>
          <w:sz w:val="32"/>
          <w:szCs w:val="32"/>
        </w:rPr>
        <w:t xml:space="preserve"> </w:t>
      </w:r>
      <w:r w:rsidR="009B671A" w:rsidRPr="004A2791">
        <w:rPr>
          <w:rFonts w:ascii="Times New Roman" w:hAnsi="Times New Roman"/>
          <w:sz w:val="32"/>
          <w:szCs w:val="32"/>
        </w:rPr>
        <w:t xml:space="preserve">проведены следующие </w:t>
      </w:r>
      <w:r w:rsidR="00CC170A">
        <w:rPr>
          <w:rFonts w:ascii="Times New Roman" w:hAnsi="Times New Roman"/>
          <w:sz w:val="32"/>
          <w:szCs w:val="32"/>
        </w:rPr>
        <w:t>вид</w:t>
      </w:r>
      <w:r w:rsidR="00B25036" w:rsidRPr="004A2791">
        <w:rPr>
          <w:rFonts w:ascii="Times New Roman" w:hAnsi="Times New Roman"/>
          <w:sz w:val="32"/>
          <w:szCs w:val="32"/>
        </w:rPr>
        <w:t xml:space="preserve">ы </w:t>
      </w:r>
      <w:r w:rsidR="009B671A" w:rsidRPr="004A2791">
        <w:rPr>
          <w:rFonts w:ascii="Times New Roman" w:hAnsi="Times New Roman"/>
          <w:sz w:val="32"/>
          <w:szCs w:val="32"/>
        </w:rPr>
        <w:t>работ:</w:t>
      </w:r>
    </w:p>
    <w:p w:rsidR="00C467C9" w:rsidRDefault="00C467C9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-Ремонт грунтовой дороги в деревне </w:t>
      </w:r>
      <w:proofErr w:type="spellStart"/>
      <w:r>
        <w:rPr>
          <w:rFonts w:ascii="Times New Roman" w:hAnsi="Times New Roman"/>
          <w:sz w:val="32"/>
          <w:szCs w:val="32"/>
        </w:rPr>
        <w:t>Моршагино</w:t>
      </w:r>
      <w:proofErr w:type="spellEnd"/>
      <w:r w:rsidR="0011530F">
        <w:rPr>
          <w:rFonts w:ascii="Times New Roman" w:hAnsi="Times New Roman"/>
          <w:sz w:val="32"/>
          <w:szCs w:val="32"/>
        </w:rPr>
        <w:t xml:space="preserve"> протяженностью </w:t>
      </w:r>
      <w:r w:rsidR="004C519D">
        <w:rPr>
          <w:rFonts w:ascii="Times New Roman" w:hAnsi="Times New Roman"/>
          <w:sz w:val="32"/>
          <w:szCs w:val="32"/>
        </w:rPr>
        <w:t xml:space="preserve"> 475 п.м. (1900 кв</w:t>
      </w:r>
      <w:proofErr w:type="gramStart"/>
      <w:r w:rsidR="004C519D">
        <w:rPr>
          <w:rFonts w:ascii="Times New Roman" w:hAnsi="Times New Roman"/>
          <w:sz w:val="32"/>
          <w:szCs w:val="32"/>
        </w:rPr>
        <w:t>.м</w:t>
      </w:r>
      <w:proofErr w:type="gramEnd"/>
      <w:r w:rsidR="004C519D">
        <w:rPr>
          <w:rFonts w:ascii="Times New Roman" w:hAnsi="Times New Roman"/>
          <w:sz w:val="32"/>
          <w:szCs w:val="32"/>
        </w:rPr>
        <w:t xml:space="preserve">), сметная стоимость 703.499 </w:t>
      </w:r>
      <w:proofErr w:type="spellStart"/>
      <w:r w:rsidR="004C519D">
        <w:rPr>
          <w:rFonts w:ascii="Times New Roman" w:hAnsi="Times New Roman"/>
          <w:sz w:val="32"/>
          <w:szCs w:val="32"/>
        </w:rPr>
        <w:t>тыс.руб</w:t>
      </w:r>
      <w:proofErr w:type="spellEnd"/>
    </w:p>
    <w:p w:rsidR="00C467C9" w:rsidRDefault="00C467C9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-приобретение и установка </w:t>
      </w:r>
      <w:proofErr w:type="spellStart"/>
      <w:r>
        <w:rPr>
          <w:rFonts w:ascii="Times New Roman" w:hAnsi="Times New Roman"/>
          <w:sz w:val="32"/>
          <w:szCs w:val="32"/>
        </w:rPr>
        <w:t>энергоберегающих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светильников уличного освещения с приборами учета и монтажом пятого провода</w:t>
      </w:r>
      <w:r w:rsidR="001B234C">
        <w:rPr>
          <w:rFonts w:ascii="Times New Roman" w:hAnsi="Times New Roman"/>
          <w:sz w:val="32"/>
          <w:szCs w:val="32"/>
        </w:rPr>
        <w:t xml:space="preserve"> в количестве 3</w:t>
      </w:r>
      <w:r w:rsidR="0086379B">
        <w:rPr>
          <w:rFonts w:ascii="Times New Roman" w:hAnsi="Times New Roman"/>
          <w:sz w:val="32"/>
          <w:szCs w:val="32"/>
        </w:rPr>
        <w:t>5</w:t>
      </w:r>
      <w:r w:rsidR="001B234C">
        <w:rPr>
          <w:rFonts w:ascii="Times New Roman" w:hAnsi="Times New Roman"/>
          <w:sz w:val="32"/>
          <w:szCs w:val="32"/>
        </w:rPr>
        <w:t xml:space="preserve"> штук населенных пунктах: деревне </w:t>
      </w:r>
      <w:proofErr w:type="spellStart"/>
      <w:r w:rsidR="001B234C">
        <w:rPr>
          <w:rFonts w:ascii="Times New Roman" w:hAnsi="Times New Roman"/>
          <w:sz w:val="32"/>
          <w:szCs w:val="32"/>
        </w:rPr>
        <w:t>Любыни</w:t>
      </w:r>
      <w:proofErr w:type="spellEnd"/>
      <w:r w:rsidR="001B234C">
        <w:rPr>
          <w:rFonts w:ascii="Times New Roman" w:hAnsi="Times New Roman"/>
          <w:sz w:val="32"/>
          <w:szCs w:val="32"/>
        </w:rPr>
        <w:t xml:space="preserve">, деревне </w:t>
      </w:r>
      <w:proofErr w:type="spellStart"/>
      <w:r w:rsidR="001B234C">
        <w:rPr>
          <w:rFonts w:ascii="Times New Roman" w:hAnsi="Times New Roman"/>
          <w:sz w:val="32"/>
          <w:szCs w:val="32"/>
        </w:rPr>
        <w:t>Чажешно</w:t>
      </w:r>
      <w:proofErr w:type="spellEnd"/>
      <w:r w:rsidR="001B234C">
        <w:rPr>
          <w:rFonts w:ascii="Times New Roman" w:hAnsi="Times New Roman"/>
          <w:sz w:val="32"/>
          <w:szCs w:val="32"/>
        </w:rPr>
        <w:t xml:space="preserve">, деревне </w:t>
      </w:r>
      <w:proofErr w:type="spellStart"/>
      <w:r w:rsidR="001B234C">
        <w:rPr>
          <w:rFonts w:ascii="Times New Roman" w:hAnsi="Times New Roman"/>
          <w:sz w:val="32"/>
          <w:szCs w:val="32"/>
        </w:rPr>
        <w:t>Боргино</w:t>
      </w:r>
      <w:proofErr w:type="spellEnd"/>
      <w:r w:rsidR="001B234C">
        <w:rPr>
          <w:rFonts w:ascii="Times New Roman" w:hAnsi="Times New Roman"/>
          <w:sz w:val="32"/>
          <w:szCs w:val="32"/>
        </w:rPr>
        <w:t xml:space="preserve">, деревне </w:t>
      </w:r>
      <w:proofErr w:type="spellStart"/>
      <w:r w:rsidR="001B234C">
        <w:rPr>
          <w:rFonts w:ascii="Times New Roman" w:hAnsi="Times New Roman"/>
          <w:sz w:val="32"/>
          <w:szCs w:val="32"/>
        </w:rPr>
        <w:t>Теребочево</w:t>
      </w:r>
      <w:proofErr w:type="spellEnd"/>
      <w:r w:rsidR="001B234C">
        <w:rPr>
          <w:rFonts w:ascii="Times New Roman" w:hAnsi="Times New Roman"/>
          <w:sz w:val="32"/>
          <w:szCs w:val="32"/>
        </w:rPr>
        <w:t xml:space="preserve"> и деревне Гостинополье по ул. Переезд.</w:t>
      </w:r>
    </w:p>
    <w:p w:rsidR="001B234C" w:rsidRDefault="001B234C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-приобретение комплекта детского игрового оборудования в деревни Бор и </w:t>
      </w:r>
      <w:proofErr w:type="spellStart"/>
      <w:r>
        <w:rPr>
          <w:rFonts w:ascii="Times New Roman" w:hAnsi="Times New Roman"/>
          <w:sz w:val="32"/>
          <w:szCs w:val="32"/>
        </w:rPr>
        <w:t>Вольково</w:t>
      </w:r>
      <w:proofErr w:type="spellEnd"/>
      <w:r>
        <w:rPr>
          <w:rFonts w:ascii="Times New Roman" w:hAnsi="Times New Roman"/>
          <w:sz w:val="32"/>
          <w:szCs w:val="32"/>
        </w:rPr>
        <w:t xml:space="preserve"> для обустройства детских площадок (два комплекта по цене 99,99 тыс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 xml:space="preserve">ублей каждый. Установлено оборудование будет </w:t>
      </w:r>
      <w:r w:rsidR="002F0E61">
        <w:rPr>
          <w:rFonts w:ascii="Times New Roman" w:hAnsi="Times New Roman"/>
          <w:sz w:val="32"/>
          <w:szCs w:val="32"/>
        </w:rPr>
        <w:t>весной 2017 года силами местных жителей.</w:t>
      </w:r>
    </w:p>
    <w:p w:rsidR="002F0E61" w:rsidRDefault="002F0E61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A74BD">
        <w:rPr>
          <w:rFonts w:ascii="Times New Roman" w:hAnsi="Times New Roman"/>
          <w:sz w:val="32"/>
          <w:szCs w:val="32"/>
        </w:rPr>
        <w:t>приобретена и установлен</w:t>
      </w:r>
      <w:r w:rsidR="004C519D">
        <w:rPr>
          <w:rFonts w:ascii="Times New Roman" w:hAnsi="Times New Roman"/>
          <w:sz w:val="32"/>
          <w:szCs w:val="32"/>
        </w:rPr>
        <w:t xml:space="preserve">а   </w:t>
      </w:r>
      <w:r>
        <w:rPr>
          <w:rFonts w:ascii="Times New Roman" w:hAnsi="Times New Roman"/>
          <w:sz w:val="32"/>
          <w:szCs w:val="32"/>
        </w:rPr>
        <w:t xml:space="preserve"> игровая площадка в деревне </w:t>
      </w:r>
      <w:proofErr w:type="spellStart"/>
      <w:r>
        <w:rPr>
          <w:rFonts w:ascii="Times New Roman" w:hAnsi="Times New Roman"/>
          <w:sz w:val="32"/>
          <w:szCs w:val="32"/>
        </w:rPr>
        <w:t>Боргино</w:t>
      </w:r>
      <w:proofErr w:type="spellEnd"/>
      <w:r w:rsidR="004C519D">
        <w:rPr>
          <w:rFonts w:ascii="Times New Roman" w:hAnsi="Times New Roman"/>
          <w:sz w:val="32"/>
          <w:szCs w:val="32"/>
        </w:rPr>
        <w:t>;</w:t>
      </w:r>
    </w:p>
    <w:p w:rsidR="002F0E61" w:rsidRDefault="002F0E61" w:rsidP="008646D5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-произведен спил </w:t>
      </w:r>
      <w:proofErr w:type="gramStart"/>
      <w:r>
        <w:rPr>
          <w:rFonts w:ascii="Times New Roman" w:hAnsi="Times New Roman"/>
          <w:sz w:val="32"/>
          <w:szCs w:val="32"/>
        </w:rPr>
        <w:t>деревьев</w:t>
      </w:r>
      <w:proofErr w:type="gramEnd"/>
      <w:r>
        <w:rPr>
          <w:rFonts w:ascii="Times New Roman" w:hAnsi="Times New Roman"/>
          <w:sz w:val="32"/>
          <w:szCs w:val="32"/>
        </w:rPr>
        <w:t xml:space="preserve"> представляющих угрозу в деревне </w:t>
      </w:r>
      <w:proofErr w:type="spellStart"/>
      <w:r>
        <w:rPr>
          <w:rFonts w:ascii="Times New Roman" w:hAnsi="Times New Roman"/>
          <w:sz w:val="32"/>
          <w:szCs w:val="32"/>
        </w:rPr>
        <w:t>Морозово</w:t>
      </w:r>
      <w:proofErr w:type="spellEnd"/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колиестве</w:t>
      </w:r>
      <w:proofErr w:type="spellEnd"/>
      <w:r>
        <w:rPr>
          <w:rFonts w:ascii="Times New Roman" w:hAnsi="Times New Roman"/>
          <w:sz w:val="32"/>
          <w:szCs w:val="32"/>
        </w:rPr>
        <w:t xml:space="preserve"> 8 штук;</w:t>
      </w:r>
    </w:p>
    <w:p w:rsidR="004C519D" w:rsidRDefault="004C519D" w:rsidP="008646D5">
      <w:pPr>
        <w:ind w:firstLine="360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4C519D">
        <w:rPr>
          <w:rFonts w:ascii="Times New Roman" w:hAnsi="Times New Roman"/>
          <w:b/>
          <w:sz w:val="32"/>
          <w:szCs w:val="32"/>
        </w:rPr>
        <w:t>Второй год на территории Ленинградской области реализуется 42-</w:t>
      </w:r>
      <w:r w:rsidRPr="00442830">
        <w:rPr>
          <w:rFonts w:ascii="Times New Roman" w:hAnsi="Times New Roman" w:cs="Times New Roman"/>
          <w:b/>
          <w:sz w:val="32"/>
          <w:szCs w:val="32"/>
        </w:rPr>
        <w:t>ОЗ</w:t>
      </w:r>
      <w:r w:rsidR="00442830" w:rsidRPr="00442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830" w:rsidRPr="00442830">
        <w:rPr>
          <w:rStyle w:val="ad"/>
          <w:rFonts w:ascii="Times New Roman" w:hAnsi="Times New Roman" w:cs="Times New Roman"/>
          <w:iCs/>
          <w:color w:val="003366"/>
          <w:sz w:val="32"/>
          <w:szCs w:val="32"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442830">
        <w:rPr>
          <w:rFonts w:ascii="Times New Roman" w:hAnsi="Times New Roman" w:cs="Times New Roman"/>
          <w:b/>
          <w:sz w:val="32"/>
          <w:szCs w:val="32"/>
        </w:rPr>
        <w:t>, в</w:t>
      </w:r>
      <w:r w:rsidR="00442830">
        <w:rPr>
          <w:rFonts w:ascii="Times New Roman" w:hAnsi="Times New Roman"/>
          <w:b/>
          <w:sz w:val="32"/>
          <w:szCs w:val="32"/>
        </w:rPr>
        <w:t xml:space="preserve"> котором </w:t>
      </w:r>
      <w:r w:rsidR="00CC170A">
        <w:rPr>
          <w:rFonts w:ascii="Times New Roman" w:hAnsi="Times New Roman"/>
          <w:b/>
          <w:sz w:val="32"/>
          <w:szCs w:val="32"/>
        </w:rPr>
        <w:t xml:space="preserve">мы также </w:t>
      </w:r>
      <w:r>
        <w:rPr>
          <w:rFonts w:ascii="Times New Roman" w:hAnsi="Times New Roman"/>
          <w:b/>
          <w:sz w:val="32"/>
          <w:szCs w:val="32"/>
        </w:rPr>
        <w:t>участвуе</w:t>
      </w:r>
      <w:r w:rsidR="00CC170A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>.</w:t>
      </w:r>
      <w:r w:rsidR="008A74BD">
        <w:rPr>
          <w:rFonts w:ascii="Times New Roman" w:hAnsi="Times New Roman"/>
          <w:b/>
          <w:sz w:val="32"/>
          <w:szCs w:val="32"/>
        </w:rPr>
        <w:t xml:space="preserve"> </w:t>
      </w:r>
      <w:r w:rsidR="00442830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8A74BD" w:rsidRDefault="008A74BD" w:rsidP="008646D5">
      <w:pPr>
        <w:ind w:firstLine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Вындин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Острове </w:t>
      </w:r>
      <w:r w:rsidR="00442830">
        <w:rPr>
          <w:rFonts w:ascii="Times New Roman" w:hAnsi="Times New Roman"/>
          <w:b/>
          <w:sz w:val="32"/>
          <w:szCs w:val="32"/>
        </w:rPr>
        <w:t xml:space="preserve"> утверждены</w:t>
      </w:r>
      <w:r>
        <w:rPr>
          <w:rFonts w:ascii="Times New Roman" w:hAnsi="Times New Roman"/>
          <w:b/>
          <w:sz w:val="32"/>
          <w:szCs w:val="32"/>
        </w:rPr>
        <w:t xml:space="preserve"> две части территории: это частный жилой фонд и многоквартирный жилой фонд. Избрано два общественных совета.</w:t>
      </w:r>
    </w:p>
    <w:p w:rsidR="00442830" w:rsidRPr="00442830" w:rsidRDefault="00442830" w:rsidP="004428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42830">
        <w:rPr>
          <w:rFonts w:ascii="Times New Roman" w:hAnsi="Times New Roman" w:cs="Times New Roman"/>
          <w:b/>
          <w:sz w:val="32"/>
          <w:szCs w:val="32"/>
        </w:rPr>
        <w:t xml:space="preserve"> На реализацию муниципальной программы</w:t>
      </w:r>
      <w:r w:rsidRPr="00442830">
        <w:rPr>
          <w:rFonts w:ascii="Times New Roman" w:hAnsi="Times New Roman" w:cs="Times New Roman"/>
          <w:sz w:val="32"/>
          <w:szCs w:val="32"/>
        </w:rPr>
        <w:t xml:space="preserve">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 </w:t>
      </w:r>
      <w:r w:rsidR="0086379B">
        <w:rPr>
          <w:rFonts w:ascii="Times New Roman" w:hAnsi="Times New Roman" w:cs="Times New Roman"/>
          <w:sz w:val="32"/>
          <w:szCs w:val="32"/>
        </w:rPr>
        <w:t xml:space="preserve"> </w:t>
      </w:r>
      <w:r w:rsidRPr="00442830">
        <w:rPr>
          <w:rFonts w:ascii="Times New Roman" w:hAnsi="Times New Roman" w:cs="Times New Roman"/>
          <w:sz w:val="32"/>
          <w:szCs w:val="32"/>
        </w:rPr>
        <w:t xml:space="preserve">   выделено  на </w:t>
      </w:r>
      <w:r w:rsidRPr="00442830">
        <w:rPr>
          <w:rFonts w:ascii="Times New Roman" w:hAnsi="Times New Roman" w:cs="Times New Roman"/>
          <w:b/>
          <w:sz w:val="32"/>
          <w:szCs w:val="32"/>
        </w:rPr>
        <w:t>2016 год –    1236,974   тыс. рублей,</w:t>
      </w:r>
    </w:p>
    <w:p w:rsidR="00442830" w:rsidRPr="00CC170A" w:rsidRDefault="00442830" w:rsidP="0044283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170A">
        <w:rPr>
          <w:sz w:val="32"/>
          <w:szCs w:val="32"/>
        </w:rPr>
        <w:t xml:space="preserve"> </w:t>
      </w:r>
      <w:r w:rsidRPr="00CC170A">
        <w:rPr>
          <w:rFonts w:ascii="Times New Roman" w:hAnsi="Times New Roman" w:cs="Times New Roman"/>
          <w:b/>
          <w:sz w:val="32"/>
          <w:szCs w:val="32"/>
        </w:rPr>
        <w:t>из них -  1141,600  тыс. рублей из средств областного бюджета,</w:t>
      </w:r>
    </w:p>
    <w:p w:rsidR="00442830" w:rsidRPr="00CC170A" w:rsidRDefault="00442830" w:rsidP="0044283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170A">
        <w:rPr>
          <w:rFonts w:ascii="Times New Roman" w:hAnsi="Times New Roman" w:cs="Times New Roman"/>
          <w:b/>
          <w:sz w:val="32"/>
          <w:szCs w:val="32"/>
        </w:rPr>
        <w:t xml:space="preserve">  95 373,70 тыс. рублей из средств местного бюджета</w:t>
      </w:r>
    </w:p>
    <w:p w:rsidR="001179B6" w:rsidRPr="00CC170A" w:rsidRDefault="001179B6" w:rsidP="001179B6">
      <w:pPr>
        <w:rPr>
          <w:rFonts w:ascii="Times New Roman" w:hAnsi="Times New Roman" w:cs="Times New Roman"/>
          <w:b/>
          <w:sz w:val="32"/>
          <w:szCs w:val="32"/>
        </w:rPr>
      </w:pPr>
      <w:r w:rsidRPr="00CC170A">
        <w:rPr>
          <w:rFonts w:ascii="Times New Roman" w:hAnsi="Times New Roman" w:cs="Times New Roman"/>
          <w:b/>
          <w:sz w:val="32"/>
          <w:szCs w:val="32"/>
        </w:rPr>
        <w:t>Выполнены следующие виды работ:</w:t>
      </w:r>
    </w:p>
    <w:p w:rsidR="001179B6" w:rsidRPr="00CC170A" w:rsidRDefault="001179B6" w:rsidP="001179B6">
      <w:pPr>
        <w:rPr>
          <w:sz w:val="32"/>
          <w:szCs w:val="32"/>
        </w:rPr>
      </w:pPr>
    </w:p>
    <w:p w:rsidR="001179B6" w:rsidRPr="00442830" w:rsidRDefault="001179B6" w:rsidP="004428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2127"/>
        <w:gridCol w:w="2835"/>
      </w:tblGrid>
      <w:tr w:rsidR="00442830" w:rsidTr="00442830">
        <w:trPr>
          <w:trHeight w:val="2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Единица </w:t>
            </w:r>
            <w:proofErr w:type="gramStart"/>
            <w:r>
              <w:rPr>
                <w:sz w:val="26"/>
                <w:szCs w:val="26"/>
                <w:lang w:eastAsia="en-US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показателя результативности использования субсидии</w:t>
            </w:r>
          </w:p>
        </w:tc>
      </w:tr>
      <w:tr w:rsidR="00442830" w:rsidTr="00442830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Ремонт щебеночного покрытия автомобильной дороги по ул. Школьная от д. 17 до д. 27 (часть территории № 1 – частный сектор)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-  ремонт щебеночного покрытия  участка дороги по улице Школьная, примыкающего к  отремонтированному участку автомобильной дороги по ул. Школьная от д. 17 до д. 27 (часть территории № 1 – частный сектор)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кв.м.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528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225</w:t>
            </w:r>
          </w:p>
        </w:tc>
      </w:tr>
      <w:tr w:rsidR="00442830" w:rsidTr="00442830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Замена светильников уличного освещения на энергосберегающие на двух частях территории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приобретение  световых новогодних консолей, уличный фонарь «Вьюга»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опил деревьев вдоль проводов уличного освещения деревни </w:t>
            </w:r>
            <w:proofErr w:type="spellStart"/>
            <w:r>
              <w:rPr>
                <w:sz w:val="26"/>
                <w:szCs w:val="26"/>
                <w:lang w:eastAsia="en-US"/>
              </w:rPr>
              <w:t>Вындин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Остров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442830" w:rsidRDefault="00442830" w:rsidP="00442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035A7F" w:rsidRPr="001179B6" w:rsidRDefault="00035A7F" w:rsidP="00DE3A6A">
      <w:pPr>
        <w:jc w:val="both"/>
        <w:rPr>
          <w:rFonts w:ascii="Times New Roman" w:hAnsi="Times New Roman"/>
          <w:b/>
          <w:sz w:val="32"/>
          <w:szCs w:val="32"/>
        </w:rPr>
      </w:pPr>
    </w:p>
    <w:p w:rsidR="00B25036" w:rsidRPr="004A2791" w:rsidRDefault="0029464B" w:rsidP="00035971">
      <w:pPr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>Хочется отметить</w:t>
      </w:r>
      <w:r w:rsidR="00B25036" w:rsidRPr="004A2791">
        <w:rPr>
          <w:rFonts w:ascii="Times New Roman" w:hAnsi="Times New Roman"/>
          <w:sz w:val="32"/>
          <w:szCs w:val="32"/>
        </w:rPr>
        <w:t xml:space="preserve"> преимущества этой программы</w:t>
      </w:r>
      <w:r w:rsidRPr="004A2791">
        <w:rPr>
          <w:rFonts w:ascii="Times New Roman" w:hAnsi="Times New Roman"/>
          <w:sz w:val="32"/>
          <w:szCs w:val="32"/>
        </w:rPr>
        <w:t xml:space="preserve">, </w:t>
      </w:r>
    </w:p>
    <w:p w:rsidR="0029464B" w:rsidRPr="00035A7F" w:rsidRDefault="00035A7F" w:rsidP="0003597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</w:t>
      </w:r>
      <w:proofErr w:type="spellStart"/>
      <w:r w:rsidR="00B25036" w:rsidRPr="004A2791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B25036" w:rsidRPr="004A2791">
        <w:rPr>
          <w:rFonts w:ascii="Times New Roman" w:hAnsi="Times New Roman"/>
          <w:sz w:val="32"/>
          <w:szCs w:val="32"/>
        </w:rPr>
        <w:t xml:space="preserve"> местного бюджета </w:t>
      </w:r>
      <w:r w:rsidR="001179B6">
        <w:rPr>
          <w:rFonts w:ascii="Times New Roman" w:hAnsi="Times New Roman"/>
          <w:sz w:val="32"/>
          <w:szCs w:val="32"/>
        </w:rPr>
        <w:t>- 5%,</w:t>
      </w:r>
      <w:r w:rsidR="00B25036" w:rsidRPr="004A2791">
        <w:rPr>
          <w:rFonts w:ascii="Times New Roman" w:hAnsi="Times New Roman"/>
          <w:sz w:val="32"/>
          <w:szCs w:val="32"/>
        </w:rPr>
        <w:t xml:space="preserve"> проц</w:t>
      </w:r>
      <w:r>
        <w:rPr>
          <w:rFonts w:ascii="Times New Roman" w:hAnsi="Times New Roman"/>
          <w:sz w:val="32"/>
          <w:szCs w:val="32"/>
        </w:rPr>
        <w:t>е</w:t>
      </w:r>
      <w:r w:rsidR="00B25036" w:rsidRPr="004A2791">
        <w:rPr>
          <w:rFonts w:ascii="Times New Roman" w:hAnsi="Times New Roman"/>
          <w:sz w:val="32"/>
          <w:szCs w:val="32"/>
        </w:rPr>
        <w:t xml:space="preserve">нт, </w:t>
      </w:r>
      <w:r w:rsidR="00F1690C">
        <w:rPr>
          <w:rFonts w:ascii="Times New Roman" w:hAnsi="Times New Roman"/>
          <w:sz w:val="32"/>
          <w:szCs w:val="32"/>
        </w:rPr>
        <w:t xml:space="preserve">доступный для </w:t>
      </w:r>
      <w:r w:rsidR="00B25036" w:rsidRPr="004A2791">
        <w:rPr>
          <w:rFonts w:ascii="Times New Roman" w:hAnsi="Times New Roman"/>
          <w:sz w:val="32"/>
          <w:szCs w:val="32"/>
        </w:rPr>
        <w:t>наш</w:t>
      </w:r>
      <w:r w:rsidR="00F1690C">
        <w:rPr>
          <w:rFonts w:ascii="Times New Roman" w:hAnsi="Times New Roman"/>
          <w:sz w:val="32"/>
          <w:szCs w:val="32"/>
        </w:rPr>
        <w:t>его</w:t>
      </w:r>
      <w:r w:rsidR="00B25036" w:rsidRPr="004A2791">
        <w:rPr>
          <w:rFonts w:ascii="Times New Roman" w:hAnsi="Times New Roman"/>
          <w:sz w:val="32"/>
          <w:szCs w:val="32"/>
        </w:rPr>
        <w:t xml:space="preserve"> </w:t>
      </w:r>
      <w:r w:rsidR="00F1690C">
        <w:rPr>
          <w:rFonts w:ascii="Times New Roman" w:hAnsi="Times New Roman"/>
          <w:sz w:val="32"/>
          <w:szCs w:val="32"/>
        </w:rPr>
        <w:t xml:space="preserve">маленького </w:t>
      </w:r>
      <w:r w:rsidR="00B25036" w:rsidRPr="004A2791">
        <w:rPr>
          <w:rFonts w:ascii="Times New Roman" w:hAnsi="Times New Roman"/>
          <w:sz w:val="32"/>
          <w:szCs w:val="32"/>
        </w:rPr>
        <w:t>бюджет</w:t>
      </w:r>
      <w:r w:rsidR="00F1690C">
        <w:rPr>
          <w:rFonts w:ascii="Times New Roman" w:hAnsi="Times New Roman"/>
          <w:sz w:val="32"/>
          <w:szCs w:val="32"/>
        </w:rPr>
        <w:t>а</w:t>
      </w:r>
      <w:proofErr w:type="gramStart"/>
      <w:r w:rsidR="00B25036" w:rsidRPr="004A2791">
        <w:rPr>
          <w:rFonts w:ascii="Times New Roman" w:hAnsi="Times New Roman"/>
          <w:sz w:val="32"/>
          <w:szCs w:val="32"/>
        </w:rPr>
        <w:t xml:space="preserve"> </w:t>
      </w:r>
      <w:r w:rsidR="00F16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;</w:t>
      </w:r>
      <w:proofErr w:type="gramEnd"/>
    </w:p>
    <w:p w:rsidR="001179B6" w:rsidRDefault="00B33FA4" w:rsidP="002946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8E4EF1" w:rsidRPr="004A2791">
        <w:rPr>
          <w:rFonts w:ascii="Times New Roman" w:hAnsi="Times New Roman" w:cs="Times New Roman"/>
          <w:b/>
          <w:sz w:val="32"/>
          <w:szCs w:val="32"/>
        </w:rPr>
        <w:t>редств</w:t>
      </w:r>
      <w:r w:rsidRPr="004A2791">
        <w:rPr>
          <w:rFonts w:ascii="Times New Roman" w:hAnsi="Times New Roman" w:cs="Times New Roman"/>
          <w:b/>
          <w:sz w:val="32"/>
          <w:szCs w:val="32"/>
        </w:rPr>
        <w:t>а</w:t>
      </w:r>
      <w:r w:rsidR="008E4EF1" w:rsidRPr="004A2791">
        <w:rPr>
          <w:rFonts w:ascii="Times New Roman" w:hAnsi="Times New Roman" w:cs="Times New Roman"/>
          <w:b/>
          <w:sz w:val="32"/>
          <w:szCs w:val="32"/>
        </w:rPr>
        <w:t xml:space="preserve"> областного бюджета</w:t>
      </w:r>
      <w:r w:rsidR="008E4EF1" w:rsidRPr="004A2791">
        <w:rPr>
          <w:rFonts w:ascii="Times New Roman" w:hAnsi="Times New Roman" w:cs="Times New Roman"/>
          <w:sz w:val="32"/>
          <w:szCs w:val="32"/>
        </w:rPr>
        <w:t>, выделенны</w:t>
      </w:r>
      <w:r w:rsidRPr="004A2791">
        <w:rPr>
          <w:rFonts w:ascii="Times New Roman" w:hAnsi="Times New Roman" w:cs="Times New Roman"/>
          <w:sz w:val="32"/>
          <w:szCs w:val="32"/>
        </w:rPr>
        <w:t>е</w:t>
      </w:r>
      <w:r w:rsidR="008E4EF1" w:rsidRPr="004A2791">
        <w:rPr>
          <w:rFonts w:ascii="Times New Roman" w:hAnsi="Times New Roman" w:cs="Times New Roman"/>
          <w:sz w:val="32"/>
          <w:szCs w:val="32"/>
        </w:rPr>
        <w:t xml:space="preserve"> на празднование 8</w:t>
      </w:r>
      <w:r w:rsidR="00F1690C">
        <w:rPr>
          <w:rFonts w:ascii="Times New Roman" w:hAnsi="Times New Roman" w:cs="Times New Roman"/>
          <w:sz w:val="32"/>
          <w:szCs w:val="32"/>
        </w:rPr>
        <w:t>9</w:t>
      </w:r>
      <w:r w:rsidR="008E4EF1" w:rsidRPr="004A2791">
        <w:rPr>
          <w:rFonts w:ascii="Times New Roman" w:hAnsi="Times New Roman" w:cs="Times New Roman"/>
          <w:sz w:val="32"/>
          <w:szCs w:val="32"/>
        </w:rPr>
        <w:t xml:space="preserve"> годовщины Ленинградской области </w:t>
      </w:r>
      <w:r w:rsidRPr="004A2791">
        <w:rPr>
          <w:rFonts w:ascii="Times New Roman" w:hAnsi="Times New Roman" w:cs="Times New Roman"/>
          <w:sz w:val="32"/>
          <w:szCs w:val="32"/>
        </w:rPr>
        <w:t xml:space="preserve">направлены </w:t>
      </w:r>
      <w:r w:rsidR="008E4EF1" w:rsidRPr="004A2791">
        <w:rPr>
          <w:rFonts w:ascii="Times New Roman" w:hAnsi="Times New Roman" w:cs="Times New Roman"/>
          <w:sz w:val="32"/>
          <w:szCs w:val="32"/>
        </w:rPr>
        <w:t>на благоустройство</w:t>
      </w:r>
      <w:r w:rsidR="0042493C" w:rsidRPr="004A2791">
        <w:rPr>
          <w:rFonts w:ascii="Times New Roman" w:hAnsi="Times New Roman" w:cs="Times New Roman"/>
          <w:sz w:val="32"/>
          <w:szCs w:val="32"/>
        </w:rPr>
        <w:t xml:space="preserve">, а именно </w:t>
      </w:r>
      <w:r w:rsidR="00035A7F">
        <w:rPr>
          <w:rFonts w:ascii="Times New Roman" w:hAnsi="Times New Roman" w:cs="Times New Roman"/>
          <w:sz w:val="32"/>
          <w:szCs w:val="32"/>
        </w:rPr>
        <w:t>установлено 120 м ограждения</w:t>
      </w:r>
      <w:r w:rsidR="0042493C" w:rsidRPr="004A2791">
        <w:rPr>
          <w:rFonts w:ascii="Times New Roman" w:hAnsi="Times New Roman" w:cs="Times New Roman"/>
          <w:sz w:val="32"/>
          <w:szCs w:val="32"/>
        </w:rPr>
        <w:t xml:space="preserve">, </w:t>
      </w:r>
      <w:r w:rsidR="00035A7F">
        <w:rPr>
          <w:rFonts w:ascii="Times New Roman" w:hAnsi="Times New Roman" w:cs="Times New Roman"/>
          <w:sz w:val="32"/>
          <w:szCs w:val="32"/>
        </w:rPr>
        <w:t xml:space="preserve"> вдоль улицы </w:t>
      </w:r>
      <w:proofErr w:type="spellStart"/>
      <w:r w:rsidR="00A3021E">
        <w:rPr>
          <w:rFonts w:ascii="Times New Roman" w:hAnsi="Times New Roman" w:cs="Times New Roman"/>
          <w:b/>
          <w:sz w:val="32"/>
          <w:szCs w:val="32"/>
        </w:rPr>
        <w:t>Ценральная</w:t>
      </w:r>
      <w:proofErr w:type="spellEnd"/>
      <w:r w:rsidR="00A3021E">
        <w:rPr>
          <w:rFonts w:ascii="Times New Roman" w:hAnsi="Times New Roman" w:cs="Times New Roman"/>
          <w:b/>
          <w:sz w:val="32"/>
          <w:szCs w:val="32"/>
        </w:rPr>
        <w:t xml:space="preserve"> на сумму </w:t>
      </w:r>
      <w:r w:rsidR="00B02164">
        <w:rPr>
          <w:rFonts w:ascii="Times New Roman" w:hAnsi="Times New Roman" w:cs="Times New Roman"/>
          <w:b/>
          <w:sz w:val="32"/>
          <w:szCs w:val="32"/>
        </w:rPr>
        <w:t>93,4</w:t>
      </w:r>
      <w:r w:rsidR="00035A7F">
        <w:rPr>
          <w:rFonts w:ascii="Times New Roman" w:hAnsi="Times New Roman" w:cs="Times New Roman"/>
          <w:b/>
          <w:sz w:val="32"/>
          <w:szCs w:val="32"/>
        </w:rPr>
        <w:t xml:space="preserve"> тыс</w:t>
      </w:r>
      <w:proofErr w:type="gramStart"/>
      <w:r w:rsidR="00035A7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035A7F">
        <w:rPr>
          <w:rFonts w:ascii="Times New Roman" w:hAnsi="Times New Roman" w:cs="Times New Roman"/>
          <w:b/>
          <w:sz w:val="32"/>
          <w:szCs w:val="32"/>
        </w:rPr>
        <w:t>уб</w:t>
      </w:r>
      <w:r w:rsidR="001179B6">
        <w:rPr>
          <w:rFonts w:ascii="Times New Roman" w:hAnsi="Times New Roman" w:cs="Times New Roman"/>
          <w:b/>
          <w:sz w:val="32"/>
          <w:szCs w:val="32"/>
        </w:rPr>
        <w:t>.</w:t>
      </w:r>
    </w:p>
    <w:p w:rsidR="008E3B7A" w:rsidRPr="00CC170A" w:rsidRDefault="00CC170A" w:rsidP="0029464B">
      <w:pPr>
        <w:jc w:val="both"/>
        <w:rPr>
          <w:rFonts w:ascii="Times New Roman" w:hAnsi="Times New Roman" w:cs="Times New Roman"/>
          <w:sz w:val="32"/>
          <w:szCs w:val="32"/>
        </w:rPr>
      </w:pPr>
      <w:r w:rsidRPr="00CC170A">
        <w:rPr>
          <w:rFonts w:ascii="Times New Roman" w:hAnsi="Times New Roman" w:cs="Times New Roman"/>
          <w:b/>
          <w:sz w:val="32"/>
          <w:szCs w:val="32"/>
        </w:rPr>
        <w:t>Первый год</w:t>
      </w:r>
      <w:r w:rsidR="001179B6" w:rsidRPr="00CC170A">
        <w:rPr>
          <w:rFonts w:ascii="Times New Roman" w:hAnsi="Times New Roman" w:cs="Times New Roman"/>
          <w:b/>
          <w:sz w:val="32"/>
          <w:szCs w:val="32"/>
        </w:rPr>
        <w:t xml:space="preserve"> наше муниципальное образование участвовало в </w:t>
      </w:r>
      <w:r w:rsidRPr="00CC170A">
        <w:rPr>
          <w:rFonts w:ascii="Times New Roman" w:hAnsi="Times New Roman" w:cs="Times New Roman"/>
          <w:sz w:val="32"/>
          <w:szCs w:val="32"/>
        </w:rPr>
        <w:t xml:space="preserve"> </w:t>
      </w:r>
      <w:r w:rsidR="001179B6" w:rsidRPr="00CC170A">
        <w:rPr>
          <w:rFonts w:ascii="Times New Roman" w:hAnsi="Times New Roman" w:cs="Times New Roman"/>
          <w:sz w:val="32"/>
          <w:szCs w:val="32"/>
        </w:rPr>
        <w:t xml:space="preserve"> </w:t>
      </w:r>
      <w:r w:rsidRPr="00CC170A">
        <w:rPr>
          <w:rFonts w:ascii="Times New Roman" w:hAnsi="Times New Roman" w:cs="Times New Roman"/>
          <w:sz w:val="32"/>
          <w:szCs w:val="32"/>
        </w:rPr>
        <w:t xml:space="preserve">реализации проекта </w:t>
      </w:r>
      <w:proofErr w:type="spellStart"/>
      <w:r w:rsidR="001179B6" w:rsidRPr="00CC170A"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 w:rsidR="001179B6" w:rsidRPr="00CC170A">
        <w:rPr>
          <w:rFonts w:ascii="Times New Roman" w:hAnsi="Times New Roman" w:cs="Times New Roman"/>
          <w:sz w:val="32"/>
          <w:szCs w:val="32"/>
        </w:rPr>
        <w:t xml:space="preserve"> поддержке местных инициатив гражда</w:t>
      </w:r>
      <w:proofErr w:type="gramStart"/>
      <w:r w:rsidR="001179B6" w:rsidRPr="00CC170A">
        <w:rPr>
          <w:rFonts w:ascii="Times New Roman" w:hAnsi="Times New Roman" w:cs="Times New Roman"/>
          <w:sz w:val="32"/>
          <w:szCs w:val="32"/>
        </w:rPr>
        <w:t>н</w:t>
      </w:r>
      <w:r w:rsidR="008E3B7A" w:rsidRPr="00CC170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E3B7A" w:rsidRPr="00CC170A">
        <w:rPr>
          <w:rFonts w:ascii="Times New Roman" w:hAnsi="Times New Roman" w:cs="Times New Roman"/>
          <w:sz w:val="32"/>
          <w:szCs w:val="32"/>
        </w:rPr>
        <w:t xml:space="preserve"> «</w:t>
      </w:r>
      <w:r w:rsidRPr="00CC170A">
        <w:rPr>
          <w:rFonts w:ascii="Times New Roman" w:hAnsi="Times New Roman"/>
          <w:sz w:val="32"/>
          <w:szCs w:val="32"/>
        </w:rPr>
        <w:t xml:space="preserve">Создание и обустройство детского спортивного  игрового комплекса  в деревне </w:t>
      </w:r>
      <w:proofErr w:type="spellStart"/>
      <w:r w:rsidRPr="00CC170A">
        <w:rPr>
          <w:rFonts w:ascii="Times New Roman" w:hAnsi="Times New Roman"/>
          <w:sz w:val="32"/>
          <w:szCs w:val="32"/>
        </w:rPr>
        <w:t>Вындин</w:t>
      </w:r>
      <w:proofErr w:type="spellEnd"/>
      <w:r w:rsidRPr="00CC170A">
        <w:rPr>
          <w:rFonts w:ascii="Times New Roman" w:hAnsi="Times New Roman"/>
          <w:sz w:val="32"/>
          <w:szCs w:val="32"/>
        </w:rPr>
        <w:t xml:space="preserve"> Остров   Волховского муниципального  района</w:t>
      </w:r>
    </w:p>
    <w:p w:rsidR="00CC170A" w:rsidRDefault="008E3B7A" w:rsidP="0029464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170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Сметная стоимость проекта  </w:t>
      </w:r>
      <w:r w:rsidR="00CC170A" w:rsidRPr="00CC170A">
        <w:rPr>
          <w:rFonts w:ascii="Times New Roman" w:hAnsi="Times New Roman"/>
          <w:b/>
          <w:sz w:val="28"/>
          <w:szCs w:val="28"/>
        </w:rPr>
        <w:t>634,905</w:t>
      </w:r>
      <w:r w:rsidRPr="00CC170A">
        <w:rPr>
          <w:rFonts w:ascii="Times New Roman" w:hAnsi="Times New Roman" w:cs="Times New Roman"/>
          <w:b/>
          <w:sz w:val="32"/>
          <w:szCs w:val="32"/>
        </w:rPr>
        <w:t xml:space="preserve">   из них средства областного бюджета -380</w:t>
      </w:r>
      <w:r w:rsidR="00CC170A">
        <w:rPr>
          <w:rFonts w:ascii="Times New Roman" w:hAnsi="Times New Roman" w:cs="Times New Roman"/>
          <w:b/>
          <w:sz w:val="32"/>
          <w:szCs w:val="32"/>
        </w:rPr>
        <w:t>,</w:t>
      </w:r>
      <w:r w:rsidR="00CC170A" w:rsidRPr="00CC170A">
        <w:rPr>
          <w:rFonts w:ascii="Times New Roman" w:hAnsi="Times New Roman"/>
          <w:sz w:val="28"/>
          <w:szCs w:val="28"/>
        </w:rPr>
        <w:t xml:space="preserve"> </w:t>
      </w:r>
      <w:r w:rsidR="00CC170A" w:rsidRPr="00CC170A">
        <w:rPr>
          <w:rFonts w:ascii="Times New Roman" w:hAnsi="Times New Roman"/>
          <w:b/>
          <w:sz w:val="28"/>
          <w:szCs w:val="28"/>
        </w:rPr>
        <w:t>943</w:t>
      </w:r>
      <w:r w:rsidRPr="00CC17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170A">
        <w:rPr>
          <w:rFonts w:ascii="Times New Roman" w:hAnsi="Times New Roman" w:cs="Times New Roman"/>
          <w:b/>
          <w:sz w:val="32"/>
          <w:szCs w:val="32"/>
        </w:rPr>
        <w:t>тыс</w:t>
      </w:r>
      <w:proofErr w:type="gramStart"/>
      <w:r w:rsidRPr="00CC170A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CC170A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CC170A">
        <w:rPr>
          <w:rFonts w:ascii="Times New Roman" w:hAnsi="Times New Roman" w:cs="Times New Roman"/>
          <w:b/>
          <w:sz w:val="32"/>
          <w:szCs w:val="32"/>
        </w:rPr>
        <w:t xml:space="preserve"> средства местного бюджета - </w:t>
      </w:r>
      <w:r w:rsidR="00CC170A" w:rsidRPr="00CC170A">
        <w:rPr>
          <w:rFonts w:ascii="Times New Roman" w:hAnsi="Times New Roman"/>
          <w:b/>
          <w:sz w:val="28"/>
          <w:szCs w:val="28"/>
        </w:rPr>
        <w:t>193,962</w:t>
      </w:r>
      <w:r w:rsidRPr="00CC170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C1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69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тыс.руб</w:t>
      </w:r>
      <w:r w:rsidR="00200E60" w:rsidRPr="00F169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</w:p>
    <w:p w:rsidR="00CC170A" w:rsidRPr="00CC170A" w:rsidRDefault="00CC170A" w:rsidP="00CC170A">
      <w:pPr>
        <w:spacing w:after="0" w:line="240" w:lineRule="auto"/>
        <w:ind w:firstLine="318"/>
        <w:rPr>
          <w:rFonts w:ascii="Times New Roman" w:hAnsi="Times New Roman"/>
          <w:b/>
          <w:sz w:val="28"/>
          <w:szCs w:val="28"/>
        </w:rPr>
      </w:pPr>
      <w:r w:rsidRPr="00CC170A">
        <w:rPr>
          <w:rFonts w:ascii="Times New Roman" w:hAnsi="Times New Roman"/>
          <w:b/>
          <w:sz w:val="28"/>
          <w:szCs w:val="28"/>
        </w:rPr>
        <w:t xml:space="preserve">-обязательного вклада граждан,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70A">
        <w:rPr>
          <w:rFonts w:ascii="Times New Roman" w:hAnsi="Times New Roman"/>
          <w:b/>
          <w:sz w:val="28"/>
          <w:szCs w:val="28"/>
        </w:rPr>
        <w:t xml:space="preserve">  и юридических лиц – 60 тыс</w:t>
      </w:r>
      <w:proofErr w:type="gramStart"/>
      <w:r w:rsidRPr="00CC170A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C170A">
        <w:rPr>
          <w:rFonts w:ascii="Times New Roman" w:hAnsi="Times New Roman"/>
          <w:b/>
          <w:sz w:val="28"/>
          <w:szCs w:val="28"/>
        </w:rPr>
        <w:t>ублей</w:t>
      </w:r>
    </w:p>
    <w:p w:rsidR="001179B6" w:rsidRPr="00F1690C" w:rsidRDefault="00200E60" w:rsidP="0029464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1690C">
        <w:rPr>
          <w:rFonts w:ascii="Times New Roman" w:hAnsi="Times New Roman" w:cs="Times New Roman"/>
          <w:b/>
          <w:color w:val="C00000"/>
          <w:sz w:val="32"/>
          <w:szCs w:val="32"/>
        </w:rPr>
        <w:t>поддержка юридических лиц -45 тыс</w:t>
      </w:r>
      <w:proofErr w:type="gramStart"/>
      <w:r w:rsidRPr="00F1690C">
        <w:rPr>
          <w:rFonts w:ascii="Times New Roman" w:hAnsi="Times New Roman" w:cs="Times New Roman"/>
          <w:b/>
          <w:color w:val="C00000"/>
          <w:sz w:val="32"/>
          <w:szCs w:val="32"/>
        </w:rPr>
        <w:t>.р</w:t>
      </w:r>
      <w:proofErr w:type="gramEnd"/>
      <w:r w:rsidRPr="00F1690C">
        <w:rPr>
          <w:rFonts w:ascii="Times New Roman" w:hAnsi="Times New Roman" w:cs="Times New Roman"/>
          <w:b/>
          <w:color w:val="C00000"/>
          <w:sz w:val="32"/>
          <w:szCs w:val="32"/>
        </w:rPr>
        <w:t>ублей. 1</w:t>
      </w:r>
      <w:r w:rsidR="00CC170A">
        <w:rPr>
          <w:rFonts w:ascii="Times New Roman" w:hAnsi="Times New Roman" w:cs="Times New Roman"/>
          <w:b/>
          <w:color w:val="C00000"/>
          <w:sz w:val="32"/>
          <w:szCs w:val="32"/>
        </w:rPr>
        <w:t>5</w:t>
      </w:r>
      <w:r w:rsidRPr="00F169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тысяч –средства граждан</w:t>
      </w:r>
    </w:p>
    <w:p w:rsidR="00695FE9" w:rsidRPr="00A82C37" w:rsidRDefault="00695FE9" w:rsidP="00695FE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эти денежные средства оборудована  площадка с детским игровым комплексом и спортивными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тренажорами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дома №14</w:t>
      </w:r>
      <w:r w:rsidR="00A82C37">
        <w:rPr>
          <w:rFonts w:ascii="Times New Roman" w:hAnsi="Times New Roman" w:cs="Times New Roman"/>
          <w:sz w:val="32"/>
          <w:szCs w:val="32"/>
        </w:rPr>
        <w:t xml:space="preserve"> с </w:t>
      </w:r>
      <w:r w:rsidR="00904BB7">
        <w:rPr>
          <w:rFonts w:ascii="Times New Roman" w:hAnsi="Times New Roman" w:cs="Times New Roman"/>
          <w:sz w:val="32"/>
          <w:szCs w:val="32"/>
        </w:rPr>
        <w:t>элементами благоустройства;</w:t>
      </w:r>
      <w:proofErr w:type="gramEnd"/>
    </w:p>
    <w:p w:rsidR="008E4EF1" w:rsidRPr="00CC170A" w:rsidRDefault="00CC170A" w:rsidP="00695F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целью э</w:t>
      </w:r>
      <w:r w:rsidR="00A82C37" w:rsidRPr="00CC170A">
        <w:rPr>
          <w:rFonts w:ascii="Times New Roman" w:hAnsi="Times New Roman" w:cs="Times New Roman"/>
          <w:b/>
          <w:sz w:val="32"/>
          <w:szCs w:val="32"/>
        </w:rPr>
        <w:t>кономии</w:t>
      </w:r>
      <w:r w:rsidR="002B4380" w:rsidRPr="00CC170A">
        <w:rPr>
          <w:rFonts w:ascii="Times New Roman" w:hAnsi="Times New Roman" w:cs="Times New Roman"/>
          <w:b/>
          <w:sz w:val="32"/>
          <w:szCs w:val="32"/>
        </w:rPr>
        <w:t xml:space="preserve"> бюджетных сре</w:t>
      </w:r>
      <w:proofErr w:type="gramStart"/>
      <w:r w:rsidR="002B4380" w:rsidRPr="00CC170A">
        <w:rPr>
          <w:rFonts w:ascii="Times New Roman" w:hAnsi="Times New Roman" w:cs="Times New Roman"/>
          <w:b/>
          <w:sz w:val="32"/>
          <w:szCs w:val="32"/>
        </w:rPr>
        <w:t>дств</w:t>
      </w:r>
      <w:r w:rsidR="0063335D" w:rsidRPr="00CC1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5FE9" w:rsidRPr="00CC170A">
        <w:rPr>
          <w:rFonts w:ascii="Times New Roman" w:hAnsi="Times New Roman" w:cs="Times New Roman"/>
          <w:sz w:val="32"/>
          <w:szCs w:val="32"/>
        </w:rPr>
        <w:t xml:space="preserve"> </w:t>
      </w:r>
      <w:r w:rsidR="00814127" w:rsidRPr="00CC170A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814127" w:rsidRPr="00CC170A">
        <w:rPr>
          <w:rFonts w:ascii="Times New Roman" w:hAnsi="Times New Roman" w:cs="Times New Roman"/>
          <w:sz w:val="32"/>
          <w:szCs w:val="32"/>
        </w:rPr>
        <w:t>одолжаем</w:t>
      </w:r>
      <w:r w:rsidR="0042493C" w:rsidRPr="00CC170A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814127" w:rsidRPr="00CC170A">
        <w:rPr>
          <w:rFonts w:ascii="Times New Roman" w:hAnsi="Times New Roman" w:cs="Times New Roman"/>
          <w:sz w:val="32"/>
          <w:szCs w:val="32"/>
        </w:rPr>
        <w:t>у</w:t>
      </w:r>
      <w:r w:rsidR="0042493C" w:rsidRPr="00CC170A">
        <w:rPr>
          <w:rFonts w:ascii="Times New Roman" w:hAnsi="Times New Roman" w:cs="Times New Roman"/>
          <w:sz w:val="32"/>
          <w:szCs w:val="32"/>
        </w:rPr>
        <w:t xml:space="preserve"> по перево</w:t>
      </w:r>
      <w:r w:rsidR="00814127" w:rsidRPr="00CC170A">
        <w:rPr>
          <w:rFonts w:ascii="Times New Roman" w:hAnsi="Times New Roman" w:cs="Times New Roman"/>
          <w:sz w:val="32"/>
          <w:szCs w:val="32"/>
        </w:rPr>
        <w:t>д</w:t>
      </w:r>
      <w:r w:rsidR="0042493C" w:rsidRPr="00CC170A">
        <w:rPr>
          <w:rFonts w:ascii="Times New Roman" w:hAnsi="Times New Roman" w:cs="Times New Roman"/>
          <w:sz w:val="32"/>
          <w:szCs w:val="32"/>
        </w:rPr>
        <w:t>у у</w:t>
      </w:r>
      <w:r w:rsidR="00814127" w:rsidRPr="00CC170A">
        <w:rPr>
          <w:rFonts w:ascii="Times New Roman" w:hAnsi="Times New Roman" w:cs="Times New Roman"/>
          <w:sz w:val="32"/>
          <w:szCs w:val="32"/>
        </w:rPr>
        <w:t xml:space="preserve">личного освещения в режим контролируемого горения, </w:t>
      </w:r>
      <w:r>
        <w:rPr>
          <w:rFonts w:ascii="Times New Roman" w:hAnsi="Times New Roman" w:cs="Times New Roman"/>
          <w:sz w:val="32"/>
          <w:szCs w:val="32"/>
        </w:rPr>
        <w:t>ведется работа по</w:t>
      </w:r>
      <w:r w:rsidR="00814127" w:rsidRPr="00CC170A">
        <w:rPr>
          <w:rFonts w:ascii="Times New Roman" w:hAnsi="Times New Roman" w:cs="Times New Roman"/>
          <w:sz w:val="32"/>
          <w:szCs w:val="32"/>
        </w:rPr>
        <w:t xml:space="preserve"> замен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14127" w:rsidRPr="00CC170A">
        <w:rPr>
          <w:rFonts w:ascii="Times New Roman" w:hAnsi="Times New Roman" w:cs="Times New Roman"/>
          <w:sz w:val="32"/>
          <w:szCs w:val="32"/>
        </w:rPr>
        <w:t xml:space="preserve"> светильников на </w:t>
      </w:r>
      <w:proofErr w:type="spellStart"/>
      <w:r w:rsidR="00814127" w:rsidRPr="00CC170A">
        <w:rPr>
          <w:rFonts w:ascii="Times New Roman" w:hAnsi="Times New Roman" w:cs="Times New Roman"/>
          <w:sz w:val="32"/>
          <w:szCs w:val="32"/>
        </w:rPr>
        <w:t>энергоэффективные</w:t>
      </w:r>
      <w:proofErr w:type="spellEnd"/>
      <w:r w:rsidR="00814127" w:rsidRPr="00CC170A">
        <w:rPr>
          <w:rFonts w:ascii="Times New Roman" w:hAnsi="Times New Roman" w:cs="Times New Roman"/>
          <w:sz w:val="32"/>
          <w:szCs w:val="32"/>
        </w:rPr>
        <w:t xml:space="preserve">, с мощность потребления 80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695FE9" w:rsidRPr="00CC170A">
        <w:rPr>
          <w:rFonts w:ascii="Times New Roman" w:hAnsi="Times New Roman" w:cs="Times New Roman"/>
          <w:sz w:val="32"/>
          <w:szCs w:val="32"/>
        </w:rPr>
        <w:t xml:space="preserve"> Сегодня </w:t>
      </w:r>
      <w:r w:rsidR="00A82C37" w:rsidRPr="00CC170A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695FE9" w:rsidRPr="00CC170A">
        <w:rPr>
          <w:rFonts w:ascii="Times New Roman" w:hAnsi="Times New Roman" w:cs="Times New Roman"/>
          <w:sz w:val="32"/>
          <w:szCs w:val="32"/>
        </w:rPr>
        <w:t>установл</w:t>
      </w:r>
      <w:r w:rsidR="00A82C37" w:rsidRPr="00CC170A">
        <w:rPr>
          <w:rFonts w:ascii="Times New Roman" w:hAnsi="Times New Roman" w:cs="Times New Roman"/>
          <w:sz w:val="32"/>
          <w:szCs w:val="32"/>
        </w:rPr>
        <w:t>ено 114 энергосберегающих светильников</w:t>
      </w:r>
      <w:r>
        <w:rPr>
          <w:rFonts w:ascii="Times New Roman" w:hAnsi="Times New Roman" w:cs="Times New Roman"/>
          <w:sz w:val="32"/>
          <w:szCs w:val="32"/>
        </w:rPr>
        <w:t>, что составляет</w:t>
      </w:r>
      <w:r w:rsidR="00904BB7" w:rsidRPr="00CC170A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>0</w:t>
      </w:r>
      <w:r w:rsidR="00904BB7" w:rsidRPr="00CC170A">
        <w:rPr>
          <w:rFonts w:ascii="Times New Roman" w:hAnsi="Times New Roman" w:cs="Times New Roman"/>
          <w:sz w:val="32"/>
          <w:szCs w:val="32"/>
        </w:rPr>
        <w:t xml:space="preserve"> % от общего количества светильников;</w:t>
      </w:r>
    </w:p>
    <w:p w:rsidR="00D51E33" w:rsidRDefault="002638E9" w:rsidP="008E4EF1">
      <w:pPr>
        <w:jc w:val="both"/>
        <w:rPr>
          <w:sz w:val="32"/>
          <w:szCs w:val="32"/>
        </w:rPr>
      </w:pPr>
      <w:r w:rsidRPr="002638E9">
        <w:rPr>
          <w:b/>
          <w:sz w:val="32"/>
          <w:szCs w:val="32"/>
        </w:rPr>
        <w:t xml:space="preserve">  ПРИМЕР:</w:t>
      </w:r>
      <w:r>
        <w:rPr>
          <w:sz w:val="32"/>
          <w:szCs w:val="32"/>
        </w:rPr>
        <w:t xml:space="preserve"> сравним потребление за декабрь 2015 года </w:t>
      </w:r>
      <w:proofErr w:type="spellStart"/>
      <w:r>
        <w:rPr>
          <w:sz w:val="32"/>
          <w:szCs w:val="32"/>
        </w:rPr>
        <w:t>Вындин</w:t>
      </w:r>
      <w:proofErr w:type="spellEnd"/>
      <w:r>
        <w:rPr>
          <w:sz w:val="32"/>
          <w:szCs w:val="32"/>
        </w:rPr>
        <w:t xml:space="preserve"> Остров  уличное освещение придомовых территорий – 1</w:t>
      </w:r>
      <w:r w:rsidR="00CC17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539 </w:t>
      </w:r>
      <w:proofErr w:type="spellStart"/>
      <w:r>
        <w:rPr>
          <w:sz w:val="32"/>
          <w:szCs w:val="32"/>
        </w:rPr>
        <w:t>квт</w:t>
      </w:r>
      <w:proofErr w:type="spellEnd"/>
      <w:r>
        <w:rPr>
          <w:sz w:val="32"/>
          <w:szCs w:val="32"/>
        </w:rPr>
        <w:t>,  аналогичный период 2016 – 1</w:t>
      </w:r>
      <w:r w:rsidR="00CC17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038. Экономия составила 501 </w:t>
      </w:r>
      <w:proofErr w:type="spellStart"/>
      <w:r>
        <w:rPr>
          <w:sz w:val="32"/>
          <w:szCs w:val="32"/>
        </w:rPr>
        <w:t>квт</w:t>
      </w:r>
      <w:proofErr w:type="spellEnd"/>
      <w:r>
        <w:rPr>
          <w:sz w:val="32"/>
          <w:szCs w:val="32"/>
        </w:rPr>
        <w:t xml:space="preserve"> в месяц, только по одной подстанции;</w:t>
      </w:r>
    </w:p>
    <w:p w:rsidR="00B02164" w:rsidRPr="004A2791" w:rsidRDefault="00B02164" w:rsidP="00B02164">
      <w:pPr>
        <w:ind w:firstLine="708"/>
        <w:jc w:val="both"/>
        <w:rPr>
          <w:sz w:val="32"/>
          <w:szCs w:val="32"/>
        </w:rPr>
      </w:pPr>
      <w:r w:rsidRPr="00B02164">
        <w:rPr>
          <w:b/>
          <w:bCs/>
          <w:sz w:val="32"/>
          <w:szCs w:val="32"/>
        </w:rPr>
        <w:t>За достижение высоких результатов в сфере устойчивого развития сельских территорий  в номинации «Формирование комфортной среды жизнедеятельности в сельских поселениях» МО Вындиноостровское сельское поселение награждено Почетным Дипломом «Золотая Осень» ВДНХ</w:t>
      </w:r>
    </w:p>
    <w:p w:rsidR="0029084F" w:rsidRPr="00904BB7" w:rsidRDefault="00904BB7" w:rsidP="00904B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9084F" w:rsidRPr="004A2791">
        <w:rPr>
          <w:b/>
          <w:sz w:val="32"/>
          <w:szCs w:val="32"/>
        </w:rPr>
        <w:t xml:space="preserve"> </w:t>
      </w:r>
      <w:r w:rsidR="0029084F" w:rsidRPr="004A2791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ведет учет личных подсобных хозяй</w:t>
      </w:r>
      <w:proofErr w:type="gramStart"/>
      <w:r w:rsidR="0029084F" w:rsidRPr="004A2791">
        <w:rPr>
          <w:rFonts w:ascii="Times New Roman" w:hAnsi="Times New Roman" w:cs="Times New Roman"/>
          <w:b/>
          <w:sz w:val="32"/>
          <w:szCs w:val="32"/>
        </w:rPr>
        <w:t>ств гр</w:t>
      </w:r>
      <w:proofErr w:type="gramEnd"/>
      <w:r w:rsidR="0029084F" w:rsidRPr="004A2791">
        <w:rPr>
          <w:rFonts w:ascii="Times New Roman" w:hAnsi="Times New Roman" w:cs="Times New Roman"/>
          <w:b/>
          <w:sz w:val="32"/>
          <w:szCs w:val="32"/>
        </w:rPr>
        <w:t>аждан, земельных участков предоставленных гражданам в пользование, собственность, аренду, учет скота в личных хозяйствах граждан</w:t>
      </w:r>
      <w:r w:rsidR="00D51E33" w:rsidRPr="004A2791">
        <w:rPr>
          <w:rFonts w:ascii="Times New Roman" w:hAnsi="Times New Roman" w:cs="Times New Roman"/>
          <w:b/>
          <w:sz w:val="32"/>
          <w:szCs w:val="32"/>
        </w:rPr>
        <w:t>, исполняет полномочия по муниципальному земельному контролю.</w:t>
      </w:r>
    </w:p>
    <w:p w:rsidR="0029084F" w:rsidRPr="004A2791" w:rsidRDefault="0029084F" w:rsidP="0063335D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sz w:val="32"/>
          <w:szCs w:val="32"/>
        </w:rPr>
        <w:lastRenderedPageBreak/>
        <w:t xml:space="preserve"> Количество граждан имеющих земельные участки на территории поселени</w:t>
      </w:r>
      <w:proofErr w:type="gramStart"/>
      <w:r w:rsidRPr="004A2791">
        <w:rPr>
          <w:sz w:val="32"/>
          <w:szCs w:val="32"/>
        </w:rPr>
        <w:t>е</w:t>
      </w:r>
      <w:r w:rsidRPr="004A2791">
        <w:rPr>
          <w:i/>
          <w:sz w:val="32"/>
          <w:szCs w:val="32"/>
        </w:rPr>
        <w:t>(</w:t>
      </w:r>
      <w:proofErr w:type="gramEnd"/>
      <w:r w:rsidRPr="004A2791">
        <w:rPr>
          <w:i/>
          <w:sz w:val="32"/>
          <w:szCs w:val="32"/>
        </w:rPr>
        <w:t xml:space="preserve"> слайд)</w:t>
      </w:r>
    </w:p>
    <w:p w:rsidR="0029084F" w:rsidRPr="004A2791" w:rsidRDefault="0029084F" w:rsidP="0063335D">
      <w:pPr>
        <w:pStyle w:val="a3"/>
        <w:rPr>
          <w:sz w:val="32"/>
          <w:szCs w:val="32"/>
        </w:rPr>
      </w:pPr>
      <w:r w:rsidRPr="004A2791">
        <w:rPr>
          <w:sz w:val="32"/>
          <w:szCs w:val="32"/>
        </w:rPr>
        <w:t xml:space="preserve">Всего  – 1710  из них:  </w:t>
      </w:r>
      <w:r w:rsidR="0093241F">
        <w:rPr>
          <w:sz w:val="32"/>
          <w:szCs w:val="32"/>
        </w:rPr>
        <w:t xml:space="preserve"> в собственности граждан – 955 земельных участков</w:t>
      </w:r>
      <w:r w:rsidR="00F52262" w:rsidRPr="004A2791">
        <w:rPr>
          <w:sz w:val="32"/>
          <w:szCs w:val="32"/>
        </w:rPr>
        <w:t>;</w:t>
      </w:r>
    </w:p>
    <w:p w:rsidR="0029084F" w:rsidRPr="004A2791" w:rsidRDefault="0029084F" w:rsidP="0063335D">
      <w:pPr>
        <w:pStyle w:val="a3"/>
        <w:rPr>
          <w:sz w:val="32"/>
          <w:szCs w:val="32"/>
        </w:rPr>
      </w:pPr>
      <w:r w:rsidRPr="004A2791">
        <w:rPr>
          <w:sz w:val="32"/>
          <w:szCs w:val="32"/>
        </w:rPr>
        <w:t xml:space="preserve">в пользовании- </w:t>
      </w:r>
      <w:r w:rsidR="0051730F">
        <w:rPr>
          <w:sz w:val="32"/>
          <w:szCs w:val="32"/>
        </w:rPr>
        <w:t xml:space="preserve">582 </w:t>
      </w:r>
      <w:r w:rsidRPr="004A2791">
        <w:rPr>
          <w:sz w:val="32"/>
          <w:szCs w:val="32"/>
        </w:rPr>
        <w:t xml:space="preserve"> </w:t>
      </w:r>
      <w:proofErr w:type="gramStart"/>
      <w:r w:rsidRPr="004A2791">
        <w:rPr>
          <w:sz w:val="32"/>
          <w:szCs w:val="32"/>
        </w:rPr>
        <w:t>земельных</w:t>
      </w:r>
      <w:proofErr w:type="gramEnd"/>
      <w:r w:rsidRPr="004A2791">
        <w:rPr>
          <w:sz w:val="32"/>
          <w:szCs w:val="32"/>
        </w:rPr>
        <w:t xml:space="preserve"> участк</w:t>
      </w:r>
      <w:r w:rsidR="0051730F">
        <w:rPr>
          <w:sz w:val="32"/>
          <w:szCs w:val="32"/>
        </w:rPr>
        <w:t>а</w:t>
      </w:r>
      <w:r w:rsidRPr="004A2791">
        <w:rPr>
          <w:sz w:val="32"/>
          <w:szCs w:val="32"/>
        </w:rPr>
        <w:t>;</w:t>
      </w:r>
    </w:p>
    <w:p w:rsidR="0029084F" w:rsidRDefault="0029084F" w:rsidP="0063335D">
      <w:pPr>
        <w:pStyle w:val="a3"/>
        <w:rPr>
          <w:sz w:val="32"/>
          <w:szCs w:val="32"/>
        </w:rPr>
      </w:pPr>
      <w:r w:rsidRPr="004A2791">
        <w:rPr>
          <w:sz w:val="32"/>
          <w:szCs w:val="32"/>
        </w:rPr>
        <w:t>в аренде- 84 земельных участков;</w:t>
      </w:r>
    </w:p>
    <w:p w:rsidR="0093241F" w:rsidRDefault="0093241F" w:rsidP="006333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proofErr w:type="spellStart"/>
      <w:r>
        <w:rPr>
          <w:sz w:val="32"/>
          <w:szCs w:val="32"/>
        </w:rPr>
        <w:t>крс</w:t>
      </w:r>
      <w:proofErr w:type="spellEnd"/>
      <w:r>
        <w:rPr>
          <w:sz w:val="32"/>
          <w:szCs w:val="32"/>
        </w:rPr>
        <w:t xml:space="preserve"> </w:t>
      </w:r>
      <w:r w:rsidR="005F239E">
        <w:rPr>
          <w:sz w:val="32"/>
          <w:szCs w:val="32"/>
        </w:rPr>
        <w:t>в хозяйствах граждан- 31, из них коровы -11 голов;</w:t>
      </w:r>
    </w:p>
    <w:p w:rsidR="005F239E" w:rsidRDefault="005F239E" w:rsidP="0063335D">
      <w:pPr>
        <w:pStyle w:val="a3"/>
        <w:rPr>
          <w:sz w:val="32"/>
          <w:szCs w:val="32"/>
        </w:rPr>
      </w:pPr>
      <w:r>
        <w:rPr>
          <w:sz w:val="32"/>
          <w:szCs w:val="32"/>
        </w:rPr>
        <w:t>быки- 12 голов, телки -8 голов;</w:t>
      </w:r>
    </w:p>
    <w:p w:rsidR="005F239E" w:rsidRDefault="005F239E" w:rsidP="0063335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количество пчелосемей  -32</w:t>
      </w:r>
    </w:p>
    <w:p w:rsidR="005F239E" w:rsidRDefault="005F239E" w:rsidP="006333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кроликов -1069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;</w:t>
      </w:r>
    </w:p>
    <w:p w:rsidR="005F239E" w:rsidRDefault="005F239E" w:rsidP="0063335D">
      <w:pPr>
        <w:pStyle w:val="a3"/>
        <w:rPr>
          <w:sz w:val="32"/>
          <w:szCs w:val="32"/>
        </w:rPr>
      </w:pPr>
      <w:r>
        <w:rPr>
          <w:sz w:val="32"/>
          <w:szCs w:val="32"/>
        </w:rPr>
        <w:t>свиньи- 22 головы</w:t>
      </w:r>
    </w:p>
    <w:p w:rsidR="00CC170A" w:rsidRDefault="005F239E" w:rsidP="00CC170A">
      <w:pPr>
        <w:pStyle w:val="a3"/>
        <w:rPr>
          <w:sz w:val="32"/>
          <w:szCs w:val="32"/>
        </w:rPr>
      </w:pPr>
      <w:r>
        <w:rPr>
          <w:sz w:val="32"/>
          <w:szCs w:val="32"/>
        </w:rPr>
        <w:t>птицы -10</w:t>
      </w:r>
      <w:r w:rsidR="00207702">
        <w:rPr>
          <w:sz w:val="32"/>
          <w:szCs w:val="32"/>
        </w:rPr>
        <w:t>72</w:t>
      </w:r>
      <w:r w:rsidR="00B02164">
        <w:rPr>
          <w:sz w:val="32"/>
          <w:szCs w:val="32"/>
        </w:rPr>
        <w:t xml:space="preserve"> </w:t>
      </w:r>
      <w:r w:rsidR="00207702">
        <w:rPr>
          <w:sz w:val="32"/>
          <w:szCs w:val="32"/>
        </w:rPr>
        <w:t>козы-75 голов</w:t>
      </w:r>
    </w:p>
    <w:p w:rsidR="00CC170A" w:rsidRDefault="00CC170A" w:rsidP="00CC170A">
      <w:pPr>
        <w:pStyle w:val="a3"/>
        <w:rPr>
          <w:sz w:val="32"/>
          <w:szCs w:val="32"/>
        </w:rPr>
      </w:pPr>
    </w:p>
    <w:p w:rsidR="0029084F" w:rsidRPr="00CC170A" w:rsidRDefault="0029084F" w:rsidP="00CC170A">
      <w:pPr>
        <w:pStyle w:val="a3"/>
        <w:rPr>
          <w:sz w:val="32"/>
          <w:szCs w:val="32"/>
        </w:rPr>
      </w:pPr>
      <w:r w:rsidRPr="004A2791">
        <w:rPr>
          <w:b/>
          <w:sz w:val="32"/>
          <w:szCs w:val="32"/>
        </w:rPr>
        <w:t>В рамках проведения муниципального контроля:</w:t>
      </w:r>
    </w:p>
    <w:p w:rsidR="00934D37" w:rsidRDefault="00D51E33" w:rsidP="00B87F85">
      <w:pPr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 xml:space="preserve">Проведено проверок </w:t>
      </w:r>
      <w:r w:rsidR="00134DFC" w:rsidRPr="004A2791">
        <w:rPr>
          <w:b/>
          <w:sz w:val="32"/>
          <w:szCs w:val="32"/>
        </w:rPr>
        <w:t>–</w:t>
      </w:r>
      <w:r w:rsidRPr="004A2791">
        <w:rPr>
          <w:b/>
          <w:sz w:val="32"/>
          <w:szCs w:val="32"/>
        </w:rPr>
        <w:t xml:space="preserve"> </w:t>
      </w:r>
      <w:r w:rsidR="00134DFC" w:rsidRPr="004A2791">
        <w:rPr>
          <w:b/>
          <w:sz w:val="32"/>
          <w:szCs w:val="32"/>
        </w:rPr>
        <w:t xml:space="preserve">всего – </w:t>
      </w:r>
      <w:r w:rsidR="00934D37">
        <w:rPr>
          <w:b/>
          <w:sz w:val="32"/>
          <w:szCs w:val="32"/>
        </w:rPr>
        <w:t>14</w:t>
      </w:r>
      <w:r w:rsidR="00912218">
        <w:rPr>
          <w:b/>
          <w:sz w:val="32"/>
          <w:szCs w:val="32"/>
        </w:rPr>
        <w:t xml:space="preserve">, </w:t>
      </w:r>
      <w:r w:rsidR="00934D37">
        <w:rPr>
          <w:b/>
          <w:sz w:val="32"/>
          <w:szCs w:val="32"/>
        </w:rPr>
        <w:t xml:space="preserve"> В том числе внеплановых -6</w:t>
      </w:r>
    </w:p>
    <w:p w:rsidR="00D51E33" w:rsidRPr="004A2791" w:rsidRDefault="00134DFC" w:rsidP="00B87F85">
      <w:pPr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 xml:space="preserve"> из них:</w:t>
      </w:r>
    </w:p>
    <w:p w:rsidR="00134DFC" w:rsidRPr="004A2791" w:rsidRDefault="00912218" w:rsidP="00B87F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выявлено нарушений – 4, передано в надзорные органы -4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В администрации  созданы и </w:t>
      </w:r>
      <w:r w:rsidR="00134DFC" w:rsidRPr="004A2791">
        <w:rPr>
          <w:rFonts w:ascii="Times New Roman" w:hAnsi="Times New Roman" w:cs="Times New Roman"/>
          <w:b/>
          <w:sz w:val="32"/>
          <w:szCs w:val="32"/>
        </w:rPr>
        <w:t xml:space="preserve"> работают</w:t>
      </w:r>
      <w:r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-административная комиссия;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-комиссия КЧС и ОПБ;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-комиссия по противодействию коррупции;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-жилищная комиссия;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-комиссия по </w:t>
      </w:r>
      <w:r w:rsidR="00557F95" w:rsidRPr="004A2791">
        <w:rPr>
          <w:rFonts w:ascii="Times New Roman" w:hAnsi="Times New Roman" w:cs="Times New Roman"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sz w:val="32"/>
          <w:szCs w:val="32"/>
        </w:rPr>
        <w:t>работе с неплательщиками налогов;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-комиссия по </w:t>
      </w:r>
      <w:r w:rsidR="00F52262" w:rsidRPr="004A2791">
        <w:rPr>
          <w:rFonts w:ascii="Times New Roman" w:hAnsi="Times New Roman" w:cs="Times New Roman"/>
          <w:sz w:val="32"/>
          <w:szCs w:val="32"/>
        </w:rPr>
        <w:t>соблюдению требова</w:t>
      </w:r>
      <w:r w:rsidR="00134DFC" w:rsidRPr="004A2791">
        <w:rPr>
          <w:rFonts w:ascii="Times New Roman" w:hAnsi="Times New Roman" w:cs="Times New Roman"/>
          <w:sz w:val="32"/>
          <w:szCs w:val="32"/>
        </w:rPr>
        <w:t>ний к служебному поведению муни</w:t>
      </w:r>
      <w:r w:rsidR="00F52262" w:rsidRPr="004A2791">
        <w:rPr>
          <w:rFonts w:ascii="Times New Roman" w:hAnsi="Times New Roman" w:cs="Times New Roman"/>
          <w:sz w:val="32"/>
          <w:szCs w:val="32"/>
        </w:rPr>
        <w:t>ципальных служащих и урегулированию конфликта интересов;</w:t>
      </w:r>
    </w:p>
    <w:p w:rsidR="002A4D4F" w:rsidRPr="004A2791" w:rsidRDefault="002A4D4F" w:rsidP="00F52262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4A2791">
        <w:rPr>
          <w:rFonts w:ascii="Times New Roman" w:hAnsi="Times New Roman" w:cs="Times New Roman"/>
          <w:spacing w:val="-5"/>
          <w:sz w:val="32"/>
          <w:szCs w:val="32"/>
        </w:rPr>
        <w:t>-комиссия по антитеррористической деятельности;</w:t>
      </w:r>
    </w:p>
    <w:p w:rsidR="00134DFC" w:rsidRPr="004A2791" w:rsidRDefault="00134DFC" w:rsidP="00F52262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4A2791">
        <w:rPr>
          <w:rFonts w:ascii="Times New Roman" w:hAnsi="Times New Roman" w:cs="Times New Roman"/>
          <w:spacing w:val="-5"/>
          <w:sz w:val="32"/>
          <w:szCs w:val="32"/>
        </w:rPr>
        <w:t xml:space="preserve">Общественный совет-председатель </w:t>
      </w:r>
      <w:proofErr w:type="spellStart"/>
      <w:r w:rsidRPr="004A2791">
        <w:rPr>
          <w:rFonts w:ascii="Times New Roman" w:hAnsi="Times New Roman" w:cs="Times New Roman"/>
          <w:spacing w:val="-5"/>
          <w:sz w:val="32"/>
          <w:szCs w:val="32"/>
        </w:rPr>
        <w:t>Жуйкова</w:t>
      </w:r>
      <w:proofErr w:type="spellEnd"/>
      <w:r w:rsidRPr="004A2791">
        <w:rPr>
          <w:rFonts w:ascii="Times New Roman" w:hAnsi="Times New Roman" w:cs="Times New Roman"/>
          <w:spacing w:val="-5"/>
          <w:sz w:val="32"/>
          <w:szCs w:val="32"/>
        </w:rPr>
        <w:t xml:space="preserve"> Н.И:</w:t>
      </w:r>
    </w:p>
    <w:p w:rsidR="00134DFC" w:rsidRPr="004A2791" w:rsidRDefault="00134DFC" w:rsidP="00F52262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4A2791">
        <w:rPr>
          <w:rFonts w:ascii="Times New Roman" w:hAnsi="Times New Roman" w:cs="Times New Roman"/>
          <w:spacing w:val="-5"/>
          <w:sz w:val="32"/>
          <w:szCs w:val="32"/>
        </w:rPr>
        <w:t xml:space="preserve">Совет молодежи </w:t>
      </w:r>
      <w:proofErr w:type="gramStart"/>
      <w:r w:rsidRPr="004A2791">
        <w:rPr>
          <w:rFonts w:ascii="Times New Roman" w:hAnsi="Times New Roman" w:cs="Times New Roman"/>
          <w:spacing w:val="-5"/>
          <w:sz w:val="32"/>
          <w:szCs w:val="32"/>
        </w:rPr>
        <w:t>-п</w:t>
      </w:r>
      <w:proofErr w:type="gramEnd"/>
      <w:r w:rsidRPr="004A2791">
        <w:rPr>
          <w:rFonts w:ascii="Times New Roman" w:hAnsi="Times New Roman" w:cs="Times New Roman"/>
          <w:spacing w:val="-5"/>
          <w:sz w:val="32"/>
          <w:szCs w:val="32"/>
        </w:rPr>
        <w:t>редседатель Анисимова М;</w:t>
      </w:r>
    </w:p>
    <w:p w:rsidR="00134DFC" w:rsidRPr="004A2791" w:rsidRDefault="00134DFC" w:rsidP="00F52262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4A2791">
        <w:rPr>
          <w:rFonts w:ascii="Times New Roman" w:hAnsi="Times New Roman" w:cs="Times New Roman"/>
          <w:spacing w:val="-5"/>
          <w:sz w:val="32"/>
          <w:szCs w:val="32"/>
        </w:rPr>
        <w:t xml:space="preserve">Совет ветеранов </w:t>
      </w:r>
      <w:proofErr w:type="gramStart"/>
      <w:r w:rsidRPr="004A2791">
        <w:rPr>
          <w:rFonts w:ascii="Times New Roman" w:hAnsi="Times New Roman" w:cs="Times New Roman"/>
          <w:spacing w:val="-5"/>
          <w:sz w:val="32"/>
          <w:szCs w:val="32"/>
        </w:rPr>
        <w:t>–п</w:t>
      </w:r>
      <w:proofErr w:type="gramEnd"/>
      <w:r w:rsidRPr="004A2791">
        <w:rPr>
          <w:rFonts w:ascii="Times New Roman" w:hAnsi="Times New Roman" w:cs="Times New Roman"/>
          <w:spacing w:val="-5"/>
          <w:sz w:val="32"/>
          <w:szCs w:val="32"/>
        </w:rPr>
        <w:t>редседатель Веревкина А.И</w:t>
      </w:r>
    </w:p>
    <w:p w:rsidR="009459B9" w:rsidRPr="004A2791" w:rsidRDefault="00912218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sz w:val="32"/>
          <w:szCs w:val="32"/>
        </w:rPr>
        <w:t>В 2016</w:t>
      </w:r>
      <w:r w:rsidR="009459B9" w:rsidRPr="004A279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году проведено заседаний административной комиссии -</w:t>
      </w:r>
      <w:r w:rsidR="00431F45">
        <w:rPr>
          <w:rFonts w:ascii="Times New Roman" w:hAnsi="Times New Roman" w:cs="Times New Roman"/>
          <w:b/>
          <w:spacing w:val="-5"/>
          <w:sz w:val="32"/>
          <w:szCs w:val="32"/>
        </w:rPr>
        <w:t>7</w:t>
      </w:r>
      <w:r w:rsidR="009459B9" w:rsidRPr="004A2791">
        <w:rPr>
          <w:rFonts w:ascii="Times New Roman" w:hAnsi="Times New Roman" w:cs="Times New Roman"/>
          <w:b/>
          <w:spacing w:val="-5"/>
          <w:sz w:val="32"/>
          <w:szCs w:val="32"/>
        </w:rPr>
        <w:t>;</w:t>
      </w:r>
      <w:r w:rsidR="00134DFC" w:rsidRPr="004A2791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</w:p>
    <w:p w:rsidR="00431F45" w:rsidRDefault="00431F45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sz w:val="32"/>
          <w:szCs w:val="32"/>
        </w:rPr>
        <w:t>Количество поступивших протоколов -11</w:t>
      </w:r>
    </w:p>
    <w:p w:rsidR="00431F45" w:rsidRDefault="00431F45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sz w:val="32"/>
          <w:szCs w:val="32"/>
        </w:rPr>
        <w:t>О предупреждении -5</w:t>
      </w:r>
    </w:p>
    <w:p w:rsidR="00431F45" w:rsidRDefault="00431F45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sz w:val="32"/>
          <w:szCs w:val="32"/>
        </w:rPr>
        <w:t>О назначении штрафа -5</w:t>
      </w:r>
    </w:p>
    <w:p w:rsidR="00431F45" w:rsidRDefault="00431F45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sz w:val="32"/>
          <w:szCs w:val="32"/>
        </w:rPr>
        <w:t>О прекращении производства  по делу -1</w:t>
      </w:r>
    </w:p>
    <w:p w:rsidR="009459B9" w:rsidRPr="004A2791" w:rsidRDefault="00134DFC" w:rsidP="00F52262">
      <w:pPr>
        <w:pStyle w:val="ConsNormal0"/>
        <w:ind w:firstLine="0"/>
        <w:jc w:val="both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4A2791">
        <w:rPr>
          <w:rFonts w:ascii="Times New Roman" w:hAnsi="Times New Roman" w:cs="Times New Roman"/>
          <w:b/>
          <w:spacing w:val="-5"/>
          <w:sz w:val="32"/>
          <w:szCs w:val="32"/>
        </w:rPr>
        <w:t>рассмотрен</w:t>
      </w:r>
      <w:r w:rsidR="002A4D4F" w:rsidRPr="004A2791">
        <w:rPr>
          <w:rFonts w:ascii="Times New Roman" w:hAnsi="Times New Roman" w:cs="Times New Roman"/>
          <w:b/>
          <w:spacing w:val="-5"/>
          <w:sz w:val="32"/>
          <w:szCs w:val="32"/>
        </w:rPr>
        <w:t xml:space="preserve">о </w:t>
      </w:r>
      <w:r w:rsidRPr="004A2791">
        <w:rPr>
          <w:rFonts w:ascii="Times New Roman" w:hAnsi="Times New Roman" w:cs="Times New Roman"/>
          <w:b/>
          <w:spacing w:val="-5"/>
          <w:sz w:val="32"/>
          <w:szCs w:val="32"/>
        </w:rPr>
        <w:t>п</w:t>
      </w:r>
      <w:r w:rsidR="009459B9" w:rsidRPr="004A2791">
        <w:rPr>
          <w:rFonts w:ascii="Times New Roman" w:hAnsi="Times New Roman" w:cs="Times New Roman"/>
          <w:b/>
          <w:spacing w:val="-5"/>
          <w:sz w:val="32"/>
          <w:szCs w:val="32"/>
        </w:rPr>
        <w:t xml:space="preserve">ротоколов – </w:t>
      </w:r>
      <w:r w:rsidRPr="004A2791">
        <w:rPr>
          <w:rFonts w:ascii="Times New Roman" w:hAnsi="Times New Roman" w:cs="Times New Roman"/>
          <w:b/>
          <w:spacing w:val="-5"/>
          <w:sz w:val="32"/>
          <w:szCs w:val="32"/>
        </w:rPr>
        <w:t>4</w:t>
      </w:r>
      <w:r w:rsidR="009459B9" w:rsidRPr="004A2791">
        <w:rPr>
          <w:rFonts w:ascii="Times New Roman" w:hAnsi="Times New Roman" w:cs="Times New Roman"/>
          <w:b/>
          <w:spacing w:val="-5"/>
          <w:sz w:val="32"/>
          <w:szCs w:val="32"/>
        </w:rPr>
        <w:t>;</w:t>
      </w:r>
    </w:p>
    <w:p w:rsidR="00431F45" w:rsidRDefault="00431F45" w:rsidP="00431F45">
      <w:pPr>
        <w:textAlignment w:val="baseline"/>
        <w:rPr>
          <w:rFonts w:ascii="Times New Roman" w:hAnsi="Times New Roman" w:cs="Times New Roman"/>
          <w:spacing w:val="-5"/>
          <w:sz w:val="32"/>
          <w:szCs w:val="32"/>
        </w:rPr>
      </w:pPr>
      <w:r>
        <w:rPr>
          <w:rFonts w:ascii="Times New Roman" w:hAnsi="Times New Roman" w:cs="Times New Roman"/>
          <w:spacing w:val="-5"/>
          <w:sz w:val="32"/>
          <w:szCs w:val="32"/>
        </w:rPr>
        <w:lastRenderedPageBreak/>
        <w:t>общая сумма назначенных штрафов 3800 рублей</w:t>
      </w:r>
    </w:p>
    <w:p w:rsidR="00431F45" w:rsidRPr="00CC170A" w:rsidRDefault="00431F45" w:rsidP="00431F45">
      <w:pPr>
        <w:textAlignment w:val="baseline"/>
        <w:rPr>
          <w:rFonts w:ascii="Times New Roman" w:hAnsi="Times New Roman" w:cs="Times New Roman"/>
          <w:spacing w:val="-5"/>
          <w:sz w:val="32"/>
          <w:szCs w:val="32"/>
        </w:rPr>
      </w:pPr>
      <w:r>
        <w:rPr>
          <w:rFonts w:ascii="Times New Roman" w:hAnsi="Times New Roman" w:cs="Times New Roman"/>
          <w:spacing w:val="-5"/>
          <w:sz w:val="32"/>
          <w:szCs w:val="32"/>
        </w:rPr>
        <w:t>взыскано- 1300 рублей;</w:t>
      </w:r>
    </w:p>
    <w:p w:rsidR="00134DFC" w:rsidRPr="004A2791" w:rsidRDefault="00584B46" w:rsidP="00431F45">
      <w:pPr>
        <w:pStyle w:val="ConsNormal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>Совет общественности на своих заседаниях</w:t>
      </w:r>
      <w:r w:rsidRPr="004A2791">
        <w:rPr>
          <w:rFonts w:ascii="Times New Roman" w:hAnsi="Times New Roman" w:cs="Times New Roman"/>
          <w:sz w:val="32"/>
          <w:szCs w:val="32"/>
        </w:rPr>
        <w:t xml:space="preserve"> рассматривает вопросы, касающиеся </w:t>
      </w:r>
      <w:r w:rsidRPr="004A2791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профилактики правонарушений и преступлений, бе</w:t>
      </w:r>
      <w:r w:rsidR="00CC170A">
        <w:rPr>
          <w:rFonts w:ascii="Times New Roman" w:eastAsia="Times New Roman" w:hAnsi="Times New Roman" w:cs="Times New Roman"/>
          <w:color w:val="000000"/>
          <w:sz w:val="32"/>
          <w:szCs w:val="32"/>
        </w:rPr>
        <w:t>знадзорности несовершеннолетних.</w:t>
      </w:r>
      <w:r w:rsidRPr="004A27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C170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459B9" w:rsidRPr="004A2791" w:rsidRDefault="009459B9" w:rsidP="00134DFC">
      <w:pPr>
        <w:pStyle w:val="ConsNormal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>комисси</w:t>
      </w:r>
      <w:r w:rsidR="002A4D4F" w:rsidRPr="004A2791">
        <w:rPr>
          <w:rFonts w:ascii="Times New Roman" w:hAnsi="Times New Roman" w:cs="Times New Roman"/>
          <w:b/>
          <w:sz w:val="32"/>
          <w:szCs w:val="32"/>
        </w:rPr>
        <w:t>ей</w:t>
      </w:r>
      <w:r w:rsidRPr="004A2791">
        <w:rPr>
          <w:rFonts w:ascii="Times New Roman" w:hAnsi="Times New Roman" w:cs="Times New Roman"/>
          <w:b/>
          <w:sz w:val="32"/>
          <w:szCs w:val="32"/>
        </w:rPr>
        <w:t xml:space="preserve"> по работе с неплательщиками налогов, в ее состав кроме </w:t>
      </w:r>
      <w:r w:rsidR="00134DFC" w:rsidRPr="004A2791">
        <w:rPr>
          <w:rFonts w:ascii="Times New Roman" w:hAnsi="Times New Roman" w:cs="Times New Roman"/>
          <w:b/>
          <w:sz w:val="32"/>
          <w:szCs w:val="32"/>
        </w:rPr>
        <w:t>работников</w:t>
      </w:r>
      <w:r w:rsidRPr="004A2791">
        <w:rPr>
          <w:rFonts w:ascii="Times New Roman" w:hAnsi="Times New Roman" w:cs="Times New Roman"/>
          <w:b/>
          <w:sz w:val="32"/>
          <w:szCs w:val="32"/>
        </w:rPr>
        <w:t xml:space="preserve"> администрации входят по согласованию представитель налоговой инспекции ИФМС №5 и комитета финансов Волховского муниципального района.</w:t>
      </w:r>
    </w:p>
    <w:p w:rsidR="009459B9" w:rsidRPr="004A2791" w:rsidRDefault="009459B9" w:rsidP="009459B9">
      <w:pPr>
        <w:pStyle w:val="ConsNormal0"/>
        <w:jc w:val="both"/>
        <w:rPr>
          <w:b/>
          <w:color w:val="993366"/>
          <w:sz w:val="32"/>
          <w:szCs w:val="32"/>
        </w:rPr>
      </w:pPr>
      <w:r w:rsidRPr="004A2791">
        <w:rPr>
          <w:b/>
          <w:color w:val="993366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97"/>
        <w:gridCol w:w="1984"/>
        <w:gridCol w:w="2268"/>
        <w:gridCol w:w="3402"/>
      </w:tblGrid>
      <w:tr w:rsidR="009459B9" w:rsidRPr="004A2791" w:rsidTr="00945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Проведено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Приглашено должников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Явилось на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Погашено недоимки должниками (</w:t>
            </w:r>
            <w:proofErr w:type="spellStart"/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</w:t>
            </w:r>
            <w:proofErr w:type="gramStart"/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.р</w:t>
            </w:r>
            <w:proofErr w:type="gramEnd"/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уб</w:t>
            </w:r>
            <w:proofErr w:type="spellEnd"/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9459B9" w:rsidRPr="004A2791" w:rsidTr="00945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2A4D4F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2A4D4F"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9" w:rsidRPr="004A2791" w:rsidRDefault="002A4D4F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A2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188.06</w:t>
            </w:r>
          </w:p>
        </w:tc>
      </w:tr>
      <w:tr w:rsidR="009459B9" w:rsidRPr="004A2791" w:rsidTr="009459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9" w:rsidRPr="004A2791" w:rsidRDefault="009459B9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9459B9" w:rsidRPr="004A2791" w:rsidRDefault="009459B9" w:rsidP="0029084F">
      <w:pPr>
        <w:pStyle w:val="ConsNormal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084F" w:rsidRPr="004A2791" w:rsidRDefault="0029084F" w:rsidP="0029084F">
      <w:pPr>
        <w:pStyle w:val="ConsNormal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>Проведено заседаний комиссии по противодействию коррупции</w:t>
      </w:r>
      <w:r w:rsidR="00F52262" w:rsidRPr="004A2791">
        <w:rPr>
          <w:rFonts w:ascii="Times New Roman" w:hAnsi="Times New Roman" w:cs="Times New Roman"/>
          <w:b/>
          <w:sz w:val="32"/>
          <w:szCs w:val="32"/>
        </w:rPr>
        <w:t xml:space="preserve"> -8</w:t>
      </w:r>
      <w:r w:rsidRPr="004A2791">
        <w:rPr>
          <w:rFonts w:ascii="Times New Roman" w:hAnsi="Times New Roman" w:cs="Times New Roman"/>
          <w:b/>
          <w:sz w:val="32"/>
          <w:szCs w:val="32"/>
        </w:rPr>
        <w:t>:</w:t>
      </w:r>
    </w:p>
    <w:p w:rsidR="0029084F" w:rsidRPr="004A2791" w:rsidRDefault="00F52262" w:rsidP="00211DFF">
      <w:pPr>
        <w:pStyle w:val="ConsNormal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На комиссии рассматривались </w:t>
      </w:r>
      <w:r w:rsidR="009459B9"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b/>
          <w:sz w:val="32"/>
          <w:szCs w:val="32"/>
        </w:rPr>
        <w:t>вопросы:</w:t>
      </w:r>
      <w:r w:rsidR="00211DFF"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2262" w:rsidRPr="00CC170A" w:rsidRDefault="00CC170A" w:rsidP="009459B9">
      <w:pPr>
        <w:pStyle w:val="ConsNormal0"/>
        <w:jc w:val="both"/>
        <w:rPr>
          <w:rFonts w:ascii="Times New Roman" w:hAnsi="Times New Roman" w:cs="Times New Roman"/>
          <w:sz w:val="32"/>
          <w:szCs w:val="32"/>
        </w:rPr>
      </w:pPr>
      <w:r w:rsidRPr="00CC170A">
        <w:rPr>
          <w:rFonts w:ascii="Times New Roman" w:hAnsi="Times New Roman" w:cs="Times New Roman"/>
          <w:sz w:val="32"/>
          <w:szCs w:val="32"/>
        </w:rPr>
        <w:t xml:space="preserve">-информационные письма и представления </w:t>
      </w:r>
      <w:proofErr w:type="spellStart"/>
      <w:r w:rsidRPr="00CC170A">
        <w:rPr>
          <w:rFonts w:ascii="Times New Roman" w:hAnsi="Times New Roman" w:cs="Times New Roman"/>
          <w:sz w:val="32"/>
          <w:szCs w:val="32"/>
        </w:rPr>
        <w:t>Волховской</w:t>
      </w:r>
      <w:proofErr w:type="spellEnd"/>
      <w:r w:rsidRPr="00CC170A">
        <w:rPr>
          <w:rFonts w:ascii="Times New Roman" w:hAnsi="Times New Roman" w:cs="Times New Roman"/>
          <w:sz w:val="32"/>
          <w:szCs w:val="32"/>
        </w:rPr>
        <w:t xml:space="preserve"> городской прокуратуры;</w:t>
      </w:r>
    </w:p>
    <w:p w:rsidR="00CC170A" w:rsidRPr="00CC170A" w:rsidRDefault="00CC170A" w:rsidP="009459B9">
      <w:pPr>
        <w:pStyle w:val="ConsNormal0"/>
        <w:jc w:val="both"/>
        <w:rPr>
          <w:rFonts w:ascii="Times New Roman" w:hAnsi="Times New Roman" w:cs="Times New Roman"/>
          <w:sz w:val="32"/>
          <w:szCs w:val="32"/>
        </w:rPr>
      </w:pPr>
      <w:r w:rsidRPr="00CC170A">
        <w:rPr>
          <w:rFonts w:ascii="Times New Roman" w:hAnsi="Times New Roman" w:cs="Times New Roman"/>
          <w:sz w:val="32"/>
          <w:szCs w:val="32"/>
        </w:rPr>
        <w:t>-проводились обучающие семинары работников администрации  по законодательству в сфере муниципальной службы и противодействию коррупции;</w:t>
      </w:r>
    </w:p>
    <w:p w:rsidR="008E4EF1" w:rsidRDefault="00CC170A" w:rsidP="00CF19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170969" w:rsidRPr="004A2791">
        <w:rPr>
          <w:b/>
          <w:sz w:val="32"/>
          <w:szCs w:val="32"/>
        </w:rPr>
        <w:t>в ра</w:t>
      </w:r>
      <w:r>
        <w:rPr>
          <w:b/>
          <w:sz w:val="32"/>
          <w:szCs w:val="32"/>
        </w:rPr>
        <w:t>мках исполнения полномочий по обеспечению первичных мер пожарной безопасности и участии в ликвидации и предотвращении возникновения ЧС</w:t>
      </w:r>
    </w:p>
    <w:p w:rsidR="00CC170A" w:rsidRPr="004A2791" w:rsidRDefault="00CC170A" w:rsidP="00CF19CA">
      <w:pPr>
        <w:jc w:val="both"/>
        <w:rPr>
          <w:b/>
          <w:sz w:val="32"/>
          <w:szCs w:val="32"/>
        </w:rPr>
      </w:pPr>
      <w:r w:rsidRPr="004A2791">
        <w:rPr>
          <w:sz w:val="32"/>
          <w:szCs w:val="32"/>
        </w:rPr>
        <w:t xml:space="preserve">Утверждена муниципальная программа </w:t>
      </w:r>
      <w:r w:rsidRPr="004A2791">
        <w:rPr>
          <w:b/>
          <w:sz w:val="32"/>
          <w:szCs w:val="32"/>
        </w:rPr>
        <w:t>«Обеспечение первичных мер пожарной безопасности  на территории муниципального образования Вындиноостровское сельское поселение на 201</w:t>
      </w:r>
      <w:r>
        <w:rPr>
          <w:b/>
          <w:sz w:val="32"/>
          <w:szCs w:val="32"/>
        </w:rPr>
        <w:t>7</w:t>
      </w:r>
      <w:r w:rsidRPr="004A2791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8</w:t>
      </w:r>
      <w:r w:rsidRPr="004A2791">
        <w:rPr>
          <w:b/>
          <w:sz w:val="32"/>
          <w:szCs w:val="32"/>
        </w:rPr>
        <w:t xml:space="preserve"> гг.</w:t>
      </w:r>
    </w:p>
    <w:p w:rsidR="0063335D" w:rsidRPr="004A2791" w:rsidRDefault="0063335D" w:rsidP="0063335D">
      <w:pPr>
        <w:pStyle w:val="a3"/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 xml:space="preserve">Проведено заседаний комиссии КЧС и ОПБ – </w:t>
      </w:r>
      <w:r w:rsidR="00211DFF" w:rsidRPr="004A2791">
        <w:rPr>
          <w:b/>
          <w:sz w:val="32"/>
          <w:szCs w:val="32"/>
        </w:rPr>
        <w:t>4</w:t>
      </w:r>
    </w:p>
    <w:p w:rsidR="0063335D" w:rsidRPr="004A2791" w:rsidRDefault="0063335D" w:rsidP="0063335D">
      <w:pPr>
        <w:pStyle w:val="a3"/>
        <w:rPr>
          <w:b/>
          <w:i/>
          <w:sz w:val="32"/>
          <w:szCs w:val="32"/>
        </w:rPr>
      </w:pPr>
      <w:r w:rsidRPr="004A2791">
        <w:rPr>
          <w:b/>
          <w:i/>
          <w:sz w:val="32"/>
          <w:szCs w:val="32"/>
        </w:rPr>
        <w:t>Рассматриваемые вопросы:</w:t>
      </w:r>
    </w:p>
    <w:p w:rsidR="00211DFF" w:rsidRPr="00CC170A" w:rsidRDefault="00211DFF" w:rsidP="00CC170A">
      <w:pPr>
        <w:pStyle w:val="21"/>
        <w:rPr>
          <w:b w:val="0"/>
          <w:bCs/>
          <w:sz w:val="32"/>
          <w:szCs w:val="32"/>
        </w:rPr>
      </w:pPr>
      <w:r w:rsidRPr="00CC170A">
        <w:rPr>
          <w:b w:val="0"/>
          <w:bCs/>
          <w:sz w:val="32"/>
          <w:szCs w:val="32"/>
        </w:rPr>
        <w:t>-О мерах по обеспечению пожарной безопасности в населенных пунктах, защите имущества граждан  из-за горения сухой травы на территории МО Вындиноостровское сельское поселение.</w:t>
      </w:r>
    </w:p>
    <w:p w:rsidR="00CC170A" w:rsidRDefault="00211DFF" w:rsidP="00CC170A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170A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CC170A">
        <w:rPr>
          <w:rFonts w:ascii="Times New Roman" w:hAnsi="Times New Roman" w:cs="Times New Roman"/>
          <w:bCs/>
          <w:sz w:val="32"/>
          <w:szCs w:val="32"/>
        </w:rPr>
        <w:t>«О мерах по обеспечению пожарной безопасности на объектах с массовым пребыванием людей</w:t>
      </w:r>
      <w:r w:rsidR="00CC170A">
        <w:rPr>
          <w:rFonts w:ascii="Times New Roman" w:hAnsi="Times New Roman" w:cs="Times New Roman"/>
          <w:bCs/>
          <w:sz w:val="32"/>
          <w:szCs w:val="32"/>
        </w:rPr>
        <w:t>;</w:t>
      </w:r>
    </w:p>
    <w:p w:rsidR="00170969" w:rsidRPr="00CC170A" w:rsidRDefault="00211DFF" w:rsidP="00CC170A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170A">
        <w:rPr>
          <w:rFonts w:ascii="Times New Roman" w:hAnsi="Times New Roman" w:cs="Times New Roman"/>
          <w:bCs/>
          <w:sz w:val="32"/>
          <w:szCs w:val="32"/>
        </w:rPr>
        <w:t xml:space="preserve"> и др.</w:t>
      </w:r>
    </w:p>
    <w:p w:rsidR="006030D4" w:rsidRPr="004A2791" w:rsidRDefault="006030D4" w:rsidP="008E4E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12 месяцев 2016 года  на территории  поселения произошло 4 пожара. В результате  пожаров погибших и травмированных нет. Основной причиной пожаров является нарушение требований пожарной безопасности при </w:t>
      </w:r>
      <w:r w:rsidR="00FE321F">
        <w:rPr>
          <w:b/>
          <w:sz w:val="32"/>
          <w:szCs w:val="32"/>
        </w:rPr>
        <w:t>эксплуатации печного отопления – 2 случая, неисправность электрической проводки -1 случай, неосторожное обращение с огнем -1 случай;</w:t>
      </w:r>
    </w:p>
    <w:p w:rsidR="008E4EF1" w:rsidRPr="004A2791" w:rsidRDefault="008E4EF1" w:rsidP="001709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В 201</w:t>
      </w:r>
      <w:r w:rsidR="006030D4">
        <w:rPr>
          <w:rFonts w:ascii="Times New Roman" w:hAnsi="Times New Roman" w:cs="Times New Roman"/>
          <w:sz w:val="32"/>
          <w:szCs w:val="32"/>
        </w:rPr>
        <w:t>6</w:t>
      </w:r>
      <w:r w:rsidRPr="004A2791">
        <w:rPr>
          <w:rFonts w:ascii="Times New Roman" w:hAnsi="Times New Roman" w:cs="Times New Roman"/>
          <w:sz w:val="32"/>
          <w:szCs w:val="32"/>
        </w:rPr>
        <w:t xml:space="preserve"> году на мероприятия по предупреждению возможных последствий чрезвычайных ситуаций природного и техногенного харак</w:t>
      </w:r>
      <w:r w:rsidR="00170969" w:rsidRPr="004A2791">
        <w:rPr>
          <w:rFonts w:ascii="Times New Roman" w:hAnsi="Times New Roman" w:cs="Times New Roman"/>
          <w:sz w:val="32"/>
          <w:szCs w:val="32"/>
        </w:rPr>
        <w:t xml:space="preserve">тера и пожарной безопасности из </w:t>
      </w:r>
      <w:r w:rsidRPr="004A2791">
        <w:rPr>
          <w:rFonts w:ascii="Times New Roman" w:hAnsi="Times New Roman" w:cs="Times New Roman"/>
          <w:sz w:val="32"/>
          <w:szCs w:val="32"/>
        </w:rPr>
        <w:t>бюд</w:t>
      </w:r>
      <w:r w:rsidR="00170969" w:rsidRPr="004A2791">
        <w:rPr>
          <w:rFonts w:ascii="Times New Roman" w:hAnsi="Times New Roman" w:cs="Times New Roman"/>
          <w:sz w:val="32"/>
          <w:szCs w:val="32"/>
        </w:rPr>
        <w:t>жета поселения израсходовано- 4</w:t>
      </w:r>
      <w:r w:rsidRPr="004A2791">
        <w:rPr>
          <w:rFonts w:ascii="Times New Roman" w:hAnsi="Times New Roman" w:cs="Times New Roman"/>
          <w:sz w:val="32"/>
          <w:szCs w:val="32"/>
        </w:rPr>
        <w:t>0 тыс</w:t>
      </w:r>
      <w:r w:rsidR="006C415D">
        <w:rPr>
          <w:rFonts w:ascii="Times New Roman" w:hAnsi="Times New Roman" w:cs="Times New Roman"/>
          <w:sz w:val="32"/>
          <w:szCs w:val="32"/>
        </w:rPr>
        <w:t>.</w:t>
      </w:r>
      <w:r w:rsidRPr="004A2791">
        <w:rPr>
          <w:rFonts w:ascii="Times New Roman" w:hAnsi="Times New Roman" w:cs="Times New Roman"/>
          <w:sz w:val="32"/>
          <w:szCs w:val="32"/>
        </w:rPr>
        <w:t xml:space="preserve"> руб. </w:t>
      </w:r>
      <w:r w:rsidR="00CF19CA" w:rsidRPr="004A27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7F95" w:rsidRPr="004A2791" w:rsidRDefault="008E4EF1" w:rsidP="00557F95">
      <w:pPr>
        <w:jc w:val="both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 xml:space="preserve">-весной произведены работы по опашке населенных пунктов прилегающих к лесным массивам: </w:t>
      </w:r>
      <w:proofErr w:type="spellStart"/>
      <w:r w:rsidRPr="004A2791">
        <w:rPr>
          <w:rFonts w:ascii="Times New Roman" w:hAnsi="Times New Roman" w:cs="Times New Roman"/>
          <w:sz w:val="32"/>
          <w:szCs w:val="32"/>
        </w:rPr>
        <w:t>Чажешно</w:t>
      </w:r>
      <w:proofErr w:type="spellEnd"/>
      <w:r w:rsidRPr="004A279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2791">
        <w:rPr>
          <w:rFonts w:ascii="Times New Roman" w:hAnsi="Times New Roman" w:cs="Times New Roman"/>
          <w:sz w:val="32"/>
          <w:szCs w:val="32"/>
        </w:rPr>
        <w:t>Любыни</w:t>
      </w:r>
      <w:proofErr w:type="spellEnd"/>
      <w:r w:rsidRPr="004A2791">
        <w:rPr>
          <w:rFonts w:ascii="Times New Roman" w:hAnsi="Times New Roman" w:cs="Times New Roman"/>
          <w:sz w:val="32"/>
          <w:szCs w:val="32"/>
        </w:rPr>
        <w:t xml:space="preserve">, Плотичное-1.3 км. </w:t>
      </w:r>
      <w:r w:rsidR="00FE321F">
        <w:rPr>
          <w:rFonts w:ascii="Times New Roman" w:hAnsi="Times New Roman" w:cs="Times New Roman"/>
          <w:sz w:val="32"/>
          <w:szCs w:val="32"/>
        </w:rPr>
        <w:t xml:space="preserve"> </w:t>
      </w:r>
      <w:r w:rsidRPr="004A2791">
        <w:rPr>
          <w:rFonts w:ascii="Times New Roman" w:hAnsi="Times New Roman" w:cs="Times New Roman"/>
          <w:sz w:val="32"/>
          <w:szCs w:val="32"/>
        </w:rPr>
        <w:t>П</w:t>
      </w:r>
      <w:r w:rsidR="00CF19CA" w:rsidRPr="004A2791">
        <w:rPr>
          <w:rFonts w:ascii="Times New Roman" w:hAnsi="Times New Roman" w:cs="Times New Roman"/>
          <w:sz w:val="32"/>
          <w:szCs w:val="32"/>
        </w:rPr>
        <w:t>риобретено 5 пожарных ранцев распылителей д</w:t>
      </w:r>
      <w:r w:rsidRPr="004A2791">
        <w:rPr>
          <w:rFonts w:ascii="Times New Roman" w:hAnsi="Times New Roman" w:cs="Times New Roman"/>
          <w:sz w:val="32"/>
          <w:szCs w:val="32"/>
        </w:rPr>
        <w:t>ля оказания первичных мер пожарной безопасности</w:t>
      </w:r>
      <w:r w:rsidR="00CF19CA" w:rsidRPr="004A2791">
        <w:rPr>
          <w:rFonts w:ascii="Times New Roman" w:hAnsi="Times New Roman" w:cs="Times New Roman"/>
          <w:sz w:val="32"/>
          <w:szCs w:val="32"/>
        </w:rPr>
        <w:t>, которые переданы в населенные пункты старос</w:t>
      </w:r>
      <w:r w:rsidR="00557F95" w:rsidRPr="004A2791">
        <w:rPr>
          <w:rFonts w:ascii="Times New Roman" w:hAnsi="Times New Roman" w:cs="Times New Roman"/>
          <w:sz w:val="32"/>
          <w:szCs w:val="32"/>
        </w:rPr>
        <w:t>там</w:t>
      </w:r>
      <w:r w:rsidR="00170969" w:rsidRPr="004A2791">
        <w:rPr>
          <w:rFonts w:ascii="Times New Roman" w:hAnsi="Times New Roman" w:cs="Times New Roman"/>
          <w:sz w:val="32"/>
          <w:szCs w:val="32"/>
        </w:rPr>
        <w:t>.</w:t>
      </w:r>
    </w:p>
    <w:p w:rsidR="008E4EF1" w:rsidRPr="00FE321F" w:rsidRDefault="008E4EF1" w:rsidP="00557F95">
      <w:pPr>
        <w:jc w:val="both"/>
        <w:rPr>
          <w:rFonts w:ascii="Times New Roman" w:hAnsi="Times New Roman" w:cs="Times New Roman"/>
          <w:sz w:val="32"/>
          <w:szCs w:val="32"/>
        </w:rPr>
      </w:pPr>
      <w:r w:rsidRPr="00FE321F">
        <w:rPr>
          <w:rFonts w:ascii="Times New Roman" w:hAnsi="Times New Roman" w:cs="Times New Roman"/>
          <w:sz w:val="32"/>
          <w:szCs w:val="32"/>
        </w:rPr>
        <w:t>-ведется постоянная проф</w:t>
      </w:r>
      <w:r w:rsidR="00557F95" w:rsidRPr="00FE321F">
        <w:rPr>
          <w:rFonts w:ascii="Times New Roman" w:hAnsi="Times New Roman" w:cs="Times New Roman"/>
          <w:sz w:val="32"/>
          <w:szCs w:val="32"/>
        </w:rPr>
        <w:t xml:space="preserve">илактическая работа с населением на собраниях граждан </w:t>
      </w:r>
      <w:r w:rsidR="00FE321F">
        <w:rPr>
          <w:rFonts w:ascii="Times New Roman" w:hAnsi="Times New Roman" w:cs="Times New Roman"/>
          <w:sz w:val="32"/>
          <w:szCs w:val="32"/>
        </w:rPr>
        <w:t xml:space="preserve"> сельских</w:t>
      </w:r>
      <w:r w:rsidRPr="00FE321F">
        <w:rPr>
          <w:rFonts w:ascii="Times New Roman" w:hAnsi="Times New Roman" w:cs="Times New Roman"/>
          <w:sz w:val="32"/>
          <w:szCs w:val="32"/>
        </w:rPr>
        <w:t xml:space="preserve">  населенных пунктов;</w:t>
      </w:r>
    </w:p>
    <w:p w:rsidR="00FE321F" w:rsidRDefault="00170969" w:rsidP="00557F95">
      <w:pPr>
        <w:jc w:val="both"/>
        <w:rPr>
          <w:b/>
          <w:sz w:val="32"/>
          <w:szCs w:val="32"/>
        </w:rPr>
      </w:pPr>
      <w:r w:rsidRPr="004A2791">
        <w:rPr>
          <w:b/>
          <w:sz w:val="32"/>
          <w:szCs w:val="32"/>
        </w:rPr>
        <w:t>В рамках реализации 59-ФЗ «О порядке обращений граждан»</w:t>
      </w:r>
    </w:p>
    <w:p w:rsidR="00FE321F" w:rsidRPr="004A2791" w:rsidRDefault="00FE321F" w:rsidP="00557F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по обращениям граждан в органы МСУ ежеквартально размещается на официальном сайте.</w:t>
      </w:r>
    </w:p>
    <w:p w:rsidR="008E4EF1" w:rsidRPr="00CC170A" w:rsidRDefault="008E4EF1" w:rsidP="0017096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Поступило  п</w:t>
      </w:r>
      <w:r w:rsidR="00170969" w:rsidRPr="00CC17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исьменных  заявлений граждан -</w:t>
      </w:r>
      <w:r w:rsidR="00CC170A" w:rsidRPr="00CC17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32</w:t>
      </w:r>
    </w:p>
    <w:p w:rsidR="008E4EF1" w:rsidRPr="00CC170A" w:rsidRDefault="008E4EF1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Анализ  поступивших </w:t>
      </w:r>
      <w:r w:rsidR="00CC170A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обращений</w:t>
      </w:r>
      <w:proofErr w:type="gramStart"/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70969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E4EF1" w:rsidRPr="00CC170A" w:rsidRDefault="00CC170A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70969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8E4EF1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</w:t>
      </w:r>
      <w:r w:rsidR="00170969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дорогам - 4 </w:t>
      </w:r>
    </w:p>
    <w:p w:rsidR="008E4EF1" w:rsidRPr="00CC170A" w:rsidRDefault="00170969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8E4EF1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вопросам </w:t>
      </w:r>
      <w:r w:rsidR="008E4EF1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ЖКХ –</w:t>
      </w:r>
      <w:r w:rsidR="00CC170A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</w:p>
    <w:p w:rsidR="008E4EF1" w:rsidRPr="00CC170A" w:rsidRDefault="008E4EF1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Земельные вопросы-</w:t>
      </w:r>
      <w:r w:rsidR="00CC170A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</w:p>
    <w:p w:rsidR="008E4EF1" w:rsidRPr="00CC170A" w:rsidRDefault="008E4EF1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Уличное освещение -</w:t>
      </w:r>
      <w:r w:rsidR="00170969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</w:p>
    <w:p w:rsidR="008E4EF1" w:rsidRPr="00CC170A" w:rsidRDefault="008E4EF1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Жилищные вопросы -</w:t>
      </w:r>
      <w:r w:rsidR="00CC170A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:rsidR="00170969" w:rsidRPr="00CC170A" w:rsidRDefault="00170969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социальные вопросы -1</w:t>
      </w:r>
    </w:p>
    <w:p w:rsidR="00170969" w:rsidRPr="00CC170A" w:rsidRDefault="00CC170A" w:rsidP="0017096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>иные обращения -11</w:t>
      </w:r>
      <w:r w:rsidR="00170969" w:rsidRPr="00CC17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70969" w:rsidRPr="00FE321F" w:rsidRDefault="00CC170A" w:rsidP="00170969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 </w:t>
      </w:r>
    </w:p>
    <w:p w:rsidR="00170969" w:rsidRPr="004A2791" w:rsidRDefault="00170969" w:rsidP="00170969">
      <w:pPr>
        <w:pStyle w:val="a3"/>
        <w:rPr>
          <w:rFonts w:ascii="Times New Roman" w:hAnsi="Times New Roman" w:cs="Times New Roman"/>
          <w:sz w:val="32"/>
          <w:szCs w:val="32"/>
        </w:rPr>
      </w:pPr>
      <w:r w:rsidRPr="004A2791">
        <w:rPr>
          <w:rFonts w:ascii="Times New Roman" w:hAnsi="Times New Roman" w:cs="Times New Roman"/>
          <w:sz w:val="32"/>
          <w:szCs w:val="32"/>
        </w:rPr>
        <w:t>Все заявления отработаны, гражданам даны ответы.</w:t>
      </w:r>
    </w:p>
    <w:p w:rsidR="00584B46" w:rsidRPr="004A2791" w:rsidRDefault="00584B46" w:rsidP="0017096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2791">
        <w:rPr>
          <w:rFonts w:ascii="Times New Roman" w:hAnsi="Times New Roman" w:cs="Times New Roman"/>
          <w:b/>
          <w:sz w:val="32"/>
          <w:szCs w:val="32"/>
        </w:rPr>
        <w:t>Волховская</w:t>
      </w:r>
      <w:proofErr w:type="spellEnd"/>
      <w:r w:rsidRPr="004A2791">
        <w:rPr>
          <w:rFonts w:ascii="Times New Roman" w:hAnsi="Times New Roman" w:cs="Times New Roman"/>
          <w:b/>
          <w:sz w:val="32"/>
          <w:szCs w:val="32"/>
        </w:rPr>
        <w:t xml:space="preserve"> городская прокуратура осуществляет  </w:t>
      </w:r>
      <w:proofErr w:type="gramStart"/>
      <w:r w:rsidRPr="004A2791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4A2791">
        <w:rPr>
          <w:rFonts w:ascii="Times New Roman" w:hAnsi="Times New Roman" w:cs="Times New Roman"/>
          <w:b/>
          <w:sz w:val="32"/>
          <w:szCs w:val="32"/>
        </w:rPr>
        <w:t xml:space="preserve"> деятельностью органов МСУ.</w:t>
      </w:r>
    </w:p>
    <w:p w:rsidR="00584B46" w:rsidRPr="00613F0F" w:rsidRDefault="00584B46" w:rsidP="00584B4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3F0F">
        <w:rPr>
          <w:rFonts w:ascii="Times New Roman" w:hAnsi="Times New Roman" w:cs="Times New Roman"/>
          <w:sz w:val="32"/>
          <w:szCs w:val="32"/>
        </w:rPr>
        <w:t xml:space="preserve">поступило в адрес администрации   </w:t>
      </w:r>
    </w:p>
    <w:p w:rsidR="00584B46" w:rsidRPr="00613F0F" w:rsidRDefault="00584B46" w:rsidP="00584B46">
      <w:pPr>
        <w:pStyle w:val="a3"/>
        <w:rPr>
          <w:rFonts w:ascii="Times New Roman" w:hAnsi="Times New Roman" w:cs="Times New Roman"/>
          <w:sz w:val="32"/>
          <w:szCs w:val="32"/>
        </w:rPr>
      </w:pPr>
      <w:r w:rsidRPr="00613F0F">
        <w:rPr>
          <w:rFonts w:ascii="Times New Roman" w:hAnsi="Times New Roman" w:cs="Times New Roman"/>
          <w:sz w:val="32"/>
          <w:szCs w:val="32"/>
        </w:rPr>
        <w:t xml:space="preserve"> </w:t>
      </w:r>
      <w:r w:rsidR="00613F0F" w:rsidRPr="00613F0F">
        <w:rPr>
          <w:rFonts w:ascii="Times New Roman" w:hAnsi="Times New Roman" w:cs="Times New Roman"/>
          <w:bCs/>
          <w:sz w:val="32"/>
          <w:szCs w:val="32"/>
        </w:rPr>
        <w:t>всего: 112</w:t>
      </w:r>
      <w:r w:rsidRPr="00613F0F">
        <w:rPr>
          <w:rFonts w:ascii="Times New Roman" w:hAnsi="Times New Roman" w:cs="Times New Roman"/>
          <w:bCs/>
          <w:sz w:val="32"/>
          <w:szCs w:val="32"/>
        </w:rPr>
        <w:t xml:space="preserve"> запросов</w:t>
      </w:r>
    </w:p>
    <w:p w:rsidR="00584B46" w:rsidRPr="004A2791" w:rsidRDefault="00584B46" w:rsidP="00584B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 Требований  -</w:t>
      </w:r>
      <w:r w:rsidR="00613F0F">
        <w:rPr>
          <w:rFonts w:ascii="Times New Roman" w:hAnsi="Times New Roman" w:cs="Times New Roman"/>
          <w:b/>
          <w:sz w:val="32"/>
          <w:szCs w:val="32"/>
        </w:rPr>
        <w:t>82</w:t>
      </w:r>
    </w:p>
    <w:p w:rsidR="00584B46" w:rsidRPr="004A2791" w:rsidRDefault="00584B46" w:rsidP="00584B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>Протестов -</w:t>
      </w:r>
      <w:r w:rsidR="00613F0F">
        <w:rPr>
          <w:rFonts w:ascii="Times New Roman" w:hAnsi="Times New Roman" w:cs="Times New Roman"/>
          <w:b/>
          <w:sz w:val="32"/>
          <w:szCs w:val="32"/>
        </w:rPr>
        <w:t>12</w:t>
      </w:r>
    </w:p>
    <w:p w:rsidR="00584B46" w:rsidRPr="004A2791" w:rsidRDefault="00613F0F" w:rsidP="00584B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B46" w:rsidRPr="004A2791">
        <w:rPr>
          <w:rFonts w:ascii="Times New Roman" w:hAnsi="Times New Roman" w:cs="Times New Roman"/>
          <w:b/>
          <w:sz w:val="32"/>
          <w:szCs w:val="32"/>
        </w:rPr>
        <w:t>представлений -1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584B46" w:rsidRDefault="00584B46" w:rsidP="00584B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>Информационных писем -</w:t>
      </w:r>
      <w:r w:rsidR="00613F0F">
        <w:rPr>
          <w:rFonts w:ascii="Times New Roman" w:hAnsi="Times New Roman" w:cs="Times New Roman"/>
          <w:b/>
          <w:sz w:val="32"/>
          <w:szCs w:val="32"/>
        </w:rPr>
        <w:t>8</w:t>
      </w:r>
    </w:p>
    <w:p w:rsidR="00613F0F" w:rsidRPr="004A2791" w:rsidRDefault="00613F0F" w:rsidP="00584B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Подано административных исков в суд  - 3</w:t>
      </w:r>
    </w:p>
    <w:p w:rsidR="008C1E9F" w:rsidRDefault="00584B46" w:rsidP="00CC17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A2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17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170A" w:rsidRPr="004A2791" w:rsidRDefault="00CC170A" w:rsidP="00CC17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Активную позицию на территории занимают совет ветеранов и совет молодежи.</w:t>
      </w:r>
    </w:p>
    <w:p w:rsidR="008C1E9F" w:rsidRDefault="008C1E9F" w:rsidP="008C1E9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 xml:space="preserve">В </w:t>
      </w:r>
      <w:r w:rsidR="00E1600C">
        <w:rPr>
          <w:rFonts w:ascii="Times New Roman" w:hAnsi="Times New Roman"/>
          <w:sz w:val="32"/>
          <w:szCs w:val="32"/>
        </w:rPr>
        <w:t>2016 году отпраздновала 90 летний юбилей</w:t>
      </w:r>
      <w:r w:rsidRPr="004A2791">
        <w:rPr>
          <w:rFonts w:ascii="Times New Roman" w:hAnsi="Times New Roman"/>
          <w:sz w:val="32"/>
          <w:szCs w:val="32"/>
        </w:rPr>
        <w:t xml:space="preserve"> участни</w:t>
      </w:r>
      <w:r w:rsidR="00E1600C">
        <w:rPr>
          <w:rFonts w:ascii="Times New Roman" w:hAnsi="Times New Roman"/>
          <w:sz w:val="32"/>
          <w:szCs w:val="32"/>
        </w:rPr>
        <w:t>ца</w:t>
      </w:r>
      <w:r w:rsidRPr="004A2791">
        <w:rPr>
          <w:rFonts w:ascii="Times New Roman" w:hAnsi="Times New Roman"/>
          <w:sz w:val="32"/>
          <w:szCs w:val="32"/>
        </w:rPr>
        <w:t xml:space="preserve"> ВОВ</w:t>
      </w:r>
      <w:r w:rsidR="00E1600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1600C">
        <w:rPr>
          <w:rFonts w:ascii="Times New Roman" w:hAnsi="Times New Roman"/>
          <w:sz w:val="32"/>
          <w:szCs w:val="32"/>
        </w:rPr>
        <w:t>–</w:t>
      </w:r>
      <w:proofErr w:type="spellStart"/>
      <w:r w:rsidR="00E1600C">
        <w:rPr>
          <w:rFonts w:ascii="Times New Roman" w:hAnsi="Times New Roman"/>
          <w:sz w:val="32"/>
          <w:szCs w:val="32"/>
        </w:rPr>
        <w:t>К</w:t>
      </w:r>
      <w:proofErr w:type="gramEnd"/>
      <w:r w:rsidR="00E1600C">
        <w:rPr>
          <w:rFonts w:ascii="Times New Roman" w:hAnsi="Times New Roman"/>
          <w:sz w:val="32"/>
          <w:szCs w:val="32"/>
        </w:rPr>
        <w:t>оковочкина</w:t>
      </w:r>
      <w:proofErr w:type="spellEnd"/>
      <w:r w:rsidR="00E1600C">
        <w:rPr>
          <w:rFonts w:ascii="Times New Roman" w:hAnsi="Times New Roman"/>
          <w:sz w:val="32"/>
          <w:szCs w:val="32"/>
        </w:rPr>
        <w:t xml:space="preserve"> А.С</w:t>
      </w:r>
      <w:r w:rsidRPr="004A2791">
        <w:rPr>
          <w:rFonts w:ascii="Times New Roman" w:hAnsi="Times New Roman"/>
          <w:sz w:val="32"/>
          <w:szCs w:val="32"/>
        </w:rPr>
        <w:t xml:space="preserve">, </w:t>
      </w:r>
      <w:r w:rsidR="00E1600C">
        <w:rPr>
          <w:rFonts w:ascii="Times New Roman" w:hAnsi="Times New Roman"/>
          <w:sz w:val="32"/>
          <w:szCs w:val="32"/>
        </w:rPr>
        <w:t>а старейшему</w:t>
      </w:r>
      <w:r w:rsidRPr="004A2791">
        <w:rPr>
          <w:rFonts w:ascii="Times New Roman" w:hAnsi="Times New Roman"/>
          <w:sz w:val="32"/>
          <w:szCs w:val="32"/>
        </w:rPr>
        <w:t xml:space="preserve"> жител</w:t>
      </w:r>
      <w:r w:rsidR="00E1600C">
        <w:rPr>
          <w:rFonts w:ascii="Times New Roman" w:hAnsi="Times New Roman"/>
          <w:sz w:val="32"/>
          <w:szCs w:val="32"/>
        </w:rPr>
        <w:t xml:space="preserve">ю МО УВОВ – </w:t>
      </w:r>
      <w:r w:rsidRPr="004A2791">
        <w:rPr>
          <w:rFonts w:ascii="Times New Roman" w:hAnsi="Times New Roman"/>
          <w:sz w:val="32"/>
          <w:szCs w:val="32"/>
        </w:rPr>
        <w:t>Калашников</w:t>
      </w:r>
      <w:r w:rsidR="00E1600C">
        <w:rPr>
          <w:rFonts w:ascii="Times New Roman" w:hAnsi="Times New Roman"/>
          <w:sz w:val="32"/>
          <w:szCs w:val="32"/>
        </w:rPr>
        <w:t>у</w:t>
      </w:r>
      <w:r w:rsidRPr="004A2791">
        <w:rPr>
          <w:rFonts w:ascii="Times New Roman" w:hAnsi="Times New Roman"/>
          <w:sz w:val="32"/>
          <w:szCs w:val="32"/>
        </w:rPr>
        <w:t xml:space="preserve"> Яков</w:t>
      </w:r>
      <w:r w:rsidR="00E1600C">
        <w:rPr>
          <w:rFonts w:ascii="Times New Roman" w:hAnsi="Times New Roman"/>
          <w:sz w:val="32"/>
          <w:szCs w:val="32"/>
        </w:rPr>
        <w:t>у</w:t>
      </w:r>
      <w:r w:rsidRPr="004A2791">
        <w:rPr>
          <w:rFonts w:ascii="Times New Roman" w:hAnsi="Times New Roman"/>
          <w:sz w:val="32"/>
          <w:szCs w:val="32"/>
        </w:rPr>
        <w:t xml:space="preserve"> Иосифович</w:t>
      </w:r>
      <w:r w:rsidR="00E1600C">
        <w:rPr>
          <w:rFonts w:ascii="Times New Roman" w:hAnsi="Times New Roman"/>
          <w:sz w:val="32"/>
          <w:szCs w:val="32"/>
        </w:rPr>
        <w:t>у</w:t>
      </w:r>
      <w:r w:rsidRPr="004A2791">
        <w:rPr>
          <w:rFonts w:ascii="Times New Roman" w:hAnsi="Times New Roman"/>
          <w:sz w:val="32"/>
          <w:szCs w:val="32"/>
        </w:rPr>
        <w:t xml:space="preserve"> </w:t>
      </w:r>
      <w:r w:rsidR="00E1600C">
        <w:rPr>
          <w:rFonts w:ascii="Times New Roman" w:hAnsi="Times New Roman"/>
          <w:sz w:val="32"/>
          <w:szCs w:val="32"/>
        </w:rPr>
        <w:t>10 февраля</w:t>
      </w:r>
      <w:r w:rsidR="006C415D">
        <w:rPr>
          <w:rFonts w:ascii="Times New Roman" w:hAnsi="Times New Roman"/>
          <w:sz w:val="32"/>
          <w:szCs w:val="32"/>
        </w:rPr>
        <w:t xml:space="preserve"> 2017 года </w:t>
      </w:r>
      <w:r w:rsidR="00E1600C">
        <w:rPr>
          <w:rFonts w:ascii="Times New Roman" w:hAnsi="Times New Roman"/>
          <w:sz w:val="32"/>
          <w:szCs w:val="32"/>
        </w:rPr>
        <w:t xml:space="preserve"> исполнилось 9</w:t>
      </w:r>
      <w:r w:rsidR="00A01DB9">
        <w:rPr>
          <w:rFonts w:ascii="Times New Roman" w:hAnsi="Times New Roman"/>
          <w:sz w:val="32"/>
          <w:szCs w:val="32"/>
        </w:rPr>
        <w:t>7</w:t>
      </w:r>
      <w:r w:rsidR="00E1600C">
        <w:rPr>
          <w:rFonts w:ascii="Times New Roman" w:hAnsi="Times New Roman"/>
          <w:sz w:val="32"/>
          <w:szCs w:val="32"/>
        </w:rPr>
        <w:t xml:space="preserve"> лет;</w:t>
      </w:r>
    </w:p>
    <w:p w:rsidR="00CC170A" w:rsidRPr="004A2791" w:rsidRDefault="00CC170A" w:rsidP="00CC170A">
      <w:pPr>
        <w:pStyle w:val="a3"/>
        <w:rPr>
          <w:sz w:val="32"/>
          <w:szCs w:val="32"/>
        </w:rPr>
      </w:pPr>
      <w:r w:rsidRPr="00A8371B">
        <w:rPr>
          <w:b/>
          <w:sz w:val="32"/>
          <w:szCs w:val="32"/>
        </w:rPr>
        <w:t xml:space="preserve">В 2016 году 4  </w:t>
      </w:r>
      <w:r>
        <w:rPr>
          <w:b/>
          <w:sz w:val="32"/>
          <w:szCs w:val="32"/>
        </w:rPr>
        <w:t>ветерана</w:t>
      </w:r>
      <w:r w:rsidRPr="00A8371B">
        <w:rPr>
          <w:b/>
          <w:sz w:val="32"/>
          <w:szCs w:val="32"/>
        </w:rPr>
        <w:t xml:space="preserve"> ВОВ</w:t>
      </w:r>
      <w:r>
        <w:rPr>
          <w:sz w:val="32"/>
          <w:szCs w:val="32"/>
        </w:rPr>
        <w:t xml:space="preserve"> улучшили свои жилищные условия:  2 ветерана УВОВ получили квартиры</w:t>
      </w:r>
      <w:r w:rsidR="006C415D">
        <w:rPr>
          <w:sz w:val="32"/>
          <w:szCs w:val="32"/>
        </w:rPr>
        <w:t xml:space="preserve"> Семенова А.Н дер. Бор и Костина А.М дер. </w:t>
      </w:r>
      <w:proofErr w:type="spellStart"/>
      <w:r w:rsidR="006C415D">
        <w:rPr>
          <w:sz w:val="32"/>
          <w:szCs w:val="32"/>
        </w:rPr>
        <w:t>Теребочево</w:t>
      </w:r>
      <w:proofErr w:type="spellEnd"/>
      <w:r>
        <w:rPr>
          <w:sz w:val="32"/>
          <w:szCs w:val="32"/>
        </w:rPr>
        <w:t>, 2 –</w:t>
      </w:r>
      <w:r w:rsidR="006C415D">
        <w:rPr>
          <w:sz w:val="32"/>
          <w:szCs w:val="32"/>
        </w:rPr>
        <w:t xml:space="preserve"> ум ветеранам</w:t>
      </w:r>
      <w:r>
        <w:rPr>
          <w:sz w:val="32"/>
          <w:szCs w:val="32"/>
        </w:rPr>
        <w:t xml:space="preserve"> был проведен ремонт домов (денежные средства областного бюджета)</w:t>
      </w:r>
      <w:r w:rsidR="006C415D">
        <w:rPr>
          <w:sz w:val="32"/>
          <w:szCs w:val="32"/>
        </w:rPr>
        <w:t xml:space="preserve">- </w:t>
      </w:r>
      <w:proofErr w:type="spellStart"/>
      <w:r w:rsidR="006C415D">
        <w:rPr>
          <w:sz w:val="32"/>
          <w:szCs w:val="32"/>
        </w:rPr>
        <w:t>Коковочкина</w:t>
      </w:r>
      <w:proofErr w:type="spellEnd"/>
      <w:r w:rsidR="006C415D">
        <w:rPr>
          <w:sz w:val="32"/>
          <w:szCs w:val="32"/>
        </w:rPr>
        <w:t xml:space="preserve"> А.С дер. </w:t>
      </w:r>
      <w:proofErr w:type="spellStart"/>
      <w:r w:rsidR="006C415D">
        <w:rPr>
          <w:sz w:val="32"/>
          <w:szCs w:val="32"/>
        </w:rPr>
        <w:t>Вындин</w:t>
      </w:r>
      <w:proofErr w:type="spellEnd"/>
      <w:r w:rsidR="006C415D">
        <w:rPr>
          <w:sz w:val="32"/>
          <w:szCs w:val="32"/>
        </w:rPr>
        <w:t xml:space="preserve"> Остров</w:t>
      </w:r>
      <w:proofErr w:type="gramStart"/>
      <w:r w:rsidR="006C415D">
        <w:rPr>
          <w:sz w:val="32"/>
          <w:szCs w:val="32"/>
        </w:rPr>
        <w:t xml:space="preserve"> ,</w:t>
      </w:r>
      <w:proofErr w:type="gramEnd"/>
      <w:r w:rsidR="006C415D">
        <w:rPr>
          <w:sz w:val="32"/>
          <w:szCs w:val="32"/>
        </w:rPr>
        <w:t xml:space="preserve"> Аксенова Л.А –дер. Гостинополье;</w:t>
      </w:r>
    </w:p>
    <w:p w:rsidR="00CC170A" w:rsidRDefault="00CC170A" w:rsidP="008C1E9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>Ежегодно наше МО принимает участие в конкурсе ветеранское подворье. Победители 201</w:t>
      </w:r>
      <w:r>
        <w:rPr>
          <w:rFonts w:ascii="Times New Roman" w:hAnsi="Times New Roman"/>
          <w:sz w:val="32"/>
          <w:szCs w:val="32"/>
        </w:rPr>
        <w:t>6</w:t>
      </w:r>
      <w:r w:rsidRPr="004A2791">
        <w:rPr>
          <w:rFonts w:ascii="Times New Roman" w:hAnsi="Times New Roman"/>
          <w:sz w:val="32"/>
          <w:szCs w:val="32"/>
        </w:rPr>
        <w:t xml:space="preserve"> года – Семья </w:t>
      </w:r>
      <w:proofErr w:type="spellStart"/>
      <w:r>
        <w:rPr>
          <w:rFonts w:ascii="Times New Roman" w:hAnsi="Times New Roman"/>
          <w:sz w:val="32"/>
          <w:szCs w:val="32"/>
        </w:rPr>
        <w:t>Фарневых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A2791">
        <w:rPr>
          <w:rFonts w:ascii="Times New Roman" w:hAnsi="Times New Roman"/>
          <w:sz w:val="32"/>
          <w:szCs w:val="32"/>
        </w:rPr>
        <w:t xml:space="preserve">из дер. </w:t>
      </w:r>
      <w:proofErr w:type="spellStart"/>
      <w:r>
        <w:rPr>
          <w:rFonts w:ascii="Times New Roman" w:hAnsi="Times New Roman"/>
          <w:sz w:val="32"/>
          <w:szCs w:val="32"/>
        </w:rPr>
        <w:t>Вындин</w:t>
      </w:r>
      <w:proofErr w:type="spellEnd"/>
      <w:r>
        <w:rPr>
          <w:rFonts w:ascii="Times New Roman" w:hAnsi="Times New Roman"/>
          <w:sz w:val="32"/>
          <w:szCs w:val="32"/>
        </w:rPr>
        <w:t xml:space="preserve"> Остров</w:t>
      </w:r>
    </w:p>
    <w:p w:rsidR="00CC170A" w:rsidRDefault="00CC170A" w:rsidP="00CC170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4A2791">
        <w:rPr>
          <w:rFonts w:ascii="Times New Roman" w:hAnsi="Times New Roman"/>
          <w:sz w:val="32"/>
          <w:szCs w:val="32"/>
        </w:rPr>
        <w:t>олодежь  МО принимает</w:t>
      </w:r>
      <w:r>
        <w:rPr>
          <w:rFonts w:ascii="Times New Roman" w:hAnsi="Times New Roman"/>
          <w:sz w:val="32"/>
          <w:szCs w:val="32"/>
        </w:rPr>
        <w:t xml:space="preserve"> активное </w:t>
      </w:r>
      <w:r w:rsidRPr="004A2791">
        <w:rPr>
          <w:rFonts w:ascii="Times New Roman" w:hAnsi="Times New Roman"/>
          <w:sz w:val="32"/>
          <w:szCs w:val="32"/>
        </w:rPr>
        <w:t xml:space="preserve"> участие в </w:t>
      </w:r>
      <w:r>
        <w:rPr>
          <w:rFonts w:ascii="Times New Roman" w:hAnsi="Times New Roman"/>
          <w:sz w:val="32"/>
          <w:szCs w:val="32"/>
        </w:rPr>
        <w:t xml:space="preserve">культурной, политической и спортивной жизни муниципального образования. </w:t>
      </w:r>
    </w:p>
    <w:p w:rsidR="00CC170A" w:rsidRDefault="00CC170A" w:rsidP="00CC170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Лучшая молодежь была представлена к награждению на районном молодежном празднике.</w:t>
      </w:r>
    </w:p>
    <w:p w:rsidR="00613F0F" w:rsidRDefault="00584B46" w:rsidP="00CC170A">
      <w:pPr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>Сегодня практически  в каждом населенном пункте  осуществляют свою деятельность</w:t>
      </w:r>
      <w:r w:rsidR="00CC170A">
        <w:rPr>
          <w:rFonts w:ascii="Times New Roman" w:hAnsi="Times New Roman"/>
          <w:sz w:val="32"/>
          <w:szCs w:val="32"/>
        </w:rPr>
        <w:t xml:space="preserve"> старосты населенных пунктов. </w:t>
      </w:r>
      <w:r w:rsidR="00613F0F">
        <w:rPr>
          <w:rFonts w:ascii="Times New Roman" w:hAnsi="Times New Roman"/>
          <w:sz w:val="32"/>
          <w:szCs w:val="32"/>
        </w:rPr>
        <w:t>С</w:t>
      </w:r>
      <w:r w:rsidRPr="004A2791">
        <w:rPr>
          <w:rFonts w:ascii="Times New Roman" w:hAnsi="Times New Roman"/>
          <w:sz w:val="32"/>
          <w:szCs w:val="32"/>
        </w:rPr>
        <w:t xml:space="preserve">тароста </w:t>
      </w:r>
      <w:r w:rsidRPr="004A2791">
        <w:rPr>
          <w:rFonts w:ascii="Times New Roman" w:hAnsi="Times New Roman"/>
          <w:sz w:val="32"/>
          <w:szCs w:val="32"/>
        </w:rPr>
        <w:lastRenderedPageBreak/>
        <w:t xml:space="preserve">деревни </w:t>
      </w:r>
      <w:proofErr w:type="spellStart"/>
      <w:r w:rsidR="00613F0F">
        <w:rPr>
          <w:rFonts w:ascii="Times New Roman" w:hAnsi="Times New Roman"/>
          <w:sz w:val="32"/>
          <w:szCs w:val="32"/>
        </w:rPr>
        <w:t>Чажешно</w:t>
      </w:r>
      <w:proofErr w:type="spellEnd"/>
      <w:r w:rsidRPr="004A27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13F0F">
        <w:rPr>
          <w:rFonts w:ascii="Times New Roman" w:hAnsi="Times New Roman"/>
          <w:sz w:val="32"/>
          <w:szCs w:val="32"/>
        </w:rPr>
        <w:t>Конюков</w:t>
      </w:r>
      <w:proofErr w:type="spellEnd"/>
      <w:r w:rsidR="00613F0F">
        <w:rPr>
          <w:rFonts w:ascii="Times New Roman" w:hAnsi="Times New Roman"/>
          <w:sz w:val="32"/>
          <w:szCs w:val="32"/>
        </w:rPr>
        <w:t xml:space="preserve"> Сергей Михайлович </w:t>
      </w:r>
      <w:r w:rsidR="00762ADC">
        <w:rPr>
          <w:rFonts w:ascii="Times New Roman" w:hAnsi="Times New Roman"/>
          <w:sz w:val="32"/>
          <w:szCs w:val="32"/>
        </w:rPr>
        <w:t>избран в совет старост при губернаторе Ленинградской области</w:t>
      </w:r>
      <w:r w:rsidR="00CC170A">
        <w:rPr>
          <w:rFonts w:ascii="Times New Roman" w:hAnsi="Times New Roman"/>
          <w:sz w:val="32"/>
          <w:szCs w:val="32"/>
        </w:rPr>
        <w:t>.</w:t>
      </w:r>
    </w:p>
    <w:p w:rsidR="00CC170A" w:rsidRDefault="00CC170A" w:rsidP="00CC170A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A2791">
        <w:rPr>
          <w:rFonts w:ascii="Times New Roman" w:hAnsi="Times New Roman"/>
          <w:sz w:val="32"/>
          <w:szCs w:val="32"/>
        </w:rPr>
        <w:t xml:space="preserve">Большое внимание на территории поселения уделяется вопросам благоустройства, содержания и обновления малых архитектурных форм, </w:t>
      </w:r>
      <w:proofErr w:type="spellStart"/>
      <w:r w:rsidRPr="004A2791">
        <w:rPr>
          <w:rFonts w:ascii="Times New Roman" w:hAnsi="Times New Roman"/>
          <w:sz w:val="32"/>
          <w:szCs w:val="32"/>
        </w:rPr>
        <w:t>окосу</w:t>
      </w:r>
      <w:proofErr w:type="spellEnd"/>
      <w:r w:rsidRPr="004A2791">
        <w:rPr>
          <w:rFonts w:ascii="Times New Roman" w:hAnsi="Times New Roman"/>
          <w:sz w:val="32"/>
          <w:szCs w:val="32"/>
        </w:rPr>
        <w:t xml:space="preserve"> территории, уборке поверхностного мусора, снегоочистке,  уличному освещению. </w:t>
      </w:r>
    </w:p>
    <w:p w:rsidR="00455AB8" w:rsidRDefault="00CC170A" w:rsidP="00CC170A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791">
        <w:rPr>
          <w:rFonts w:ascii="Times New Roman" w:hAnsi="Times New Roman"/>
          <w:sz w:val="32"/>
          <w:szCs w:val="32"/>
        </w:rPr>
        <w:t xml:space="preserve">Новогодние праздники всегда радуют население красивой елкой и </w:t>
      </w:r>
      <w:r>
        <w:rPr>
          <w:rFonts w:ascii="Times New Roman" w:hAnsi="Times New Roman"/>
          <w:sz w:val="32"/>
          <w:szCs w:val="32"/>
        </w:rPr>
        <w:t xml:space="preserve">украшенной центральной улицей. </w:t>
      </w:r>
    </w:p>
    <w:p w:rsidR="00CC170A" w:rsidRPr="004A2791" w:rsidRDefault="00CC170A" w:rsidP="00CC170A">
      <w:pPr>
        <w:jc w:val="both"/>
        <w:rPr>
          <w:i/>
          <w:color w:val="000000" w:themeColor="text1"/>
          <w:sz w:val="32"/>
          <w:szCs w:val="32"/>
          <w:lang w:eastAsia="en-US"/>
        </w:rPr>
      </w:pPr>
      <w:r>
        <w:rPr>
          <w:b/>
          <w:sz w:val="32"/>
          <w:szCs w:val="32"/>
        </w:rPr>
        <w:tab/>
        <w:t xml:space="preserve">Хочу поблагодарить </w:t>
      </w:r>
      <w:r w:rsidRPr="004A2791">
        <w:rPr>
          <w:b/>
          <w:sz w:val="32"/>
          <w:szCs w:val="32"/>
        </w:rPr>
        <w:t xml:space="preserve"> Правительство Ленинградской области за поддержку и возможность участия нашего муниципального образования в региональных программах</w:t>
      </w:r>
      <w:r>
        <w:rPr>
          <w:b/>
          <w:sz w:val="32"/>
          <w:szCs w:val="32"/>
        </w:rPr>
        <w:t>;</w:t>
      </w:r>
    </w:p>
    <w:p w:rsidR="00CC170A" w:rsidRDefault="00762ADC" w:rsidP="00CC170A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Очень благодарны</w:t>
      </w:r>
      <w:r w:rsidR="00CC170A">
        <w:rPr>
          <w:rFonts w:ascii="Times New Roman" w:hAnsi="Times New Roman"/>
          <w:sz w:val="32"/>
          <w:szCs w:val="32"/>
        </w:rPr>
        <w:t>:</w:t>
      </w:r>
    </w:p>
    <w:p w:rsidR="00762ADC" w:rsidRPr="00CC170A" w:rsidRDefault="00762ADC" w:rsidP="00CC170A">
      <w:pPr>
        <w:ind w:firstLine="708"/>
        <w:jc w:val="both"/>
        <w:rPr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C170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администрации Волховского района за финансовую помощь оказанную по объекту строительства </w:t>
      </w:r>
      <w:proofErr w:type="spellStart"/>
      <w:r>
        <w:rPr>
          <w:rFonts w:ascii="Times New Roman" w:hAnsi="Times New Roman"/>
          <w:sz w:val="32"/>
          <w:szCs w:val="32"/>
        </w:rPr>
        <w:t>ФОКа</w:t>
      </w:r>
      <w:proofErr w:type="spellEnd"/>
      <w:r>
        <w:rPr>
          <w:rFonts w:ascii="Times New Roman" w:hAnsi="Times New Roman"/>
          <w:sz w:val="32"/>
          <w:szCs w:val="32"/>
        </w:rPr>
        <w:t xml:space="preserve"> в деревне </w:t>
      </w:r>
      <w:proofErr w:type="spellStart"/>
      <w:r>
        <w:rPr>
          <w:rFonts w:ascii="Times New Roman" w:hAnsi="Times New Roman"/>
          <w:sz w:val="32"/>
          <w:szCs w:val="32"/>
        </w:rPr>
        <w:t>Вындин</w:t>
      </w:r>
      <w:proofErr w:type="spellEnd"/>
      <w:r>
        <w:rPr>
          <w:rFonts w:ascii="Times New Roman" w:hAnsi="Times New Roman"/>
          <w:sz w:val="32"/>
          <w:szCs w:val="32"/>
        </w:rPr>
        <w:t xml:space="preserve"> Остро</w:t>
      </w:r>
      <w:proofErr w:type="gramStart"/>
      <w:r>
        <w:rPr>
          <w:rFonts w:ascii="Times New Roman" w:hAnsi="Times New Roman"/>
          <w:sz w:val="32"/>
          <w:szCs w:val="32"/>
        </w:rPr>
        <w:t>в-</w:t>
      </w:r>
      <w:proofErr w:type="gramEnd"/>
      <w:r>
        <w:rPr>
          <w:rFonts w:ascii="Times New Roman" w:hAnsi="Times New Roman"/>
          <w:sz w:val="32"/>
          <w:szCs w:val="32"/>
        </w:rPr>
        <w:t xml:space="preserve"> в 2016 году </w:t>
      </w:r>
      <w:r w:rsidR="00CC170A">
        <w:rPr>
          <w:rFonts w:ascii="Times New Roman" w:hAnsi="Times New Roman"/>
          <w:sz w:val="32"/>
          <w:szCs w:val="32"/>
        </w:rPr>
        <w:t xml:space="preserve">-1988 </w:t>
      </w:r>
      <w:proofErr w:type="spellStart"/>
      <w:r w:rsidR="00CC170A">
        <w:rPr>
          <w:rFonts w:ascii="Times New Roman" w:hAnsi="Times New Roman"/>
          <w:sz w:val="32"/>
          <w:szCs w:val="32"/>
        </w:rPr>
        <w:t>тыс.руб</w:t>
      </w:r>
      <w:proofErr w:type="spellEnd"/>
      <w:r w:rsidR="00CC170A">
        <w:rPr>
          <w:rFonts w:ascii="Times New Roman" w:hAnsi="Times New Roman"/>
          <w:sz w:val="32"/>
          <w:szCs w:val="32"/>
        </w:rPr>
        <w:t xml:space="preserve"> на проектирование;</w:t>
      </w:r>
      <w:r w:rsidR="00F041CF">
        <w:rPr>
          <w:rFonts w:ascii="Times New Roman" w:hAnsi="Times New Roman"/>
          <w:sz w:val="32"/>
          <w:szCs w:val="32"/>
        </w:rPr>
        <w:t xml:space="preserve">  </w:t>
      </w:r>
    </w:p>
    <w:p w:rsidR="00F041CF" w:rsidRDefault="00CC170A" w:rsidP="008F63DC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</w:t>
      </w:r>
      <w:r w:rsidR="00F041CF">
        <w:rPr>
          <w:rFonts w:ascii="Times New Roman" w:hAnsi="Times New Roman"/>
          <w:sz w:val="32"/>
          <w:szCs w:val="32"/>
        </w:rPr>
        <w:t xml:space="preserve">епутату Государственной Думы Петрову Сергею </w:t>
      </w:r>
      <w:proofErr w:type="gramStart"/>
      <w:r w:rsidR="00F041CF">
        <w:rPr>
          <w:rFonts w:ascii="Times New Roman" w:hAnsi="Times New Roman"/>
          <w:sz w:val="32"/>
          <w:szCs w:val="32"/>
        </w:rPr>
        <w:t>Валерьевичу</w:t>
      </w:r>
      <w:proofErr w:type="gramEnd"/>
      <w:r w:rsidR="00F041CF">
        <w:rPr>
          <w:rFonts w:ascii="Times New Roman" w:hAnsi="Times New Roman"/>
          <w:sz w:val="32"/>
          <w:szCs w:val="32"/>
        </w:rPr>
        <w:t xml:space="preserve"> который оказал помощь в установке стеклопакетов в детский сад в количестве 8 штук и профинансировал  работы по переносу электрощита из подвала.</w:t>
      </w:r>
    </w:p>
    <w:p w:rsidR="00F041CF" w:rsidRDefault="00CC170A" w:rsidP="008F63DC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F041CF">
        <w:rPr>
          <w:rFonts w:ascii="Times New Roman" w:hAnsi="Times New Roman"/>
          <w:sz w:val="32"/>
          <w:szCs w:val="32"/>
        </w:rPr>
        <w:t xml:space="preserve">епутату </w:t>
      </w:r>
      <w:proofErr w:type="spellStart"/>
      <w:r w:rsidR="00F041CF">
        <w:rPr>
          <w:rFonts w:ascii="Times New Roman" w:hAnsi="Times New Roman"/>
          <w:sz w:val="32"/>
          <w:szCs w:val="32"/>
        </w:rPr>
        <w:t>ЗАКСа</w:t>
      </w:r>
      <w:proofErr w:type="spellEnd"/>
      <w:r w:rsidR="00F041CF">
        <w:rPr>
          <w:rFonts w:ascii="Times New Roman" w:hAnsi="Times New Roman"/>
          <w:sz w:val="32"/>
          <w:szCs w:val="32"/>
        </w:rPr>
        <w:t xml:space="preserve"> Ленинградской области </w:t>
      </w:r>
      <w:proofErr w:type="gramStart"/>
      <w:r w:rsidR="00F041CF">
        <w:rPr>
          <w:rFonts w:ascii="Times New Roman" w:hAnsi="Times New Roman"/>
          <w:sz w:val="32"/>
          <w:szCs w:val="32"/>
        </w:rPr>
        <w:t>–О</w:t>
      </w:r>
      <w:proofErr w:type="gramEnd"/>
      <w:r w:rsidR="00F041CF">
        <w:rPr>
          <w:rFonts w:ascii="Times New Roman" w:hAnsi="Times New Roman"/>
          <w:sz w:val="32"/>
          <w:szCs w:val="32"/>
        </w:rPr>
        <w:t xml:space="preserve">рлову Владимиру Николаевичу за помощь оказанную МБУКС «Вындиноостровский Центр Досуга» </w:t>
      </w:r>
      <w:r w:rsidR="0021789F">
        <w:rPr>
          <w:rFonts w:ascii="Times New Roman" w:hAnsi="Times New Roman"/>
          <w:sz w:val="32"/>
          <w:szCs w:val="32"/>
        </w:rPr>
        <w:t>в сумме 350 тыс.рублей. На эти денежные средства были проведены работы по установке стеклопакетов, приобретению музыкального оборудования;</w:t>
      </w:r>
    </w:p>
    <w:p w:rsidR="0021789F" w:rsidRDefault="00CC170A" w:rsidP="008F63DC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21789F">
        <w:rPr>
          <w:rFonts w:ascii="Times New Roman" w:hAnsi="Times New Roman"/>
          <w:sz w:val="32"/>
          <w:szCs w:val="32"/>
        </w:rPr>
        <w:t xml:space="preserve">Главе МО </w:t>
      </w:r>
      <w:proofErr w:type="spellStart"/>
      <w:r w:rsidR="0021789F">
        <w:rPr>
          <w:rFonts w:ascii="Times New Roman" w:hAnsi="Times New Roman"/>
          <w:sz w:val="32"/>
          <w:szCs w:val="32"/>
        </w:rPr>
        <w:t>Сенюшкину</w:t>
      </w:r>
      <w:proofErr w:type="spellEnd"/>
      <w:r w:rsidR="0021789F">
        <w:rPr>
          <w:rFonts w:ascii="Times New Roman" w:hAnsi="Times New Roman"/>
          <w:sz w:val="32"/>
          <w:szCs w:val="32"/>
        </w:rPr>
        <w:t xml:space="preserve"> Андрею Александровичу  за  предоставление автобуса жителям для  поездки в </w:t>
      </w:r>
      <w:proofErr w:type="spellStart"/>
      <w:r w:rsidR="0021789F">
        <w:rPr>
          <w:rFonts w:ascii="Times New Roman" w:hAnsi="Times New Roman"/>
          <w:sz w:val="32"/>
          <w:szCs w:val="32"/>
        </w:rPr>
        <w:t>Хотовскую</w:t>
      </w:r>
      <w:proofErr w:type="spellEnd"/>
      <w:r w:rsidR="0021789F">
        <w:rPr>
          <w:rFonts w:ascii="Times New Roman" w:hAnsi="Times New Roman"/>
          <w:sz w:val="32"/>
          <w:szCs w:val="32"/>
        </w:rPr>
        <w:t xml:space="preserve"> церковь</w:t>
      </w:r>
      <w:r>
        <w:rPr>
          <w:rFonts w:ascii="Times New Roman" w:hAnsi="Times New Roman"/>
          <w:sz w:val="32"/>
          <w:szCs w:val="32"/>
        </w:rPr>
        <w:t>;</w:t>
      </w:r>
    </w:p>
    <w:p w:rsidR="001B04B1" w:rsidRPr="004A2791" w:rsidRDefault="00CC170A" w:rsidP="006C415D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-нашим предпринимателям, которые ежегодно оказывают спонсорскую помощь в приобретение новогодних подарков для </w:t>
      </w:r>
      <w:r>
        <w:rPr>
          <w:rFonts w:ascii="Times New Roman" w:hAnsi="Times New Roman"/>
          <w:sz w:val="32"/>
          <w:szCs w:val="32"/>
        </w:rPr>
        <w:lastRenderedPageBreak/>
        <w:t>детей из многодетных семей и семей, оказавшихся в трудной жизненной ситуации на социальную елку, подарков ветеранам к 9 мая, помогают молодежной команде «Фортуна» продуктами питания для участия в районном туристическом слете.</w:t>
      </w:r>
      <w:r w:rsidR="00762ADC">
        <w:rPr>
          <w:rFonts w:ascii="Times New Roman" w:hAnsi="Times New Roman"/>
          <w:sz w:val="32"/>
          <w:szCs w:val="32"/>
        </w:rPr>
        <w:t xml:space="preserve"> </w:t>
      </w:r>
    </w:p>
    <w:p w:rsidR="00CC170A" w:rsidRPr="006C415D" w:rsidRDefault="00CC170A" w:rsidP="00170969">
      <w:pPr>
        <w:jc w:val="both"/>
        <w:rPr>
          <w:rFonts w:ascii="Times New Roman" w:hAnsi="Times New Roman" w:cs="Times New Roman"/>
          <w:sz w:val="32"/>
          <w:szCs w:val="32"/>
        </w:rPr>
      </w:pPr>
      <w:r w:rsidRPr="006C41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en-US"/>
        </w:rPr>
        <w:t>-</w:t>
      </w:r>
      <w:r w:rsidR="0084455C" w:rsidRPr="006C415D">
        <w:rPr>
          <w:rFonts w:ascii="Times New Roman" w:hAnsi="Times New Roman" w:cs="Times New Roman"/>
          <w:sz w:val="32"/>
          <w:szCs w:val="32"/>
        </w:rPr>
        <w:t>депутатский корпус поселения, руководителей всех предприятий и учреждений, расположенных на нашей территории, наших спонсоров за тесное сот</w:t>
      </w:r>
      <w:r w:rsidRPr="006C415D">
        <w:rPr>
          <w:rFonts w:ascii="Times New Roman" w:hAnsi="Times New Roman" w:cs="Times New Roman"/>
          <w:sz w:val="32"/>
          <w:szCs w:val="32"/>
        </w:rPr>
        <w:t>рудничество, за помощь в работе;</w:t>
      </w:r>
    </w:p>
    <w:p w:rsidR="0084455C" w:rsidRPr="006C415D" w:rsidRDefault="00CC170A" w:rsidP="00170969">
      <w:pPr>
        <w:jc w:val="both"/>
        <w:rPr>
          <w:rFonts w:ascii="Times New Roman" w:hAnsi="Times New Roman" w:cs="Times New Roman"/>
          <w:sz w:val="32"/>
          <w:szCs w:val="32"/>
        </w:rPr>
      </w:pPr>
      <w:r w:rsidRPr="006C415D">
        <w:rPr>
          <w:rFonts w:ascii="Times New Roman" w:hAnsi="Times New Roman" w:cs="Times New Roman"/>
          <w:sz w:val="32"/>
          <w:szCs w:val="32"/>
        </w:rPr>
        <w:t>-</w:t>
      </w:r>
      <w:r w:rsidR="0084455C" w:rsidRPr="006C415D">
        <w:rPr>
          <w:rFonts w:ascii="Times New Roman" w:hAnsi="Times New Roman" w:cs="Times New Roman"/>
          <w:sz w:val="32"/>
          <w:szCs w:val="32"/>
        </w:rPr>
        <w:t xml:space="preserve"> </w:t>
      </w:r>
      <w:r w:rsidR="006B4FDC" w:rsidRPr="006C415D">
        <w:rPr>
          <w:rFonts w:ascii="Times New Roman" w:hAnsi="Times New Roman" w:cs="Times New Roman"/>
          <w:sz w:val="32"/>
          <w:szCs w:val="32"/>
        </w:rPr>
        <w:t>наше неравнодушное население</w:t>
      </w:r>
      <w:r w:rsidR="00F041CF" w:rsidRPr="006C415D">
        <w:rPr>
          <w:rFonts w:ascii="Times New Roman" w:hAnsi="Times New Roman" w:cs="Times New Roman"/>
          <w:sz w:val="32"/>
          <w:szCs w:val="32"/>
        </w:rPr>
        <w:t>,</w:t>
      </w:r>
      <w:r w:rsidR="006B4FDC" w:rsidRPr="006C415D">
        <w:rPr>
          <w:rFonts w:ascii="Times New Roman" w:hAnsi="Times New Roman" w:cs="Times New Roman"/>
          <w:sz w:val="32"/>
          <w:szCs w:val="32"/>
        </w:rPr>
        <w:t xml:space="preserve"> </w:t>
      </w:r>
      <w:r w:rsidR="0084455C" w:rsidRPr="006C415D">
        <w:rPr>
          <w:rFonts w:ascii="Times New Roman" w:hAnsi="Times New Roman" w:cs="Times New Roman"/>
          <w:sz w:val="32"/>
          <w:szCs w:val="32"/>
        </w:rPr>
        <w:t>всех, кто помогал нам в работе</w:t>
      </w:r>
      <w:r w:rsidR="00F041CF" w:rsidRPr="006C415D">
        <w:rPr>
          <w:rFonts w:ascii="Times New Roman" w:hAnsi="Times New Roman" w:cs="Times New Roman"/>
          <w:sz w:val="32"/>
          <w:szCs w:val="32"/>
        </w:rPr>
        <w:t xml:space="preserve"> в 2016</w:t>
      </w:r>
      <w:r w:rsidR="006B4FDC" w:rsidRPr="006C415D">
        <w:rPr>
          <w:rFonts w:ascii="Times New Roman" w:hAnsi="Times New Roman" w:cs="Times New Roman"/>
          <w:sz w:val="32"/>
          <w:szCs w:val="32"/>
        </w:rPr>
        <w:t xml:space="preserve"> году</w:t>
      </w:r>
      <w:proofErr w:type="gramStart"/>
      <w:r w:rsidR="006B4FDC" w:rsidRPr="006C415D">
        <w:rPr>
          <w:rFonts w:ascii="Times New Roman" w:hAnsi="Times New Roman" w:cs="Times New Roman"/>
          <w:sz w:val="32"/>
          <w:szCs w:val="32"/>
        </w:rPr>
        <w:t xml:space="preserve"> </w:t>
      </w:r>
      <w:r w:rsidR="0084455C" w:rsidRPr="006C415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84455C" w:rsidRPr="006C41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455C" w:rsidRPr="004A2791" w:rsidRDefault="00CC170A" w:rsidP="006C415D">
      <w:pPr>
        <w:jc w:val="both"/>
        <w:rPr>
          <w:rFonts w:ascii="Tahoma" w:hAnsi="Tahoma" w:cs="Tahoma"/>
          <w:color w:val="141414"/>
          <w:sz w:val="32"/>
          <w:szCs w:val="32"/>
          <w:shd w:val="clear" w:color="auto" w:fill="FAFAFA"/>
        </w:rPr>
      </w:pPr>
      <w:r>
        <w:rPr>
          <w:rFonts w:ascii="Tahoma" w:hAnsi="Tahoma" w:cs="Tahoma"/>
          <w:color w:val="141414"/>
          <w:sz w:val="32"/>
          <w:szCs w:val="32"/>
          <w:shd w:val="clear" w:color="auto" w:fill="FAFAFA"/>
        </w:rPr>
        <w:t xml:space="preserve"> </w:t>
      </w:r>
    </w:p>
    <w:p w:rsidR="008E4EF1" w:rsidRPr="004A2791" w:rsidRDefault="008E4EF1" w:rsidP="006B4FDC">
      <w:pPr>
        <w:ind w:firstLine="360"/>
        <w:jc w:val="both"/>
        <w:rPr>
          <w:b/>
          <w:i/>
          <w:color w:val="000000" w:themeColor="text1"/>
          <w:sz w:val="32"/>
          <w:szCs w:val="32"/>
          <w:lang w:eastAsia="en-US"/>
        </w:rPr>
      </w:pPr>
      <w:r w:rsidRPr="004A2791">
        <w:rPr>
          <w:b/>
          <w:i/>
          <w:sz w:val="32"/>
          <w:szCs w:val="32"/>
        </w:rPr>
        <w:t xml:space="preserve"> </w:t>
      </w:r>
      <w:r w:rsidRPr="004A2791">
        <w:rPr>
          <w:sz w:val="32"/>
          <w:szCs w:val="32"/>
        </w:rPr>
        <w:t>Приоритетными направлениями</w:t>
      </w:r>
      <w:r w:rsidR="001B04B1" w:rsidRPr="004A2791">
        <w:rPr>
          <w:sz w:val="32"/>
          <w:szCs w:val="32"/>
        </w:rPr>
        <w:t xml:space="preserve"> работы органов исполнительной власти</w:t>
      </w:r>
      <w:r w:rsidRPr="004A2791">
        <w:rPr>
          <w:sz w:val="32"/>
          <w:szCs w:val="32"/>
        </w:rPr>
        <w:t xml:space="preserve"> на 201</w:t>
      </w:r>
      <w:r w:rsidR="00E1600C">
        <w:rPr>
          <w:sz w:val="32"/>
          <w:szCs w:val="32"/>
        </w:rPr>
        <w:t>7</w:t>
      </w:r>
      <w:r w:rsidRPr="004A2791">
        <w:rPr>
          <w:sz w:val="32"/>
          <w:szCs w:val="32"/>
        </w:rPr>
        <w:t xml:space="preserve"> год по-прежнему остаются  вопросы </w:t>
      </w:r>
      <w:r w:rsidR="001B04B1" w:rsidRPr="004A2791">
        <w:rPr>
          <w:sz w:val="32"/>
          <w:szCs w:val="32"/>
        </w:rPr>
        <w:t xml:space="preserve"> </w:t>
      </w:r>
      <w:r w:rsidRPr="004A2791">
        <w:rPr>
          <w:sz w:val="32"/>
          <w:szCs w:val="32"/>
        </w:rPr>
        <w:t xml:space="preserve"> жилищно-коммунально</w:t>
      </w:r>
      <w:r w:rsidR="001B04B1" w:rsidRPr="004A2791">
        <w:rPr>
          <w:sz w:val="32"/>
          <w:szCs w:val="32"/>
        </w:rPr>
        <w:t>го</w:t>
      </w:r>
      <w:r w:rsidRPr="004A2791">
        <w:rPr>
          <w:sz w:val="32"/>
          <w:szCs w:val="32"/>
        </w:rPr>
        <w:t xml:space="preserve"> хозяйств</w:t>
      </w:r>
      <w:r w:rsidR="001B04B1" w:rsidRPr="004A2791">
        <w:rPr>
          <w:sz w:val="32"/>
          <w:szCs w:val="32"/>
        </w:rPr>
        <w:t>а</w:t>
      </w:r>
      <w:r w:rsidRPr="004A2791">
        <w:rPr>
          <w:sz w:val="32"/>
          <w:szCs w:val="32"/>
        </w:rPr>
        <w:t xml:space="preserve">, </w:t>
      </w:r>
      <w:r w:rsidR="00CC170A">
        <w:rPr>
          <w:sz w:val="32"/>
          <w:szCs w:val="32"/>
        </w:rPr>
        <w:t xml:space="preserve">реализация на территории местных инициатив граждан, </w:t>
      </w:r>
      <w:r w:rsidRPr="004A2791">
        <w:rPr>
          <w:sz w:val="32"/>
          <w:szCs w:val="32"/>
        </w:rPr>
        <w:t>благоустройств</w:t>
      </w:r>
      <w:r w:rsidR="001B04B1" w:rsidRPr="004A2791">
        <w:rPr>
          <w:sz w:val="32"/>
          <w:szCs w:val="32"/>
        </w:rPr>
        <w:t>а</w:t>
      </w:r>
      <w:r w:rsidRPr="004A2791">
        <w:rPr>
          <w:sz w:val="32"/>
          <w:szCs w:val="32"/>
        </w:rPr>
        <w:t xml:space="preserve"> территории поселения, создани</w:t>
      </w:r>
      <w:r w:rsidR="001B04B1" w:rsidRPr="004A2791">
        <w:rPr>
          <w:sz w:val="32"/>
          <w:szCs w:val="32"/>
        </w:rPr>
        <w:t>я</w:t>
      </w:r>
      <w:r w:rsidRPr="004A2791">
        <w:rPr>
          <w:sz w:val="32"/>
          <w:szCs w:val="32"/>
        </w:rPr>
        <w:t xml:space="preserve"> условий для духовного, физического развития и полноценного досуга на территории нашего муниципального образования</w:t>
      </w:r>
      <w:r w:rsidRPr="004A2791">
        <w:rPr>
          <w:b/>
          <w:sz w:val="32"/>
          <w:szCs w:val="32"/>
        </w:rPr>
        <w:t xml:space="preserve">.  </w:t>
      </w:r>
    </w:p>
    <w:p w:rsidR="008E4EF1" w:rsidRPr="00CC170A" w:rsidRDefault="00CC170A" w:rsidP="00CC17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F10BE" w:rsidRPr="004A2791">
        <w:rPr>
          <w:sz w:val="32"/>
          <w:szCs w:val="32"/>
        </w:rPr>
        <w:t>Доклад окончен.</w:t>
      </w:r>
    </w:p>
    <w:p w:rsidR="008E4EF1" w:rsidRPr="004A2791" w:rsidRDefault="008E4EF1" w:rsidP="001F10BE">
      <w:pPr>
        <w:jc w:val="both"/>
        <w:rPr>
          <w:sz w:val="32"/>
          <w:szCs w:val="32"/>
        </w:rPr>
      </w:pPr>
      <w:r w:rsidRPr="004A2791">
        <w:rPr>
          <w:sz w:val="32"/>
          <w:szCs w:val="32"/>
        </w:rPr>
        <w:t xml:space="preserve"> Если у присутствующих есть вопросы, постараюсь на них ответить. </w:t>
      </w:r>
    </w:p>
    <w:p w:rsidR="008E4EF1" w:rsidRPr="004A2791" w:rsidRDefault="00CC170A" w:rsidP="008E4EF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прошу    дать оценку моей деятельности и деятельности администрации за 2016 год</w:t>
      </w:r>
    </w:p>
    <w:p w:rsidR="008E4EF1" w:rsidRPr="004A2791" w:rsidRDefault="008E4EF1" w:rsidP="008E4EF1">
      <w:pPr>
        <w:ind w:left="360"/>
        <w:jc w:val="both"/>
        <w:rPr>
          <w:sz w:val="32"/>
          <w:szCs w:val="32"/>
        </w:rPr>
      </w:pPr>
    </w:p>
    <w:p w:rsidR="008E4EF1" w:rsidRPr="004A2791" w:rsidRDefault="001F10BE" w:rsidP="008E4EF1">
      <w:pPr>
        <w:jc w:val="both"/>
        <w:rPr>
          <w:i/>
          <w:color w:val="000000" w:themeColor="text1"/>
          <w:sz w:val="32"/>
          <w:szCs w:val="32"/>
          <w:lang w:eastAsia="en-US"/>
        </w:rPr>
      </w:pPr>
      <w:r w:rsidRPr="004A2791">
        <w:rPr>
          <w:i/>
          <w:color w:val="000000" w:themeColor="text1"/>
          <w:sz w:val="32"/>
          <w:szCs w:val="32"/>
          <w:lang w:eastAsia="en-US"/>
        </w:rPr>
        <w:t xml:space="preserve"> </w:t>
      </w:r>
    </w:p>
    <w:p w:rsidR="008E4EF1" w:rsidRPr="004A2791" w:rsidRDefault="008E4EF1" w:rsidP="008E4EF1">
      <w:pPr>
        <w:jc w:val="both"/>
        <w:rPr>
          <w:i/>
          <w:color w:val="000000" w:themeColor="text1"/>
          <w:sz w:val="32"/>
          <w:szCs w:val="32"/>
          <w:lang w:eastAsia="en-US"/>
        </w:rPr>
      </w:pPr>
    </w:p>
    <w:p w:rsidR="00EC2AA4" w:rsidRPr="004A2791" w:rsidRDefault="00EC2AA4">
      <w:pPr>
        <w:rPr>
          <w:sz w:val="32"/>
          <w:szCs w:val="32"/>
        </w:rPr>
      </w:pPr>
    </w:p>
    <w:sectPr w:rsidR="00EC2AA4" w:rsidRPr="004A2791" w:rsidSect="00907D53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C2" w:rsidRDefault="008538C2" w:rsidP="00307D85">
      <w:pPr>
        <w:spacing w:after="0" w:line="240" w:lineRule="auto"/>
      </w:pPr>
      <w:r>
        <w:separator/>
      </w:r>
    </w:p>
  </w:endnote>
  <w:endnote w:type="continuationSeparator" w:id="0">
    <w:p w:rsidR="008538C2" w:rsidRDefault="008538C2" w:rsidP="0030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C2" w:rsidRDefault="008538C2" w:rsidP="00307D85">
      <w:pPr>
        <w:spacing w:after="0" w:line="240" w:lineRule="auto"/>
      </w:pPr>
      <w:r>
        <w:separator/>
      </w:r>
    </w:p>
  </w:footnote>
  <w:footnote w:type="continuationSeparator" w:id="0">
    <w:p w:rsidR="008538C2" w:rsidRDefault="008538C2" w:rsidP="0030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6554"/>
    </w:sdtPr>
    <w:sdtContent>
      <w:p w:rsidR="008538C2" w:rsidRDefault="00B45F12">
        <w:pPr>
          <w:pStyle w:val="a6"/>
          <w:jc w:val="center"/>
        </w:pPr>
        <w:fldSimple w:instr=" PAGE   \* MERGEFORMAT ">
          <w:r w:rsidR="006C415D">
            <w:rPr>
              <w:noProof/>
            </w:rPr>
            <w:t>29</w:t>
          </w:r>
        </w:fldSimple>
      </w:p>
    </w:sdtContent>
  </w:sdt>
  <w:p w:rsidR="008538C2" w:rsidRDefault="00853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3F5"/>
    <w:multiLevelType w:val="hybridMultilevel"/>
    <w:tmpl w:val="DDBE774E"/>
    <w:lvl w:ilvl="0" w:tplc="868C1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40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AF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42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601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08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D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26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A6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AB7AEA"/>
    <w:multiLevelType w:val="hybridMultilevel"/>
    <w:tmpl w:val="3822F3B6"/>
    <w:lvl w:ilvl="0" w:tplc="44E6979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2B7925"/>
    <w:multiLevelType w:val="multilevel"/>
    <w:tmpl w:val="B9D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EF1"/>
    <w:rsid w:val="00003D39"/>
    <w:rsid w:val="000101CA"/>
    <w:rsid w:val="00021C1A"/>
    <w:rsid w:val="000238FB"/>
    <w:rsid w:val="000321D4"/>
    <w:rsid w:val="00035971"/>
    <w:rsid w:val="00035A7F"/>
    <w:rsid w:val="00043FCC"/>
    <w:rsid w:val="000539B9"/>
    <w:rsid w:val="0008199C"/>
    <w:rsid w:val="000823DB"/>
    <w:rsid w:val="000849D9"/>
    <w:rsid w:val="00086E00"/>
    <w:rsid w:val="00092EB5"/>
    <w:rsid w:val="000B0908"/>
    <w:rsid w:val="000B4E02"/>
    <w:rsid w:val="000C12F7"/>
    <w:rsid w:val="000C21EC"/>
    <w:rsid w:val="000C504E"/>
    <w:rsid w:val="000D2F79"/>
    <w:rsid w:val="000D38BF"/>
    <w:rsid w:val="000D394E"/>
    <w:rsid w:val="000D73FC"/>
    <w:rsid w:val="000E3925"/>
    <w:rsid w:val="001112C6"/>
    <w:rsid w:val="0011530F"/>
    <w:rsid w:val="001179B6"/>
    <w:rsid w:val="00120D63"/>
    <w:rsid w:val="001211E4"/>
    <w:rsid w:val="00132707"/>
    <w:rsid w:val="00134DFC"/>
    <w:rsid w:val="00135651"/>
    <w:rsid w:val="0013754E"/>
    <w:rsid w:val="001456CC"/>
    <w:rsid w:val="0015595F"/>
    <w:rsid w:val="00170969"/>
    <w:rsid w:val="00172654"/>
    <w:rsid w:val="00173359"/>
    <w:rsid w:val="00180412"/>
    <w:rsid w:val="00180AA6"/>
    <w:rsid w:val="001A1728"/>
    <w:rsid w:val="001B04B1"/>
    <w:rsid w:val="001B234C"/>
    <w:rsid w:val="001C5690"/>
    <w:rsid w:val="001F10BE"/>
    <w:rsid w:val="001F3131"/>
    <w:rsid w:val="001F6F75"/>
    <w:rsid w:val="00200E60"/>
    <w:rsid w:val="00202187"/>
    <w:rsid w:val="00207702"/>
    <w:rsid w:val="00211DFF"/>
    <w:rsid w:val="0021789F"/>
    <w:rsid w:val="00217B0B"/>
    <w:rsid w:val="00223C04"/>
    <w:rsid w:val="0023207C"/>
    <w:rsid w:val="00241B1B"/>
    <w:rsid w:val="00246314"/>
    <w:rsid w:val="0025493F"/>
    <w:rsid w:val="002638E9"/>
    <w:rsid w:val="00272028"/>
    <w:rsid w:val="00275F73"/>
    <w:rsid w:val="00276B63"/>
    <w:rsid w:val="0029084F"/>
    <w:rsid w:val="0029125D"/>
    <w:rsid w:val="0029464B"/>
    <w:rsid w:val="002A3BCC"/>
    <w:rsid w:val="002A4D4F"/>
    <w:rsid w:val="002A5CE4"/>
    <w:rsid w:val="002A70EB"/>
    <w:rsid w:val="002A7482"/>
    <w:rsid w:val="002B3D22"/>
    <w:rsid w:val="002B4278"/>
    <w:rsid w:val="002B4380"/>
    <w:rsid w:val="002B66F6"/>
    <w:rsid w:val="002B6A76"/>
    <w:rsid w:val="002D059C"/>
    <w:rsid w:val="002D4618"/>
    <w:rsid w:val="002D4A5B"/>
    <w:rsid w:val="002F0E61"/>
    <w:rsid w:val="002F4A85"/>
    <w:rsid w:val="002F4B85"/>
    <w:rsid w:val="00307D85"/>
    <w:rsid w:val="00312AE9"/>
    <w:rsid w:val="00332488"/>
    <w:rsid w:val="003345D6"/>
    <w:rsid w:val="0034610E"/>
    <w:rsid w:val="0036329C"/>
    <w:rsid w:val="003705A6"/>
    <w:rsid w:val="00374CC8"/>
    <w:rsid w:val="003A0A81"/>
    <w:rsid w:val="003A2B5B"/>
    <w:rsid w:val="003B39A1"/>
    <w:rsid w:val="003B401E"/>
    <w:rsid w:val="003C178F"/>
    <w:rsid w:val="003C38BE"/>
    <w:rsid w:val="003D6470"/>
    <w:rsid w:val="003E09E2"/>
    <w:rsid w:val="003E2BFF"/>
    <w:rsid w:val="003E2E6D"/>
    <w:rsid w:val="003E6D63"/>
    <w:rsid w:val="003F0AAA"/>
    <w:rsid w:val="003F1605"/>
    <w:rsid w:val="003F36BC"/>
    <w:rsid w:val="003F5C09"/>
    <w:rsid w:val="003F7A88"/>
    <w:rsid w:val="00405489"/>
    <w:rsid w:val="004059C2"/>
    <w:rsid w:val="00406277"/>
    <w:rsid w:val="00412177"/>
    <w:rsid w:val="00414306"/>
    <w:rsid w:val="00416F76"/>
    <w:rsid w:val="0042493C"/>
    <w:rsid w:val="00431F45"/>
    <w:rsid w:val="00442830"/>
    <w:rsid w:val="00442DB1"/>
    <w:rsid w:val="00451375"/>
    <w:rsid w:val="00455AB8"/>
    <w:rsid w:val="00457FF6"/>
    <w:rsid w:val="00466D6C"/>
    <w:rsid w:val="00475BCF"/>
    <w:rsid w:val="00480F44"/>
    <w:rsid w:val="00487B9B"/>
    <w:rsid w:val="0049477A"/>
    <w:rsid w:val="004A2791"/>
    <w:rsid w:val="004B482B"/>
    <w:rsid w:val="004B60D1"/>
    <w:rsid w:val="004C519D"/>
    <w:rsid w:val="004D3209"/>
    <w:rsid w:val="004D540F"/>
    <w:rsid w:val="004E15F6"/>
    <w:rsid w:val="004E473F"/>
    <w:rsid w:val="00510D4D"/>
    <w:rsid w:val="00510E37"/>
    <w:rsid w:val="0051266C"/>
    <w:rsid w:val="0051730F"/>
    <w:rsid w:val="0052024B"/>
    <w:rsid w:val="00521373"/>
    <w:rsid w:val="0052760D"/>
    <w:rsid w:val="00540208"/>
    <w:rsid w:val="00557F95"/>
    <w:rsid w:val="00566BB9"/>
    <w:rsid w:val="00567C0C"/>
    <w:rsid w:val="00574598"/>
    <w:rsid w:val="00584B46"/>
    <w:rsid w:val="005A1D0E"/>
    <w:rsid w:val="005A4EA6"/>
    <w:rsid w:val="005B085F"/>
    <w:rsid w:val="005B2CDD"/>
    <w:rsid w:val="005B56B9"/>
    <w:rsid w:val="005C1DA3"/>
    <w:rsid w:val="005C2520"/>
    <w:rsid w:val="005C57D8"/>
    <w:rsid w:val="005C6DBF"/>
    <w:rsid w:val="005D0A67"/>
    <w:rsid w:val="005D42D2"/>
    <w:rsid w:val="005D7433"/>
    <w:rsid w:val="005E3945"/>
    <w:rsid w:val="005F239E"/>
    <w:rsid w:val="005F658D"/>
    <w:rsid w:val="006026D3"/>
    <w:rsid w:val="006030D4"/>
    <w:rsid w:val="0060561D"/>
    <w:rsid w:val="00606EB5"/>
    <w:rsid w:val="00611551"/>
    <w:rsid w:val="00613F0F"/>
    <w:rsid w:val="006141BB"/>
    <w:rsid w:val="00614AB2"/>
    <w:rsid w:val="006214A3"/>
    <w:rsid w:val="00623BA9"/>
    <w:rsid w:val="00627A44"/>
    <w:rsid w:val="0063335D"/>
    <w:rsid w:val="00634995"/>
    <w:rsid w:val="0063718A"/>
    <w:rsid w:val="006428F8"/>
    <w:rsid w:val="00656163"/>
    <w:rsid w:val="006656DA"/>
    <w:rsid w:val="00666E13"/>
    <w:rsid w:val="00687115"/>
    <w:rsid w:val="0069340A"/>
    <w:rsid w:val="00695C4B"/>
    <w:rsid w:val="00695FE9"/>
    <w:rsid w:val="006A1230"/>
    <w:rsid w:val="006A1C4B"/>
    <w:rsid w:val="006A277E"/>
    <w:rsid w:val="006A2E9A"/>
    <w:rsid w:val="006A43DB"/>
    <w:rsid w:val="006B4FDC"/>
    <w:rsid w:val="006B7219"/>
    <w:rsid w:val="006C2D8B"/>
    <w:rsid w:val="006C3959"/>
    <w:rsid w:val="006C415D"/>
    <w:rsid w:val="006D01D7"/>
    <w:rsid w:val="006D1AEA"/>
    <w:rsid w:val="006D57A1"/>
    <w:rsid w:val="00700E22"/>
    <w:rsid w:val="00702778"/>
    <w:rsid w:val="0071416D"/>
    <w:rsid w:val="00715DBF"/>
    <w:rsid w:val="007163A8"/>
    <w:rsid w:val="00723A2B"/>
    <w:rsid w:val="00731495"/>
    <w:rsid w:val="00750A27"/>
    <w:rsid w:val="00752418"/>
    <w:rsid w:val="00761AE0"/>
    <w:rsid w:val="00762ADC"/>
    <w:rsid w:val="007B6EE1"/>
    <w:rsid w:val="007C277C"/>
    <w:rsid w:val="007C447B"/>
    <w:rsid w:val="007C51C9"/>
    <w:rsid w:val="007D54A9"/>
    <w:rsid w:val="007E3676"/>
    <w:rsid w:val="007E3D64"/>
    <w:rsid w:val="007F08CB"/>
    <w:rsid w:val="007F516E"/>
    <w:rsid w:val="00805E5C"/>
    <w:rsid w:val="00814127"/>
    <w:rsid w:val="008212B5"/>
    <w:rsid w:val="00823492"/>
    <w:rsid w:val="0082717C"/>
    <w:rsid w:val="00835F43"/>
    <w:rsid w:val="0084455C"/>
    <w:rsid w:val="008448A3"/>
    <w:rsid w:val="008538C2"/>
    <w:rsid w:val="0086379B"/>
    <w:rsid w:val="008646D5"/>
    <w:rsid w:val="0088084A"/>
    <w:rsid w:val="00890497"/>
    <w:rsid w:val="008975CE"/>
    <w:rsid w:val="008A180A"/>
    <w:rsid w:val="008A74BD"/>
    <w:rsid w:val="008B6450"/>
    <w:rsid w:val="008C0AC6"/>
    <w:rsid w:val="008C1E9F"/>
    <w:rsid w:val="008C3D1B"/>
    <w:rsid w:val="008E3B7A"/>
    <w:rsid w:val="008E4EF1"/>
    <w:rsid w:val="008F384C"/>
    <w:rsid w:val="008F3D9B"/>
    <w:rsid w:val="008F63DC"/>
    <w:rsid w:val="00903DF3"/>
    <w:rsid w:val="0090471A"/>
    <w:rsid w:val="00904728"/>
    <w:rsid w:val="00904BB7"/>
    <w:rsid w:val="0090554C"/>
    <w:rsid w:val="00905FAF"/>
    <w:rsid w:val="00907D53"/>
    <w:rsid w:val="00912218"/>
    <w:rsid w:val="0092530B"/>
    <w:rsid w:val="0093241F"/>
    <w:rsid w:val="00934D37"/>
    <w:rsid w:val="00943D70"/>
    <w:rsid w:val="009459B9"/>
    <w:rsid w:val="009558F3"/>
    <w:rsid w:val="00957EF9"/>
    <w:rsid w:val="00970926"/>
    <w:rsid w:val="009743A1"/>
    <w:rsid w:val="009815B4"/>
    <w:rsid w:val="009843B0"/>
    <w:rsid w:val="009845A8"/>
    <w:rsid w:val="00994489"/>
    <w:rsid w:val="00996AF3"/>
    <w:rsid w:val="009A00F9"/>
    <w:rsid w:val="009B5DA9"/>
    <w:rsid w:val="009B671A"/>
    <w:rsid w:val="009C106C"/>
    <w:rsid w:val="009C5ACA"/>
    <w:rsid w:val="009E2FF9"/>
    <w:rsid w:val="009E6AB9"/>
    <w:rsid w:val="009F1821"/>
    <w:rsid w:val="009F1E2F"/>
    <w:rsid w:val="009F5A3D"/>
    <w:rsid w:val="00A00B99"/>
    <w:rsid w:val="00A00F71"/>
    <w:rsid w:val="00A01DB9"/>
    <w:rsid w:val="00A10DE9"/>
    <w:rsid w:val="00A3021E"/>
    <w:rsid w:val="00A51544"/>
    <w:rsid w:val="00A51BF5"/>
    <w:rsid w:val="00A54DBF"/>
    <w:rsid w:val="00A60080"/>
    <w:rsid w:val="00A620E6"/>
    <w:rsid w:val="00A646CE"/>
    <w:rsid w:val="00A70B7B"/>
    <w:rsid w:val="00A73929"/>
    <w:rsid w:val="00A82C37"/>
    <w:rsid w:val="00A8371B"/>
    <w:rsid w:val="00A86690"/>
    <w:rsid w:val="00A8777A"/>
    <w:rsid w:val="00A94B76"/>
    <w:rsid w:val="00AA31FC"/>
    <w:rsid w:val="00AA76F1"/>
    <w:rsid w:val="00AB0AA5"/>
    <w:rsid w:val="00AB5A5E"/>
    <w:rsid w:val="00AC02F0"/>
    <w:rsid w:val="00AD5BFC"/>
    <w:rsid w:val="00AE735C"/>
    <w:rsid w:val="00AE7E9D"/>
    <w:rsid w:val="00AE7F06"/>
    <w:rsid w:val="00B02164"/>
    <w:rsid w:val="00B07BD1"/>
    <w:rsid w:val="00B148EC"/>
    <w:rsid w:val="00B200A6"/>
    <w:rsid w:val="00B24EFE"/>
    <w:rsid w:val="00B25036"/>
    <w:rsid w:val="00B31A19"/>
    <w:rsid w:val="00B31B89"/>
    <w:rsid w:val="00B33FA4"/>
    <w:rsid w:val="00B45F12"/>
    <w:rsid w:val="00B472CE"/>
    <w:rsid w:val="00B50099"/>
    <w:rsid w:val="00B57102"/>
    <w:rsid w:val="00B6029E"/>
    <w:rsid w:val="00B639B8"/>
    <w:rsid w:val="00B848FA"/>
    <w:rsid w:val="00B850FC"/>
    <w:rsid w:val="00B87F85"/>
    <w:rsid w:val="00B94C34"/>
    <w:rsid w:val="00BA0D38"/>
    <w:rsid w:val="00BA3437"/>
    <w:rsid w:val="00BB11B1"/>
    <w:rsid w:val="00BB2294"/>
    <w:rsid w:val="00BD36B2"/>
    <w:rsid w:val="00BD6AFA"/>
    <w:rsid w:val="00BD7118"/>
    <w:rsid w:val="00BE0A2F"/>
    <w:rsid w:val="00BE3696"/>
    <w:rsid w:val="00BF5420"/>
    <w:rsid w:val="00BF6B95"/>
    <w:rsid w:val="00C00A71"/>
    <w:rsid w:val="00C05A9D"/>
    <w:rsid w:val="00C2024E"/>
    <w:rsid w:val="00C441FF"/>
    <w:rsid w:val="00C467C9"/>
    <w:rsid w:val="00C54304"/>
    <w:rsid w:val="00C55054"/>
    <w:rsid w:val="00C614BB"/>
    <w:rsid w:val="00C653F9"/>
    <w:rsid w:val="00C75C38"/>
    <w:rsid w:val="00C76565"/>
    <w:rsid w:val="00C8294F"/>
    <w:rsid w:val="00C93EF6"/>
    <w:rsid w:val="00C9759E"/>
    <w:rsid w:val="00CA1518"/>
    <w:rsid w:val="00CA5B1A"/>
    <w:rsid w:val="00CB0933"/>
    <w:rsid w:val="00CB69D9"/>
    <w:rsid w:val="00CC170A"/>
    <w:rsid w:val="00CC41FB"/>
    <w:rsid w:val="00CD3EA1"/>
    <w:rsid w:val="00CE3680"/>
    <w:rsid w:val="00CF19CA"/>
    <w:rsid w:val="00CF652B"/>
    <w:rsid w:val="00D06477"/>
    <w:rsid w:val="00D174A7"/>
    <w:rsid w:val="00D252AD"/>
    <w:rsid w:val="00D51E33"/>
    <w:rsid w:val="00D65B60"/>
    <w:rsid w:val="00D74B7D"/>
    <w:rsid w:val="00D86574"/>
    <w:rsid w:val="00D865CB"/>
    <w:rsid w:val="00D92AFA"/>
    <w:rsid w:val="00D962B9"/>
    <w:rsid w:val="00D96FF0"/>
    <w:rsid w:val="00DB1D4D"/>
    <w:rsid w:val="00DB707A"/>
    <w:rsid w:val="00DB7E5C"/>
    <w:rsid w:val="00DC2DBA"/>
    <w:rsid w:val="00DC57A4"/>
    <w:rsid w:val="00DD1D94"/>
    <w:rsid w:val="00DD520F"/>
    <w:rsid w:val="00DE3A6A"/>
    <w:rsid w:val="00DE6D36"/>
    <w:rsid w:val="00DE7E92"/>
    <w:rsid w:val="00DF53F4"/>
    <w:rsid w:val="00E103AA"/>
    <w:rsid w:val="00E1600C"/>
    <w:rsid w:val="00E24358"/>
    <w:rsid w:val="00E366B7"/>
    <w:rsid w:val="00E520BD"/>
    <w:rsid w:val="00E573AF"/>
    <w:rsid w:val="00E60E1A"/>
    <w:rsid w:val="00E670A5"/>
    <w:rsid w:val="00E80F44"/>
    <w:rsid w:val="00E81EEF"/>
    <w:rsid w:val="00E84730"/>
    <w:rsid w:val="00E8761F"/>
    <w:rsid w:val="00E9007B"/>
    <w:rsid w:val="00E94E3A"/>
    <w:rsid w:val="00EA2413"/>
    <w:rsid w:val="00EA44F1"/>
    <w:rsid w:val="00EB0682"/>
    <w:rsid w:val="00EB7553"/>
    <w:rsid w:val="00EC2AA4"/>
    <w:rsid w:val="00ED027D"/>
    <w:rsid w:val="00ED2C2A"/>
    <w:rsid w:val="00EF42F4"/>
    <w:rsid w:val="00EF688E"/>
    <w:rsid w:val="00F041CF"/>
    <w:rsid w:val="00F10A68"/>
    <w:rsid w:val="00F11863"/>
    <w:rsid w:val="00F124C0"/>
    <w:rsid w:val="00F1690C"/>
    <w:rsid w:val="00F176B7"/>
    <w:rsid w:val="00F25720"/>
    <w:rsid w:val="00F27DD3"/>
    <w:rsid w:val="00F366FD"/>
    <w:rsid w:val="00F36B24"/>
    <w:rsid w:val="00F44396"/>
    <w:rsid w:val="00F52262"/>
    <w:rsid w:val="00F56CB0"/>
    <w:rsid w:val="00F57136"/>
    <w:rsid w:val="00F65864"/>
    <w:rsid w:val="00F82497"/>
    <w:rsid w:val="00F935A4"/>
    <w:rsid w:val="00FA3901"/>
    <w:rsid w:val="00FB35FF"/>
    <w:rsid w:val="00FC3E48"/>
    <w:rsid w:val="00FC71DD"/>
    <w:rsid w:val="00FE321F"/>
    <w:rsid w:val="00FF0E75"/>
    <w:rsid w:val="00FF3F75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EF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E4E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E4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8E4EF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8E4E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4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E4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E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E4E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EF1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uiPriority w:val="99"/>
    <w:locked/>
    <w:rsid w:val="009459B9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9459B9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11DF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11DFF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Normal (Web)"/>
    <w:basedOn w:val="a"/>
    <w:uiPriority w:val="99"/>
    <w:unhideWhenUsed/>
    <w:rsid w:val="0058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5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95F"/>
  </w:style>
  <w:style w:type="character" w:styleId="ad">
    <w:name w:val="Strong"/>
    <w:basedOn w:val="a0"/>
    <w:uiPriority w:val="22"/>
    <w:qFormat/>
    <w:rsid w:val="006428F8"/>
    <w:rPr>
      <w:b/>
      <w:bCs/>
    </w:rPr>
  </w:style>
  <w:style w:type="character" w:customStyle="1" w:styleId="apple-converted-space">
    <w:name w:val="apple-converted-space"/>
    <w:basedOn w:val="a0"/>
    <w:rsid w:val="00412177"/>
  </w:style>
  <w:style w:type="character" w:styleId="ae">
    <w:name w:val="Emphasis"/>
    <w:basedOn w:val="a0"/>
    <w:uiPriority w:val="20"/>
    <w:qFormat/>
    <w:rsid w:val="00996AF3"/>
    <w:rPr>
      <w:i/>
      <w:iCs/>
    </w:rPr>
  </w:style>
  <w:style w:type="character" w:styleId="af">
    <w:name w:val="Hyperlink"/>
    <w:basedOn w:val="a0"/>
    <w:uiPriority w:val="99"/>
    <w:semiHidden/>
    <w:unhideWhenUsed/>
    <w:rsid w:val="00996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012948381452333E-2"/>
          <c:y val="4.3745660824654982E-2"/>
          <c:w val="0.63310918635170665"/>
          <c:h val="0.45799904044252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всего населения в МО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0"/>
                  <c:y val="-8.730158730158713E-2"/>
                </c:manualLayout>
              </c:layout>
              <c:showVal val="1"/>
            </c:dLbl>
            <c:dLbl>
              <c:idx val="1"/>
              <c:layout>
                <c:manualLayout>
                  <c:x val="2.3148148148147952E-3"/>
                  <c:y val="-0.10714285714285714"/>
                </c:manualLayout>
              </c:layout>
              <c:showVal val="1"/>
            </c:dLbl>
            <c:dLbl>
              <c:idx val="2"/>
              <c:layout>
                <c:manualLayout>
                  <c:x val="6.9444444444446973E-3"/>
                  <c:y val="-0.1071428571428571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42063492063499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148148148148151E-3"/>
                  <c:y val="-8.73015873015871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10714285714285707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0.11507936507936398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4"/>
              <c:layout>
                <c:manualLayout>
                  <c:x val="-8.487556272014519E-17"/>
                  <c:y val="-9.5238095238095746E-2"/>
                </c:manualLayout>
              </c:layout>
              <c:showVal val="1"/>
            </c:dLbl>
            <c:dLbl>
              <c:idx val="15"/>
              <c:layout>
                <c:manualLayout>
                  <c:x val="-4.6296296296297534E-3"/>
                  <c:y val="-0.11111111111111301"/>
                </c:manualLayout>
              </c:layout>
              <c:showVal val="1"/>
            </c:dLbl>
            <c:dLbl>
              <c:idx val="16"/>
              <c:layout>
                <c:manualLayout>
                  <c:x val="-4.6296296296297534E-3"/>
                  <c:y val="-9.5238095238095746E-2"/>
                </c:manualLayout>
              </c:layout>
              <c:showVal val="1"/>
            </c:dLbl>
            <c:dLbl>
              <c:idx val="17"/>
              <c:layout>
                <c:manualLayout>
                  <c:x val="6.9444444444446973E-3"/>
                  <c:y val="-0.33333333333333331"/>
                </c:manualLayout>
              </c:layout>
              <c:tx>
                <c:rich>
                  <a:bodyPr/>
                  <a:lstStyle/>
                  <a:p>
                    <a:pPr>
                      <a:defRPr sz="1200" baseline="0">
                        <a:solidFill>
                          <a:srgbClr val="C00000"/>
                        </a:solidFill>
                      </a:defRPr>
                    </a:pPr>
                    <a:r>
                      <a:rPr lang="ru-RU"/>
                      <a:t>1718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1718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81</c:v>
                </c:pt>
                <c:pt idx="1">
                  <c:v>7</c:v>
                </c:pt>
                <c:pt idx="2">
                  <c:v>18</c:v>
                </c:pt>
                <c:pt idx="3">
                  <c:v>6</c:v>
                </c:pt>
                <c:pt idx="4">
                  <c:v>74</c:v>
                </c:pt>
                <c:pt idx="5">
                  <c:v>1153</c:v>
                </c:pt>
                <c:pt idx="6">
                  <c:v>134</c:v>
                </c:pt>
                <c:pt idx="7">
                  <c:v>1</c:v>
                </c:pt>
                <c:pt idx="8">
                  <c:v>4</c:v>
                </c:pt>
                <c:pt idx="9">
                  <c:v>45</c:v>
                </c:pt>
                <c:pt idx="10">
                  <c:v>86</c:v>
                </c:pt>
                <c:pt idx="11">
                  <c:v>1</c:v>
                </c:pt>
                <c:pt idx="12">
                  <c:v>32</c:v>
                </c:pt>
                <c:pt idx="13">
                  <c:v>5</c:v>
                </c:pt>
                <c:pt idx="14">
                  <c:v>32</c:v>
                </c:pt>
                <c:pt idx="15">
                  <c:v>11</c:v>
                </c:pt>
                <c:pt idx="16">
                  <c:v>24</c:v>
                </c:pt>
                <c:pt idx="17">
                  <c:v>4</c:v>
                </c:pt>
              </c:numCache>
            </c:numRef>
          </c:val>
        </c:ser>
        <c:axId val="71992832"/>
        <c:axId val="7199436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проживающих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16"/>
              <c:layout>
                <c:manualLayout>
                  <c:x val="4.444444444444434E-3"/>
                  <c:y val="-0.17204301075268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Лист1!$B$1</c:f>
              <c:strCache>
                <c:ptCount val="1"/>
                <c:pt idx="0">
                  <c:v>название населенного пункта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marker val="1"/>
        <c:axId val="71992832"/>
        <c:axId val="71994368"/>
      </c:lineChart>
      <c:catAx>
        <c:axId val="71992832"/>
        <c:scaling>
          <c:orientation val="minMax"/>
        </c:scaling>
        <c:axPos val="b"/>
        <c:tickLblPos val="nextTo"/>
        <c:crossAx val="71994368"/>
        <c:crosses val="autoZero"/>
        <c:auto val="1"/>
        <c:lblAlgn val="ctr"/>
        <c:lblOffset val="100"/>
      </c:catAx>
      <c:valAx>
        <c:axId val="71994368"/>
        <c:scaling>
          <c:orientation val="minMax"/>
        </c:scaling>
        <c:axPos val="l"/>
        <c:majorGridlines/>
        <c:numFmt formatCode="General" sourceLinked="1"/>
        <c:tickLblPos val="nextTo"/>
        <c:crossAx val="7199283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9.4370742924150208E-2"/>
          <c:y val="5.6935998384817284E-2"/>
          <c:w val="0.80535982740380174"/>
          <c:h val="0.80213648293963258"/>
        </c:manualLayout>
      </c:layout>
      <c:line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81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61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pPr>
              <a:gradFill>
                <a:gsLst>
                  <a:gs pos="0">
                    <a:srgbClr val="00B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1793</c:v>
                </c:pt>
                <c:pt idx="1">
                  <c:v>1740</c:v>
                </c:pt>
                <c:pt idx="2">
                  <c:v>1722</c:v>
                </c:pt>
                <c:pt idx="3">
                  <c:v>1724</c:v>
                </c:pt>
                <c:pt idx="4">
                  <c:v>1718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marker val="1"/>
        <c:axId val="72267264"/>
        <c:axId val="72268800"/>
      </c:lineChart>
      <c:catAx>
        <c:axId val="72267264"/>
        <c:scaling>
          <c:orientation val="minMax"/>
        </c:scaling>
        <c:axPos val="b"/>
        <c:numFmt formatCode="General" sourceLinked="1"/>
        <c:tickLblPos val="nextTo"/>
        <c:crossAx val="72268800"/>
        <c:crosses val="autoZero"/>
        <c:auto val="1"/>
        <c:lblAlgn val="ctr"/>
        <c:lblOffset val="100"/>
      </c:catAx>
      <c:valAx>
        <c:axId val="72268800"/>
        <c:scaling>
          <c:orientation val="minMax"/>
        </c:scaling>
        <c:axPos val="l"/>
        <c:majorGridlines/>
        <c:numFmt formatCode="0%" sourceLinked="1"/>
        <c:tickLblPos val="nextTo"/>
        <c:crossAx val="7226726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613266989834748E-2"/>
          <c:y val="0.12947087093565002"/>
          <c:w val="0.54180717638309805"/>
          <c:h val="0.741058258128709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3"/>
              <c:layout>
                <c:manualLayout>
                  <c:x val="9.5238095238095247E-3"/>
                  <c:y val="-0.22360248447204994"/>
                </c:manualLayout>
              </c:layout>
              <c:showVal val="1"/>
            </c:dLbl>
            <c:dLbl>
              <c:idx val="4"/>
              <c:delete val="1"/>
            </c:dLbl>
            <c:showVal val="1"/>
          </c:dLbls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axId val="55369728"/>
        <c:axId val="55371264"/>
      </c:barChart>
      <c:catAx>
        <c:axId val="55369728"/>
        <c:scaling>
          <c:orientation val="minMax"/>
        </c:scaling>
        <c:axPos val="b"/>
        <c:tickLblPos val="nextTo"/>
        <c:crossAx val="55371264"/>
        <c:crosses val="autoZero"/>
        <c:auto val="1"/>
        <c:lblAlgn val="ctr"/>
        <c:lblOffset val="100"/>
      </c:catAx>
      <c:valAx>
        <c:axId val="55371264"/>
        <c:scaling>
          <c:orientation val="minMax"/>
        </c:scaling>
        <c:axPos val="l"/>
        <c:majorGridlines/>
        <c:numFmt formatCode="General" sourceLinked="1"/>
        <c:tickLblPos val="nextTo"/>
        <c:crossAx val="55369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29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108</cp:revision>
  <cp:lastPrinted>2017-02-15T14:57:00Z</cp:lastPrinted>
  <dcterms:created xsi:type="dcterms:W3CDTF">2016-01-26T04:57:00Z</dcterms:created>
  <dcterms:modified xsi:type="dcterms:W3CDTF">2017-02-15T14:57:00Z</dcterms:modified>
</cp:coreProperties>
</file>