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3810</wp:posOffset>
            </wp:positionV>
            <wp:extent cx="800100" cy="8953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895350"/>
                    </a:xfrm>
                    <a:prstGeom prst="rect">
                      <a:avLst/>
                    </a:prstGeom>
                    <a:noFill/>
                  </pic:spPr>
                </pic:pic>
              </a:graphicData>
            </a:graphic>
          </wp:anchor>
        </w:drawing>
      </w:r>
    </w:p>
    <w:p w:rsidR="003F342B" w:rsidRDefault="003F342B" w:rsidP="003F342B">
      <w:pPr>
        <w:pStyle w:val="a3"/>
        <w:jc w:val="center"/>
        <w:rPr>
          <w:rFonts w:ascii="Times New Roman" w:hAnsi="Times New Roman" w:cs="Times New Roman"/>
          <w:b/>
          <w:sz w:val="28"/>
          <w:szCs w:val="28"/>
        </w:rPr>
      </w:pPr>
    </w:p>
    <w:p w:rsidR="003F342B" w:rsidRDefault="003F342B" w:rsidP="003F342B">
      <w:pPr>
        <w:pStyle w:val="a3"/>
        <w:jc w:val="center"/>
        <w:rPr>
          <w:rFonts w:ascii="Times New Roman" w:hAnsi="Times New Roman" w:cs="Times New Roman"/>
          <w:b/>
          <w:sz w:val="28"/>
          <w:szCs w:val="28"/>
        </w:rPr>
      </w:pPr>
    </w:p>
    <w:p w:rsidR="003F342B" w:rsidRDefault="003F342B" w:rsidP="003F342B">
      <w:pPr>
        <w:pStyle w:val="a3"/>
        <w:jc w:val="center"/>
        <w:rPr>
          <w:rFonts w:ascii="Times New Roman" w:hAnsi="Times New Roman" w:cs="Times New Roman"/>
          <w:b/>
          <w:sz w:val="28"/>
          <w:szCs w:val="28"/>
        </w:rPr>
      </w:pPr>
    </w:p>
    <w:p w:rsidR="003F342B" w:rsidRDefault="003F342B" w:rsidP="003F342B">
      <w:pPr>
        <w:pStyle w:val="a3"/>
        <w:jc w:val="center"/>
        <w:rPr>
          <w:rFonts w:ascii="Times New Roman" w:hAnsi="Times New Roman" w:cs="Times New Roman"/>
          <w:b/>
          <w:sz w:val="28"/>
          <w:szCs w:val="28"/>
        </w:rPr>
      </w:pP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СОВЕТ ДЕПУТАТОВ</w:t>
      </w: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МУНИЦИПАЛЬНОГО ОБРАЗОВАНИЯ</w:t>
      </w: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ВЫНДИНООСТРОВСКОЕ СЕЛЬСКОЕ  ПОСЕЛЕНИЕ</w:t>
      </w: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ВОЛХОВСКОГО МУНИЦИПАЛЬНОГО РАЙОНА</w:t>
      </w: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ЛЕНИНГРАДСКОЙ ОБЛАСТИ</w:t>
      </w:r>
    </w:p>
    <w:p w:rsidR="003F342B" w:rsidRPr="003F342B" w:rsidRDefault="003F342B" w:rsidP="003F342B">
      <w:pPr>
        <w:pStyle w:val="a3"/>
        <w:jc w:val="center"/>
        <w:rPr>
          <w:rFonts w:ascii="Times New Roman" w:hAnsi="Times New Roman" w:cs="Times New Roman"/>
          <w:b/>
          <w:sz w:val="28"/>
          <w:szCs w:val="28"/>
        </w:rPr>
      </w:pPr>
      <w:r w:rsidRPr="003F342B">
        <w:rPr>
          <w:rFonts w:ascii="Times New Roman" w:hAnsi="Times New Roman" w:cs="Times New Roman"/>
          <w:b/>
          <w:sz w:val="28"/>
          <w:szCs w:val="28"/>
        </w:rPr>
        <w:t>третьего созыва</w:t>
      </w:r>
    </w:p>
    <w:p w:rsidR="003F342B" w:rsidRPr="003F342B" w:rsidRDefault="003F342B" w:rsidP="003F342B">
      <w:pPr>
        <w:pStyle w:val="a3"/>
        <w:jc w:val="center"/>
        <w:rPr>
          <w:rFonts w:ascii="Times New Roman" w:hAnsi="Times New Roman" w:cs="Times New Roman"/>
          <w:b/>
          <w:sz w:val="28"/>
          <w:szCs w:val="28"/>
        </w:rPr>
      </w:pPr>
    </w:p>
    <w:p w:rsidR="003F342B" w:rsidRPr="003F342B" w:rsidRDefault="0028452D" w:rsidP="003F342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3F342B">
        <w:rPr>
          <w:rFonts w:ascii="Times New Roman" w:hAnsi="Times New Roman" w:cs="Times New Roman"/>
          <w:b/>
          <w:sz w:val="28"/>
          <w:szCs w:val="28"/>
        </w:rPr>
        <w:t xml:space="preserve"> </w:t>
      </w:r>
      <w:r w:rsidR="003F342B" w:rsidRPr="003F342B">
        <w:rPr>
          <w:rFonts w:ascii="Times New Roman" w:hAnsi="Times New Roman" w:cs="Times New Roman"/>
          <w:b/>
          <w:sz w:val="28"/>
          <w:szCs w:val="28"/>
        </w:rPr>
        <w:t>РЕШЕНИЕ</w:t>
      </w:r>
    </w:p>
    <w:p w:rsidR="003F342B" w:rsidRPr="003F342B" w:rsidRDefault="003F342B" w:rsidP="003F342B">
      <w:pPr>
        <w:pStyle w:val="a3"/>
        <w:rPr>
          <w:rFonts w:ascii="Times New Roman" w:hAnsi="Times New Roman" w:cs="Times New Roman"/>
          <w:b/>
          <w:sz w:val="28"/>
          <w:szCs w:val="28"/>
        </w:rPr>
      </w:pPr>
      <w:r>
        <w:rPr>
          <w:rFonts w:ascii="Times New Roman" w:hAnsi="Times New Roman" w:cs="Times New Roman"/>
          <w:b/>
          <w:sz w:val="28"/>
          <w:szCs w:val="28"/>
        </w:rPr>
        <w:t xml:space="preserve">                    о</w:t>
      </w:r>
      <w:r w:rsidRPr="003F342B">
        <w:rPr>
          <w:rFonts w:ascii="Times New Roman" w:hAnsi="Times New Roman" w:cs="Times New Roman"/>
          <w:b/>
          <w:sz w:val="28"/>
          <w:szCs w:val="28"/>
        </w:rPr>
        <w:t>т</w:t>
      </w:r>
      <w:r>
        <w:rPr>
          <w:rFonts w:ascii="Times New Roman" w:hAnsi="Times New Roman" w:cs="Times New Roman"/>
          <w:b/>
          <w:sz w:val="28"/>
          <w:szCs w:val="28"/>
        </w:rPr>
        <w:t xml:space="preserve"> «_</w:t>
      </w:r>
      <w:r w:rsidR="0028452D">
        <w:rPr>
          <w:rFonts w:ascii="Times New Roman" w:hAnsi="Times New Roman" w:cs="Times New Roman"/>
          <w:b/>
          <w:sz w:val="28"/>
          <w:szCs w:val="28"/>
        </w:rPr>
        <w:t>13</w:t>
      </w:r>
      <w:r>
        <w:rPr>
          <w:rFonts w:ascii="Times New Roman" w:hAnsi="Times New Roman" w:cs="Times New Roman"/>
          <w:b/>
          <w:sz w:val="28"/>
          <w:szCs w:val="28"/>
        </w:rPr>
        <w:t xml:space="preserve">_» мая </w:t>
      </w:r>
      <w:r w:rsidRPr="003F342B">
        <w:rPr>
          <w:rFonts w:ascii="Times New Roman" w:hAnsi="Times New Roman" w:cs="Times New Roman"/>
          <w:b/>
          <w:sz w:val="28"/>
          <w:szCs w:val="28"/>
        </w:rPr>
        <w:t xml:space="preserve"> 2016 года                                № __</w:t>
      </w:r>
      <w:r w:rsidR="0028452D">
        <w:rPr>
          <w:rFonts w:ascii="Times New Roman" w:hAnsi="Times New Roman" w:cs="Times New Roman"/>
          <w:b/>
          <w:sz w:val="28"/>
          <w:szCs w:val="28"/>
        </w:rPr>
        <w:t>28</w:t>
      </w:r>
      <w:r w:rsidRPr="003F342B">
        <w:rPr>
          <w:rFonts w:ascii="Times New Roman" w:hAnsi="Times New Roman" w:cs="Times New Roman"/>
          <w:b/>
          <w:sz w:val="28"/>
          <w:szCs w:val="28"/>
        </w:rPr>
        <w:t>__</w:t>
      </w:r>
    </w:p>
    <w:p w:rsidR="002D309A" w:rsidRPr="003F342B" w:rsidRDefault="003F342B" w:rsidP="003F342B">
      <w:pPr>
        <w:rPr>
          <w:b/>
          <w:sz w:val="28"/>
          <w:szCs w:val="28"/>
        </w:rPr>
      </w:pPr>
      <w:r>
        <w:rPr>
          <w:rFonts w:hint="eastAsia"/>
          <w:b/>
          <w:sz w:val="28"/>
          <w:szCs w:val="28"/>
        </w:rPr>
        <w:t xml:space="preserve">    </w:t>
      </w:r>
      <w:r w:rsidR="002D309A" w:rsidRPr="002D309A">
        <w:rPr>
          <w:rFonts w:ascii="Times New Roman" w:hAnsi="Times New Roman" w:cs="Times New Roman"/>
          <w:b/>
          <w:sz w:val="28"/>
          <w:szCs w:val="28"/>
        </w:rPr>
        <w:t>Об утверждении Положения о комиссии по соблюдению требований к служебному поведению депутатами Совета депутатов муниципального образования Вындиноостровское сельское поселение Волховского муниципального района Ленинградской</w:t>
      </w:r>
      <w:r w:rsidR="002D309A" w:rsidRPr="002D309A">
        <w:rPr>
          <w:rFonts w:ascii="Times New Roman" w:hAnsi="Times New Roman" w:cs="Times New Roman"/>
          <w:b/>
          <w:sz w:val="28"/>
          <w:szCs w:val="28"/>
        </w:rPr>
        <w:tab/>
        <w:t xml:space="preserve"> области и урегулированию конфликта интересов</w:t>
      </w:r>
    </w:p>
    <w:p w:rsidR="002D309A" w:rsidRPr="003F342B" w:rsidRDefault="002D309A" w:rsidP="003F342B">
      <w:pPr>
        <w:pStyle w:val="a3"/>
        <w:jc w:val="both"/>
        <w:rPr>
          <w:rFonts w:ascii="Times New Roman" w:hAnsi="Times New Roman" w:cs="Times New Roman"/>
          <w:sz w:val="28"/>
          <w:szCs w:val="28"/>
        </w:rPr>
      </w:pPr>
      <w:r w:rsidRPr="003F342B">
        <w:rPr>
          <w:rFonts w:ascii="Times New Roman" w:hAnsi="Times New Roman" w:cs="Times New Roman"/>
          <w:sz w:val="28"/>
          <w:szCs w:val="28"/>
        </w:rPr>
        <w:t xml:space="preserve"> В соответствии с Федеральным законом от 02.03.2007 N 25-ФЗ "О муниципальной службе в Российской Федерации", Федеральным законом от 25.12.2008 N 273-ФЗ "О противодействии коррупции", Уставом , Совет депутатов  муниципального образования Вындиноостровское сельское поселение решил:</w:t>
      </w:r>
    </w:p>
    <w:p w:rsidR="002D309A" w:rsidRDefault="003F342B" w:rsidP="003F342B">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2D309A" w:rsidRPr="003F342B">
        <w:rPr>
          <w:rFonts w:ascii="Times New Roman" w:hAnsi="Times New Roman" w:cs="Times New Roman"/>
          <w:sz w:val="28"/>
          <w:szCs w:val="28"/>
        </w:rPr>
        <w:t>Утвердить прилагаемое Положение о комиссии по соблюдению требований к служебному поведению депутатами Совета депутатов Вындиноостровское сельское поселение Волховского муниципального района Ленинградской области  и урегулированию конфликта интересов</w:t>
      </w:r>
      <w:r>
        <w:rPr>
          <w:rFonts w:ascii="Times New Roman" w:hAnsi="Times New Roman" w:cs="Times New Roman"/>
          <w:sz w:val="28"/>
          <w:szCs w:val="28"/>
        </w:rPr>
        <w:t>, приложение 1</w:t>
      </w:r>
      <w:r w:rsidR="002D309A" w:rsidRPr="003F342B">
        <w:rPr>
          <w:rFonts w:ascii="Times New Roman" w:hAnsi="Times New Roman" w:cs="Times New Roman"/>
          <w:sz w:val="28"/>
          <w:szCs w:val="28"/>
        </w:rPr>
        <w:t xml:space="preserve">. </w:t>
      </w:r>
    </w:p>
    <w:p w:rsidR="003F342B" w:rsidRPr="003F342B" w:rsidRDefault="003F342B" w:rsidP="003F342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2.Утвердить персональный состав комиссии </w:t>
      </w:r>
      <w:r w:rsidRPr="003F342B">
        <w:rPr>
          <w:rFonts w:ascii="Times New Roman" w:hAnsi="Times New Roman" w:cs="Times New Roman"/>
          <w:sz w:val="28"/>
          <w:szCs w:val="28"/>
        </w:rPr>
        <w:t>депутатами Совета депутатов Вындиноостровское сельское поселение Волховского муниципального района Ленинградской области  и урегулированию конфликта интересов</w:t>
      </w:r>
      <w:r>
        <w:rPr>
          <w:rFonts w:ascii="Times New Roman" w:hAnsi="Times New Roman" w:cs="Times New Roman"/>
          <w:sz w:val="28"/>
          <w:szCs w:val="28"/>
        </w:rPr>
        <w:t>,приложение 2;</w:t>
      </w:r>
    </w:p>
    <w:p w:rsidR="002D309A" w:rsidRPr="003F342B" w:rsidRDefault="003F342B" w:rsidP="003F342B">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2D309A" w:rsidRPr="003F342B">
        <w:rPr>
          <w:rFonts w:ascii="Times New Roman" w:hAnsi="Times New Roman" w:cs="Times New Roman"/>
          <w:sz w:val="28"/>
          <w:szCs w:val="28"/>
        </w:rPr>
        <w:t xml:space="preserve">. Настоящее решение подлежит официальному опубликованию в средствах массовой информации газете «Волховские Огни» и вступает в силу со дня его обнародования. </w:t>
      </w:r>
    </w:p>
    <w:p w:rsidR="002D309A" w:rsidRPr="003F342B" w:rsidRDefault="003F342B" w:rsidP="003F342B">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2D309A" w:rsidRPr="003F342B">
        <w:rPr>
          <w:rFonts w:ascii="Times New Roman" w:hAnsi="Times New Roman" w:cs="Times New Roman"/>
          <w:sz w:val="28"/>
          <w:szCs w:val="28"/>
        </w:rPr>
        <w:t xml:space="preserve">. Контроль исполнения настоящего решения оставляю за собой. </w:t>
      </w:r>
    </w:p>
    <w:p w:rsidR="002D309A" w:rsidRPr="003F342B" w:rsidRDefault="002D309A" w:rsidP="003F342B">
      <w:pPr>
        <w:pStyle w:val="a3"/>
        <w:jc w:val="both"/>
        <w:rPr>
          <w:rFonts w:ascii="Times New Roman" w:hAnsi="Times New Roman" w:cs="Times New Roman"/>
          <w:sz w:val="28"/>
          <w:szCs w:val="28"/>
        </w:rPr>
      </w:pPr>
    </w:p>
    <w:p w:rsidR="002D309A" w:rsidRPr="003F342B" w:rsidRDefault="002D309A" w:rsidP="003F342B">
      <w:pPr>
        <w:pStyle w:val="a3"/>
        <w:jc w:val="both"/>
        <w:rPr>
          <w:rFonts w:ascii="Times New Roman" w:hAnsi="Times New Roman" w:cs="Times New Roman"/>
          <w:sz w:val="28"/>
          <w:szCs w:val="28"/>
        </w:rPr>
      </w:pPr>
    </w:p>
    <w:p w:rsidR="002D309A" w:rsidRDefault="002D309A" w:rsidP="003F342B">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3F342B">
        <w:rPr>
          <w:rFonts w:ascii="Times New Roman" w:hAnsi="Times New Roman" w:cs="Times New Roman"/>
          <w:sz w:val="28"/>
          <w:szCs w:val="28"/>
        </w:rPr>
        <w:t xml:space="preserve">                              </w:t>
      </w:r>
      <w:r>
        <w:rPr>
          <w:rFonts w:ascii="Times New Roman" w:hAnsi="Times New Roman" w:cs="Times New Roman"/>
          <w:sz w:val="28"/>
          <w:szCs w:val="28"/>
        </w:rPr>
        <w:t xml:space="preserve">    А.Сенюшки</w:t>
      </w:r>
      <w:r w:rsidR="003F342B">
        <w:rPr>
          <w:rFonts w:ascii="Times New Roman" w:hAnsi="Times New Roman" w:cs="Times New Roman"/>
          <w:sz w:val="28"/>
          <w:szCs w:val="28"/>
        </w:rPr>
        <w:t>н</w:t>
      </w:r>
    </w:p>
    <w:p w:rsidR="002D309A" w:rsidRDefault="002D309A" w:rsidP="002D309A">
      <w:pPr>
        <w:ind w:firstLine="708"/>
        <w:jc w:val="both"/>
        <w:rPr>
          <w:rFonts w:ascii="Times New Roman" w:hAnsi="Times New Roman" w:cs="Times New Roman"/>
          <w:sz w:val="28"/>
          <w:szCs w:val="28"/>
        </w:rPr>
      </w:pPr>
    </w:p>
    <w:p w:rsidR="002D309A" w:rsidRDefault="002D309A" w:rsidP="002D309A">
      <w:pPr>
        <w:ind w:firstLine="708"/>
        <w:jc w:val="both"/>
        <w:rPr>
          <w:rFonts w:ascii="Times New Roman" w:hAnsi="Times New Roman" w:cs="Times New Roman"/>
          <w:sz w:val="28"/>
          <w:szCs w:val="28"/>
        </w:rPr>
      </w:pPr>
    </w:p>
    <w:p w:rsidR="002D309A" w:rsidRPr="002D309A" w:rsidRDefault="002D309A" w:rsidP="002D309A">
      <w:pPr>
        <w:pStyle w:val="a3"/>
        <w:jc w:val="right"/>
        <w:rPr>
          <w:rFonts w:ascii="Times New Roman" w:hAnsi="Times New Roman" w:cs="Times New Roman"/>
        </w:rPr>
      </w:pPr>
      <w:r w:rsidRPr="002D309A">
        <w:rPr>
          <w:rFonts w:ascii="Times New Roman" w:hAnsi="Times New Roman" w:cs="Times New Roman"/>
        </w:rPr>
        <w:lastRenderedPageBreak/>
        <w:t>Утверждено</w:t>
      </w:r>
    </w:p>
    <w:p w:rsidR="002D309A" w:rsidRPr="002D309A" w:rsidRDefault="002D309A" w:rsidP="002D309A">
      <w:pPr>
        <w:pStyle w:val="a3"/>
        <w:jc w:val="right"/>
        <w:rPr>
          <w:rFonts w:ascii="Times New Roman" w:hAnsi="Times New Roman" w:cs="Times New Roman"/>
        </w:rPr>
      </w:pPr>
      <w:r w:rsidRPr="002D309A">
        <w:rPr>
          <w:rFonts w:ascii="Times New Roman" w:hAnsi="Times New Roman" w:cs="Times New Roman"/>
        </w:rPr>
        <w:t xml:space="preserve">Решением совета депутатов </w:t>
      </w:r>
    </w:p>
    <w:p w:rsidR="002D309A" w:rsidRDefault="002D309A" w:rsidP="002D309A">
      <w:pPr>
        <w:pStyle w:val="a3"/>
        <w:jc w:val="right"/>
        <w:rPr>
          <w:rFonts w:ascii="Times New Roman" w:hAnsi="Times New Roman" w:cs="Times New Roman"/>
        </w:rPr>
      </w:pPr>
      <w:r>
        <w:rPr>
          <w:rFonts w:ascii="Times New Roman" w:hAnsi="Times New Roman" w:cs="Times New Roman"/>
        </w:rPr>
        <w:t>МО Вындиноостро</w:t>
      </w:r>
      <w:r w:rsidRPr="002D309A">
        <w:rPr>
          <w:rFonts w:ascii="Times New Roman" w:hAnsi="Times New Roman" w:cs="Times New Roman"/>
        </w:rPr>
        <w:t>вское сельское поселение</w:t>
      </w:r>
    </w:p>
    <w:p w:rsidR="002D309A" w:rsidRPr="002D309A" w:rsidRDefault="002D309A" w:rsidP="002D309A">
      <w:pPr>
        <w:pStyle w:val="a3"/>
        <w:jc w:val="right"/>
        <w:rPr>
          <w:rFonts w:ascii="Times New Roman" w:hAnsi="Times New Roman" w:cs="Times New Roman"/>
        </w:rPr>
      </w:pPr>
      <w:r>
        <w:rPr>
          <w:rFonts w:ascii="Times New Roman" w:hAnsi="Times New Roman" w:cs="Times New Roman"/>
        </w:rPr>
        <w:t>От «___» мая 2016 года  № ____</w:t>
      </w:r>
    </w:p>
    <w:p w:rsidR="002D309A" w:rsidRPr="002D309A" w:rsidRDefault="003F342B" w:rsidP="002D309A">
      <w:pPr>
        <w:ind w:firstLine="708"/>
        <w:jc w:val="right"/>
        <w:rPr>
          <w:rFonts w:ascii="Times New Roman" w:hAnsi="Times New Roman" w:cs="Times New Roman"/>
        </w:rPr>
      </w:pPr>
      <w:r w:rsidRPr="002D309A">
        <w:rPr>
          <w:rFonts w:ascii="Times New Roman" w:hAnsi="Times New Roman" w:cs="Times New Roman"/>
        </w:rPr>
        <w:t>П</w:t>
      </w:r>
      <w:r w:rsidR="002D309A" w:rsidRPr="002D309A">
        <w:rPr>
          <w:rFonts w:ascii="Times New Roman" w:hAnsi="Times New Roman" w:cs="Times New Roman"/>
        </w:rPr>
        <w:t>риложение</w:t>
      </w:r>
      <w:r>
        <w:rPr>
          <w:rFonts w:ascii="Times New Roman" w:hAnsi="Times New Roman" w:cs="Times New Roman"/>
        </w:rPr>
        <w:t xml:space="preserve"> 1</w:t>
      </w:r>
    </w:p>
    <w:p w:rsidR="002D309A" w:rsidRDefault="002D309A" w:rsidP="002D309A">
      <w:pPr>
        <w:ind w:firstLine="708"/>
        <w:jc w:val="center"/>
        <w:rPr>
          <w:rFonts w:ascii="Times New Roman" w:hAnsi="Times New Roman" w:cs="Times New Roman"/>
          <w:b/>
          <w:sz w:val="28"/>
          <w:szCs w:val="28"/>
        </w:rPr>
      </w:pPr>
      <w:r w:rsidRPr="002D309A">
        <w:rPr>
          <w:rFonts w:ascii="Times New Roman" w:hAnsi="Times New Roman" w:cs="Times New Roman"/>
          <w:b/>
          <w:sz w:val="28"/>
          <w:szCs w:val="28"/>
        </w:rPr>
        <w:t xml:space="preserve">ПОЛОЖЕНИЕ </w:t>
      </w:r>
    </w:p>
    <w:p w:rsidR="002D309A" w:rsidRDefault="002D309A" w:rsidP="002D309A">
      <w:pPr>
        <w:ind w:firstLine="708"/>
        <w:jc w:val="center"/>
        <w:rPr>
          <w:rFonts w:ascii="Times New Roman" w:hAnsi="Times New Roman" w:cs="Times New Roman"/>
          <w:b/>
          <w:sz w:val="28"/>
          <w:szCs w:val="28"/>
        </w:rPr>
      </w:pPr>
      <w:r w:rsidRPr="002D309A">
        <w:rPr>
          <w:rFonts w:ascii="Times New Roman" w:hAnsi="Times New Roman" w:cs="Times New Roman"/>
          <w:b/>
          <w:sz w:val="28"/>
          <w:szCs w:val="28"/>
        </w:rPr>
        <w:t xml:space="preserve">О КОМИССИИ ПО СОБЛЮДЕНИЮ ТРЕБОВАНИЙ К СЛУЖЕБНОМУ ПОВЕДЕНИЮ СОВЕТА ДЕПУТАТОВ </w:t>
      </w:r>
      <w:r>
        <w:rPr>
          <w:rFonts w:ascii="Times New Roman" w:hAnsi="Times New Roman" w:cs="Times New Roman"/>
          <w:b/>
          <w:sz w:val="28"/>
          <w:szCs w:val="28"/>
        </w:rPr>
        <w:t xml:space="preserve"> МО ВЫНДИНООСТРОВСКОЕ СЕЛЬСКОЕ ПОСЕЛЕНИЕ ВОЛХОВСКОГО МУНИЦИПАЛЬНОГО РАЙОНА ЛЕНИНГРАДСКОЙ ОБЛАСТИ</w:t>
      </w:r>
      <w:r w:rsidRPr="002D309A">
        <w:rPr>
          <w:rFonts w:ascii="Times New Roman" w:hAnsi="Times New Roman" w:cs="Times New Roman"/>
          <w:b/>
          <w:sz w:val="28"/>
          <w:szCs w:val="28"/>
        </w:rPr>
        <w:t xml:space="preserve"> И УРЕГУЛИРОВАНИЮ КОНФЛИКТА ИНТЕРЕСОВ</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t xml:space="preserve"> I. Общие положения</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t xml:space="preserve"> 1.1. Настоящее Положение о комиссии по соблюдению требований к служебному поведению депутатами Совета депутатов </w:t>
      </w:r>
      <w:r>
        <w:rPr>
          <w:rFonts w:ascii="Times New Roman" w:hAnsi="Times New Roman" w:cs="Times New Roman"/>
          <w:sz w:val="28"/>
          <w:szCs w:val="28"/>
        </w:rPr>
        <w:t xml:space="preserve"> МО Вындиноостровское сельское поселение</w:t>
      </w:r>
      <w:r w:rsidRPr="002D309A">
        <w:rPr>
          <w:rFonts w:ascii="Times New Roman" w:hAnsi="Times New Roman" w:cs="Times New Roman"/>
          <w:sz w:val="28"/>
          <w:szCs w:val="28"/>
        </w:rPr>
        <w:t xml:space="preserve"> </w:t>
      </w:r>
      <w:r>
        <w:rPr>
          <w:rFonts w:ascii="Times New Roman" w:hAnsi="Times New Roman" w:cs="Times New Roman"/>
          <w:sz w:val="28"/>
          <w:szCs w:val="28"/>
        </w:rPr>
        <w:t>Волховского муниципального района Ленинградской области</w:t>
      </w:r>
      <w:r w:rsidRPr="002D309A">
        <w:rPr>
          <w:rFonts w:ascii="Times New Roman" w:hAnsi="Times New Roman" w:cs="Times New Roman"/>
          <w:sz w:val="28"/>
          <w:szCs w:val="28"/>
        </w:rPr>
        <w:t xml:space="preserve">и урегулированию конфликта интересов (далее - Положение) определяет порядок организации и деятельности комиссии по соблюдению требований к служебному поведению депутатов Совета депутатов </w:t>
      </w:r>
      <w:r>
        <w:rPr>
          <w:rFonts w:ascii="Times New Roman" w:hAnsi="Times New Roman" w:cs="Times New Roman"/>
          <w:sz w:val="28"/>
          <w:szCs w:val="28"/>
        </w:rPr>
        <w:t xml:space="preserve">МО Вындиноостровское сельское поселение </w:t>
      </w:r>
      <w:r w:rsidRPr="002D309A">
        <w:rPr>
          <w:rFonts w:ascii="Times New Roman" w:hAnsi="Times New Roman" w:cs="Times New Roman"/>
          <w:sz w:val="28"/>
          <w:szCs w:val="28"/>
        </w:rPr>
        <w:t>и урегулированию конфликта интересов (далее - Комиссия).</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t xml:space="preserve"> 1.2. Комиссия в своей деятельности руководствуется Конституцией Российской Федерации, федеральными законами, актами Президента Российской Федерации, Правительства Российской Федерации, законами и иными нормативно-правовыми актами </w:t>
      </w:r>
      <w:r>
        <w:rPr>
          <w:rFonts w:ascii="Times New Roman" w:hAnsi="Times New Roman" w:cs="Times New Roman"/>
          <w:sz w:val="28"/>
          <w:szCs w:val="28"/>
        </w:rPr>
        <w:t>Ленинградской области</w:t>
      </w:r>
      <w:r w:rsidRPr="002D309A">
        <w:rPr>
          <w:rFonts w:ascii="Times New Roman" w:hAnsi="Times New Roman" w:cs="Times New Roman"/>
          <w:sz w:val="28"/>
          <w:szCs w:val="28"/>
        </w:rPr>
        <w:t xml:space="preserve">, муниципальными правовыми актами, настоящим Положением. </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t xml:space="preserve">1.3. Основной задачей Комиссии является содействие: в предотвращении и урегулировании конфликта интересов, в обеспечении соблюдения депутатами Совета депутатов </w:t>
      </w:r>
      <w:r>
        <w:rPr>
          <w:rFonts w:ascii="Times New Roman" w:hAnsi="Times New Roman" w:cs="Times New Roman"/>
          <w:sz w:val="28"/>
          <w:szCs w:val="28"/>
        </w:rPr>
        <w:t>МО Вындиноостровское сельское поселение</w:t>
      </w:r>
      <w:r w:rsidRPr="002D309A">
        <w:rPr>
          <w:rFonts w:ascii="Times New Roman" w:hAnsi="Times New Roman" w:cs="Times New Roman"/>
          <w:sz w:val="28"/>
          <w:szCs w:val="28"/>
        </w:rPr>
        <w:t xml:space="preserve">(депутатами) обязанностей, ограничений и запретов,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другими федеральными законами, в осуществлении мер по предупреждению коррупции в Совете депутатов </w:t>
      </w:r>
      <w:r>
        <w:rPr>
          <w:rFonts w:ascii="Times New Roman" w:hAnsi="Times New Roman" w:cs="Times New Roman"/>
          <w:sz w:val="28"/>
          <w:szCs w:val="28"/>
        </w:rPr>
        <w:t xml:space="preserve"> МО Вындиноостровское сельское поселение</w:t>
      </w:r>
      <w:r w:rsidRPr="002D309A">
        <w:rPr>
          <w:rFonts w:ascii="Times New Roman" w:hAnsi="Times New Roman" w:cs="Times New Roman"/>
          <w:sz w:val="28"/>
          <w:szCs w:val="28"/>
        </w:rPr>
        <w:t xml:space="preserve">. </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b/>
          <w:sz w:val="28"/>
          <w:szCs w:val="28"/>
        </w:rPr>
        <w:t>II. Порядок формирования Комиссии</w:t>
      </w:r>
      <w:r w:rsidRPr="002D309A">
        <w:rPr>
          <w:rFonts w:ascii="Times New Roman" w:hAnsi="Times New Roman" w:cs="Times New Roman"/>
          <w:sz w:val="28"/>
          <w:szCs w:val="28"/>
        </w:rPr>
        <w:t xml:space="preserve"> </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lastRenderedPageBreak/>
        <w:t xml:space="preserve">2.1. Комиссия образуется </w:t>
      </w:r>
      <w:r>
        <w:rPr>
          <w:rFonts w:ascii="Times New Roman" w:hAnsi="Times New Roman" w:cs="Times New Roman"/>
          <w:sz w:val="28"/>
          <w:szCs w:val="28"/>
        </w:rPr>
        <w:t>решением</w:t>
      </w:r>
      <w:r w:rsidRPr="002D309A">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МО Вындиноостровское сельское поселение</w:t>
      </w:r>
      <w:r w:rsidRPr="002D309A">
        <w:rPr>
          <w:rFonts w:ascii="Times New Roman" w:hAnsi="Times New Roman" w:cs="Times New Roman"/>
          <w:sz w:val="28"/>
          <w:szCs w:val="28"/>
        </w:rPr>
        <w:t xml:space="preserve">. Указанным </w:t>
      </w:r>
      <w:r>
        <w:rPr>
          <w:rFonts w:ascii="Times New Roman" w:hAnsi="Times New Roman" w:cs="Times New Roman"/>
          <w:sz w:val="28"/>
          <w:szCs w:val="28"/>
        </w:rPr>
        <w:t xml:space="preserve">решением </w:t>
      </w:r>
      <w:r w:rsidRPr="002D309A">
        <w:rPr>
          <w:rFonts w:ascii="Times New Roman" w:hAnsi="Times New Roman" w:cs="Times New Roman"/>
          <w:sz w:val="28"/>
          <w:szCs w:val="28"/>
        </w:rPr>
        <w:t xml:space="preserve">определяется персональный состав Комиссии, ее председатель и секретарь. </w:t>
      </w:r>
    </w:p>
    <w:p w:rsidR="002D309A" w:rsidRDefault="002D309A" w:rsidP="002D309A">
      <w:pPr>
        <w:ind w:firstLine="708"/>
        <w:jc w:val="both"/>
        <w:rPr>
          <w:rFonts w:ascii="Times New Roman" w:hAnsi="Times New Roman" w:cs="Times New Roman"/>
          <w:sz w:val="28"/>
          <w:szCs w:val="28"/>
        </w:rPr>
      </w:pPr>
      <w:r w:rsidRPr="002D309A">
        <w:rPr>
          <w:rFonts w:ascii="Times New Roman" w:hAnsi="Times New Roman" w:cs="Times New Roman"/>
          <w:sz w:val="28"/>
          <w:szCs w:val="28"/>
        </w:rPr>
        <w:t>2.2.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2.3. Комиссия состоит из председателя, секретаря и членов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2.4. К работе Комиссии могут быть привлечены независимые эксперты, депутаты Совета депутатов </w:t>
      </w:r>
      <w:r>
        <w:rPr>
          <w:rFonts w:ascii="Times New Roman" w:hAnsi="Times New Roman" w:cs="Times New Roman"/>
          <w:sz w:val="28"/>
          <w:szCs w:val="28"/>
        </w:rPr>
        <w:t xml:space="preserve">МО Вындиноостровское сельское поселение </w:t>
      </w:r>
      <w:r w:rsidRPr="002D309A">
        <w:rPr>
          <w:rFonts w:ascii="Times New Roman" w:hAnsi="Times New Roman" w:cs="Times New Roman"/>
          <w:sz w:val="28"/>
          <w:szCs w:val="28"/>
        </w:rPr>
        <w:t xml:space="preserve">с правом совещательного голоса.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2.5. В качестве независимых экспертов, как правило, выступают представители научных организаций и образовательных учреждений, других организаций, трудовая (служебная) деятельность которых в течение трех и более лет была связана с муниципальной (государственной) службой. Деятельностью, связанной с муниципальной (государственной) службой, считается преподавательская, научная или иная деятельность, касающаяся вопросов муниципальной (государственной) службы, а также предшествующее замещение муниципальных (государственных) должностей или должностей муниципальной (государственной) службы в органах местного самоуправления (государственных органах). Независимые эксперты участвуют в заседании Комиссии на добровольной основе.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2.6. Члены Комиссии осуществляют свои полномочия непосредственно, без права их передачи, в том числе и на время своего отсутствия, иным лицам. </w:t>
      </w:r>
      <w:r w:rsidRPr="002D309A">
        <w:rPr>
          <w:rFonts w:ascii="Times New Roman" w:hAnsi="Times New Roman" w:cs="Times New Roman"/>
          <w:b/>
          <w:sz w:val="28"/>
          <w:szCs w:val="28"/>
        </w:rPr>
        <w:t>III. Основания для проведения заседания Комиссии</w:t>
      </w:r>
      <w:r w:rsidRPr="002D309A">
        <w:rPr>
          <w:rFonts w:ascii="Times New Roman" w:hAnsi="Times New Roman" w:cs="Times New Roman"/>
          <w:sz w:val="28"/>
          <w:szCs w:val="28"/>
        </w:rPr>
        <w:t xml:space="preserve">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3.1. Основаниями для проведения заседания Комиссии являются: а) информация о представлении депутатами недостоверных или неполных сведений о доходах, об имуществе и обязательствах имущественного характера; б) информация о несоблюдении депутатами требований к служебному поведению и (или) требований об урегулировании конфликта интересов; в) заявление депутата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 информация о представлении депутатами недостоверных или неполных сведений,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lastRenderedPageBreak/>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b/>
          <w:sz w:val="28"/>
          <w:szCs w:val="28"/>
        </w:rPr>
        <w:t>IV. Порядок работы Комиссии</w:t>
      </w:r>
      <w:r w:rsidRPr="002D309A">
        <w:rPr>
          <w:rFonts w:ascii="Times New Roman" w:hAnsi="Times New Roman" w:cs="Times New Roman"/>
          <w:sz w:val="28"/>
          <w:szCs w:val="28"/>
        </w:rPr>
        <w:t xml:space="preserve">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4.1. Председатель Комиссии в 3-дневный срок со дня поступления информации, указанной в пункте 3.1 настоящего Положения, выносит решение о проведении проверки этой информации и материалов, подтверждающих данную информацию. При этом дата заседания Комиссии не может быть назначена позднее семи дней со дня поступления указанной информации, за исключением случая, предусмотренного абзацем вторым настоящего пункта. Заседание Комиссии по рассмотрению заявления депутата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4.2. Председатель Комиссии организует ознакомление депутата,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других лиц, участвующих в заседании, с поступившей информацией.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4.3. Председатель Комиссии рассматривает ходатайства, принимает решения об их удовлетворении (отказе в удовлетворении) и о рассмотрении (об отказе в рассмотрении) в ходе заседания дополнительных материалов.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4.4. Заседание Комиссии проводится в присутствии депутата,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о рассмотрении указанного вопроса без его участия заседание Комиссии проводится в его отсутствие. В случае неявки на заседание Комиссии депутата, при отсутствии письменной просьбы депутата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депутата.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lastRenderedPageBreak/>
        <w:t xml:space="preserve">4.5. На заседании Комиссии заслушиваются пояснения депутата и иных лиц (с их согласия), рассматриваются материалы по существу предъявляемых депутату претензий, а также дополнительные материалы.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4.6. Члены Комиссии и лица, участвовавшие в ее заседании, не вправе разглашать сведения, ставшие им известными в ходе работы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4.7. По итогам рассмотрения вопроса, указанного в подпункте "а" пункта 3.1 настоящего Положения, Комиссия принимает одно из следующих решений: а) установить, что сведения о доходах, об имуществе и обязательствах имущественного характера, представленные депутатами, являются достоверными и полными; б) установить, что сведения о доходах, об имуществе и обязательствах имущественного характера, представленные депутатами, являются недостоверными и (или) неполными. В этом случае Комиссия рекомендует применить к депутату конкретную меру ответственности.</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 4.8. По итогам рассмотрения вопроса, указанного в подпункте "б" пункта 3.1 настоящего Положения, Комиссия принимает одно из следующих решений: а) установить, что депутат соблюдал требования к служебному поведению и (или) требования об урегулировании конфликта интересов;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б) установить, что депутат не соблюдал требования к служебному поведению и (или) требования об урегулировании конфликта интересов. В этом случае Комиссия рекомендует указать депутату на недопустимость нарушения требований к служебному поведению и (или) требований об урегулировании конфликта интересов либо применить к депутату конкретную меру ответственности.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4.9. По итогам рассмотрения вопроса, указанного в подпункте "в" пункта 3.1 настоящего Положения, Комиссия принимает одно из следующих решений: а)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б)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lastRenderedPageBreak/>
        <w:t xml:space="preserve"> в)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депутату конкретную меру ответственности.</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4.10. По итогам рассмотрения вопроса, указанного в подпункте "г" пункта 3.1 настоящего Положения, Комиссия принимает одно из следующих решений: а) признать, что сведения, представленные депутатом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б) признать, что сведения, представленные депутатом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применить к депутату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4.11. По итогам рассмотрения вышеуказанных вопросов Комиссия может принять иное решение, чем это предусмотрено пунктом 4 настоящего Положения. Основания и мотивы принятия такого решения должны быть отражены в протоколе заседания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b/>
          <w:sz w:val="28"/>
          <w:szCs w:val="28"/>
        </w:rPr>
        <w:t>V. Решения Комиссии</w:t>
      </w:r>
      <w:r w:rsidRPr="002D309A">
        <w:rPr>
          <w:rFonts w:ascii="Times New Roman" w:hAnsi="Times New Roman" w:cs="Times New Roman"/>
          <w:sz w:val="28"/>
          <w:szCs w:val="28"/>
        </w:rPr>
        <w:t xml:space="preserve">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5.1. Заседание Комиссии считается правомочным, если на нем присутствует не менее двух третей от общего числа членов Комиссии. 5.2. Решения Комиссии по вопросам, указанным в пункте 3.1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Если число голосов разделилось поровну, то правом решающего голоса обладает председатель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5.3.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5.4. В решении Комиссии указываются:</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lastRenderedPageBreak/>
        <w:t xml:space="preserve"> а) фамилия, имя, отчество депутата, в отношении которого рассматривался вопрос о наличии личной заинтересованности, которая приводит или может привести к конфликту интересов;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б) источник информации, ставшей основанием для проведения заседания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в) дата поступления информации в Комиссию и дата ее рассмотрения на заседании Комиссии, существо информации;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г) фамилии, имена, отчества членов Комиссии и других лиц, присутствующих на заседании;</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д) результаты голосования;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е) другие сведения;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ж) принятое решение по делу.</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 5.5.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5.6. Копии протокола заседания Комиссии в течение трех рабочих дней со дня заседания направляются председателю Совета депутатов Рождественского сельского поселения, депутату, а также по решению Комиссии - иным заинтересованным лицам.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5.7. Председатель Совета депутатов </w:t>
      </w:r>
      <w:r>
        <w:rPr>
          <w:rFonts w:ascii="Times New Roman" w:hAnsi="Times New Roman" w:cs="Times New Roman"/>
          <w:sz w:val="28"/>
          <w:szCs w:val="28"/>
        </w:rPr>
        <w:t xml:space="preserve">МО Вындиноостровское сельское поселение </w:t>
      </w:r>
      <w:r w:rsidRPr="002D309A">
        <w:rPr>
          <w:rFonts w:ascii="Times New Roman" w:hAnsi="Times New Roman" w:cs="Times New Roman"/>
          <w:sz w:val="28"/>
          <w:szCs w:val="28"/>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депутатов </w:t>
      </w:r>
      <w:r>
        <w:rPr>
          <w:rFonts w:ascii="Times New Roman" w:hAnsi="Times New Roman" w:cs="Times New Roman"/>
          <w:sz w:val="28"/>
          <w:szCs w:val="28"/>
        </w:rPr>
        <w:t xml:space="preserve">МО Вындиноостровское сельское поселение </w:t>
      </w:r>
      <w:r w:rsidRPr="002D309A">
        <w:rPr>
          <w:rFonts w:ascii="Times New Roman" w:hAnsi="Times New Roman" w:cs="Times New Roman"/>
          <w:sz w:val="28"/>
          <w:szCs w:val="28"/>
        </w:rPr>
        <w:t xml:space="preserve">в письменной форме уведомляет Комиссию в месячный срок со дня поступления к нему протокола заседания Комиссии. Решение председателя Совета депутатов </w:t>
      </w:r>
      <w:r>
        <w:rPr>
          <w:rFonts w:ascii="Times New Roman" w:hAnsi="Times New Roman" w:cs="Times New Roman"/>
          <w:sz w:val="28"/>
          <w:szCs w:val="28"/>
        </w:rPr>
        <w:t xml:space="preserve">МО Вындиноостровское сельское поселение </w:t>
      </w:r>
      <w:r w:rsidRPr="002D309A">
        <w:rPr>
          <w:rFonts w:ascii="Times New Roman" w:hAnsi="Times New Roman" w:cs="Times New Roman"/>
          <w:sz w:val="28"/>
          <w:szCs w:val="28"/>
        </w:rPr>
        <w:t xml:space="preserve">оглашается на ближайшем заседании Комиссии и принимается к сведению без обсуждения. </w:t>
      </w:r>
    </w:p>
    <w:p w:rsidR="002D309A"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5.8. В случае установления Комиссией признаков дисциплинарного проступка в действиях (бездействии) депутата информация об этом представляется председателю Совета депутатов </w:t>
      </w:r>
      <w:r>
        <w:rPr>
          <w:rFonts w:ascii="Times New Roman" w:hAnsi="Times New Roman" w:cs="Times New Roman"/>
          <w:sz w:val="28"/>
          <w:szCs w:val="28"/>
        </w:rPr>
        <w:t xml:space="preserve">МО Вындиноостровское </w:t>
      </w:r>
      <w:r>
        <w:rPr>
          <w:rFonts w:ascii="Times New Roman" w:hAnsi="Times New Roman" w:cs="Times New Roman"/>
          <w:sz w:val="28"/>
          <w:szCs w:val="28"/>
        </w:rPr>
        <w:lastRenderedPageBreak/>
        <w:t xml:space="preserve">сельское поселение </w:t>
      </w:r>
      <w:r w:rsidRPr="002D309A">
        <w:rPr>
          <w:rFonts w:ascii="Times New Roman" w:hAnsi="Times New Roman" w:cs="Times New Roman"/>
          <w:sz w:val="28"/>
          <w:szCs w:val="28"/>
        </w:rPr>
        <w:t xml:space="preserve">для решения вопроса о применении к депутату мер ответственности, предусмотренных нормативными правовыми актами Российской Федерации. </w:t>
      </w:r>
    </w:p>
    <w:p w:rsidR="00ED68E7" w:rsidRDefault="002D309A" w:rsidP="002D309A">
      <w:pPr>
        <w:jc w:val="both"/>
        <w:rPr>
          <w:rFonts w:ascii="Times New Roman" w:hAnsi="Times New Roman" w:cs="Times New Roman"/>
          <w:sz w:val="28"/>
          <w:szCs w:val="28"/>
        </w:rPr>
      </w:pPr>
      <w:r w:rsidRPr="002D309A">
        <w:rPr>
          <w:rFonts w:ascii="Times New Roman" w:hAnsi="Times New Roman" w:cs="Times New Roman"/>
          <w:sz w:val="28"/>
          <w:szCs w:val="28"/>
        </w:rPr>
        <w:t xml:space="preserve">5.9. В случае установления Комиссией факта совершения депутатом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дневный срок, а при необходимости </w:t>
      </w:r>
      <w:r w:rsidR="003F342B">
        <w:rPr>
          <w:rFonts w:ascii="Times New Roman" w:hAnsi="Times New Roman" w:cs="Times New Roman"/>
          <w:sz w:val="28"/>
          <w:szCs w:val="28"/>
        </w:rPr>
        <w:t>–</w:t>
      </w:r>
      <w:r w:rsidRPr="002D309A">
        <w:rPr>
          <w:rFonts w:ascii="Times New Roman" w:hAnsi="Times New Roman" w:cs="Times New Roman"/>
          <w:sz w:val="28"/>
          <w:szCs w:val="28"/>
        </w:rPr>
        <w:t xml:space="preserve"> немедленно</w:t>
      </w: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Default="003F342B" w:rsidP="002D309A">
      <w:pPr>
        <w:jc w:val="both"/>
        <w:rPr>
          <w:rFonts w:ascii="Times New Roman" w:hAnsi="Times New Roman" w:cs="Times New Roman"/>
          <w:sz w:val="28"/>
          <w:szCs w:val="28"/>
        </w:rPr>
      </w:pPr>
    </w:p>
    <w:p w:rsidR="003F342B" w:rsidRPr="002D309A" w:rsidRDefault="003F342B" w:rsidP="003F342B">
      <w:pPr>
        <w:pStyle w:val="a3"/>
        <w:jc w:val="right"/>
        <w:rPr>
          <w:rFonts w:ascii="Times New Roman" w:hAnsi="Times New Roman" w:cs="Times New Roman"/>
        </w:rPr>
      </w:pPr>
      <w:r w:rsidRPr="002D309A">
        <w:rPr>
          <w:rFonts w:ascii="Times New Roman" w:hAnsi="Times New Roman" w:cs="Times New Roman"/>
        </w:rPr>
        <w:lastRenderedPageBreak/>
        <w:t>Утверждено</w:t>
      </w:r>
    </w:p>
    <w:p w:rsidR="003F342B" w:rsidRPr="002D309A" w:rsidRDefault="003F342B" w:rsidP="003F342B">
      <w:pPr>
        <w:pStyle w:val="a3"/>
        <w:jc w:val="right"/>
        <w:rPr>
          <w:rFonts w:ascii="Times New Roman" w:hAnsi="Times New Roman" w:cs="Times New Roman"/>
        </w:rPr>
      </w:pPr>
      <w:r w:rsidRPr="002D309A">
        <w:rPr>
          <w:rFonts w:ascii="Times New Roman" w:hAnsi="Times New Roman" w:cs="Times New Roman"/>
        </w:rPr>
        <w:t xml:space="preserve">Решением совета депутатов </w:t>
      </w:r>
    </w:p>
    <w:p w:rsidR="003F342B" w:rsidRDefault="003F342B" w:rsidP="003F342B">
      <w:pPr>
        <w:pStyle w:val="a3"/>
        <w:jc w:val="right"/>
        <w:rPr>
          <w:rFonts w:ascii="Times New Roman" w:hAnsi="Times New Roman" w:cs="Times New Roman"/>
        </w:rPr>
      </w:pPr>
      <w:r>
        <w:rPr>
          <w:rFonts w:ascii="Times New Roman" w:hAnsi="Times New Roman" w:cs="Times New Roman"/>
        </w:rPr>
        <w:t>МО Вындиноостро</w:t>
      </w:r>
      <w:r w:rsidRPr="002D309A">
        <w:rPr>
          <w:rFonts w:ascii="Times New Roman" w:hAnsi="Times New Roman" w:cs="Times New Roman"/>
        </w:rPr>
        <w:t>вское сельское поселение</w:t>
      </w:r>
    </w:p>
    <w:p w:rsidR="003F342B" w:rsidRPr="002D309A" w:rsidRDefault="003F342B" w:rsidP="003F342B">
      <w:pPr>
        <w:pStyle w:val="a3"/>
        <w:jc w:val="right"/>
        <w:rPr>
          <w:rFonts w:ascii="Times New Roman" w:hAnsi="Times New Roman" w:cs="Times New Roman"/>
        </w:rPr>
      </w:pPr>
      <w:r>
        <w:rPr>
          <w:rFonts w:ascii="Times New Roman" w:hAnsi="Times New Roman" w:cs="Times New Roman"/>
        </w:rPr>
        <w:t>От «___» мая 2016 года  № ____</w:t>
      </w:r>
    </w:p>
    <w:p w:rsidR="003F342B" w:rsidRPr="002D309A" w:rsidRDefault="003F342B" w:rsidP="003F342B">
      <w:pPr>
        <w:ind w:firstLine="708"/>
        <w:jc w:val="right"/>
        <w:rPr>
          <w:rFonts w:ascii="Times New Roman" w:hAnsi="Times New Roman" w:cs="Times New Roman"/>
        </w:rPr>
      </w:pPr>
      <w:r w:rsidRPr="002D309A">
        <w:rPr>
          <w:rFonts w:ascii="Times New Roman" w:hAnsi="Times New Roman" w:cs="Times New Roman"/>
        </w:rPr>
        <w:t>Приложение</w:t>
      </w:r>
      <w:r>
        <w:rPr>
          <w:rFonts w:ascii="Times New Roman" w:hAnsi="Times New Roman" w:cs="Times New Roman"/>
        </w:rPr>
        <w:t xml:space="preserve"> 2</w:t>
      </w:r>
    </w:p>
    <w:p w:rsidR="003F342B" w:rsidRPr="00AC4CB8" w:rsidRDefault="003F342B" w:rsidP="003F342B">
      <w:pPr>
        <w:shd w:val="clear" w:color="auto" w:fill="FFFFFF"/>
        <w:spacing w:after="75" w:line="300" w:lineRule="atLeast"/>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color w:val="333333"/>
          <w:sz w:val="28"/>
          <w:szCs w:val="28"/>
          <w:lang w:eastAsia="ru-RU"/>
        </w:rPr>
        <w:t> </w:t>
      </w:r>
      <w:r w:rsidRPr="00AC4CB8">
        <w:rPr>
          <w:rFonts w:ascii="Times New Roman" w:eastAsia="Times New Roman" w:hAnsi="Times New Roman" w:cs="Times New Roman"/>
          <w:b/>
          <w:bCs/>
          <w:color w:val="333333"/>
          <w:sz w:val="28"/>
          <w:szCs w:val="28"/>
          <w:lang w:eastAsia="ru-RU"/>
        </w:rPr>
        <w:t>Председатель комиссии:</w:t>
      </w:r>
    </w:p>
    <w:p w:rsidR="003F342B" w:rsidRPr="00AC4CB8" w:rsidRDefault="003F342B" w:rsidP="003F342B">
      <w:pPr>
        <w:shd w:val="clear" w:color="auto" w:fill="FFFFFF"/>
        <w:spacing w:after="7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Сенюшкин Андрей Александрович</w:t>
      </w:r>
      <w:r w:rsidRPr="00AC4CB8">
        <w:rPr>
          <w:rFonts w:ascii="Times New Roman" w:eastAsia="Times New Roman" w:hAnsi="Times New Roman" w:cs="Times New Roman"/>
          <w:color w:val="000000"/>
          <w:sz w:val="28"/>
          <w:szCs w:val="28"/>
          <w:lang w:eastAsia="ru-RU"/>
        </w:rPr>
        <w:t> –  глав</w:t>
      </w:r>
      <w:r>
        <w:rPr>
          <w:rFonts w:ascii="Times New Roman" w:eastAsia="Times New Roman" w:hAnsi="Times New Roman" w:cs="Times New Roman"/>
          <w:color w:val="000000"/>
          <w:sz w:val="28"/>
          <w:szCs w:val="28"/>
          <w:lang w:eastAsia="ru-RU"/>
        </w:rPr>
        <w:t>а</w:t>
      </w:r>
      <w:r w:rsidRPr="00AC4C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333333"/>
          <w:sz w:val="28"/>
          <w:szCs w:val="28"/>
          <w:lang w:eastAsia="ru-RU"/>
        </w:rPr>
        <w:t xml:space="preserve"> МО Вы</w:t>
      </w:r>
      <w:r w:rsidRPr="00AC4CB8">
        <w:rPr>
          <w:rFonts w:ascii="Times New Roman" w:eastAsia="Times New Roman" w:hAnsi="Times New Roman" w:cs="Times New Roman"/>
          <w:color w:val="333333"/>
          <w:sz w:val="28"/>
          <w:szCs w:val="28"/>
          <w:lang w:eastAsia="ru-RU"/>
        </w:rPr>
        <w:t>ндиноостровское сельское поселение</w:t>
      </w:r>
    </w:p>
    <w:p w:rsidR="003F342B" w:rsidRPr="00AC4CB8" w:rsidRDefault="003F342B" w:rsidP="003F342B">
      <w:pPr>
        <w:shd w:val="clear" w:color="auto" w:fill="FFFFFF"/>
        <w:spacing w:after="0" w:line="240" w:lineRule="auto"/>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b/>
          <w:bCs/>
          <w:color w:val="000000"/>
          <w:sz w:val="28"/>
          <w:szCs w:val="28"/>
          <w:lang w:eastAsia="ru-RU"/>
        </w:rPr>
        <w:t>Заместитель председателя комиссии:</w:t>
      </w:r>
    </w:p>
    <w:p w:rsidR="003F342B" w:rsidRPr="00AC4CB8" w:rsidRDefault="003F342B" w:rsidP="003F342B">
      <w:pPr>
        <w:shd w:val="clear" w:color="auto" w:fill="FFFFFF"/>
        <w:spacing w:after="7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Налетов Илья Александрович</w:t>
      </w:r>
      <w:r w:rsidRPr="00AC4C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депутат</w:t>
      </w:r>
      <w:r w:rsidRPr="00AC4CB8">
        <w:rPr>
          <w:rFonts w:ascii="Times New Roman" w:eastAsia="Times New Roman" w:hAnsi="Times New Roman" w:cs="Times New Roman"/>
          <w:color w:val="000000"/>
          <w:sz w:val="28"/>
          <w:szCs w:val="28"/>
          <w:lang w:eastAsia="ru-RU"/>
        </w:rPr>
        <w:t> </w:t>
      </w:r>
      <w:r w:rsidRPr="00AC4CB8">
        <w:rPr>
          <w:rFonts w:ascii="Times New Roman" w:eastAsia="Times New Roman" w:hAnsi="Times New Roman" w:cs="Times New Roman"/>
          <w:color w:val="333333"/>
          <w:sz w:val="28"/>
          <w:szCs w:val="28"/>
          <w:lang w:eastAsia="ru-RU"/>
        </w:rPr>
        <w:t>МО Вындиноостровское сельское поселение</w:t>
      </w:r>
    </w:p>
    <w:p w:rsidR="003F342B" w:rsidRPr="00AC4CB8" w:rsidRDefault="003F342B" w:rsidP="003F342B">
      <w:pPr>
        <w:shd w:val="clear" w:color="auto" w:fill="FFFFFF"/>
        <w:spacing w:after="0" w:line="240" w:lineRule="auto"/>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b/>
          <w:bCs/>
          <w:color w:val="000000"/>
          <w:sz w:val="28"/>
          <w:szCs w:val="28"/>
          <w:lang w:eastAsia="ru-RU"/>
        </w:rPr>
        <w:t>Секретарь комиссии:</w:t>
      </w:r>
    </w:p>
    <w:p w:rsidR="003F342B" w:rsidRPr="00AC4CB8" w:rsidRDefault="003F342B" w:rsidP="003F342B">
      <w:pPr>
        <w:shd w:val="clear" w:color="auto" w:fill="FFFFFF"/>
        <w:spacing w:after="7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Борунова Алевтина Ромуальдовна</w:t>
      </w:r>
      <w:r w:rsidRPr="00AC4CB8">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депутат</w:t>
      </w:r>
      <w:r w:rsidRPr="00AC4C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МО  Вы</w:t>
      </w:r>
      <w:r w:rsidRPr="00AC4CB8">
        <w:rPr>
          <w:rFonts w:ascii="Times New Roman" w:eastAsia="Times New Roman" w:hAnsi="Times New Roman" w:cs="Times New Roman"/>
          <w:color w:val="333333"/>
          <w:sz w:val="28"/>
          <w:szCs w:val="28"/>
          <w:lang w:eastAsia="ru-RU"/>
        </w:rPr>
        <w:t>ндиноостровское сельское поселение</w:t>
      </w:r>
      <w:r>
        <w:rPr>
          <w:rFonts w:ascii="Times New Roman" w:eastAsia="Times New Roman" w:hAnsi="Times New Roman" w:cs="Times New Roman"/>
          <w:color w:val="333333"/>
          <w:sz w:val="28"/>
          <w:szCs w:val="28"/>
          <w:lang w:eastAsia="ru-RU"/>
        </w:rPr>
        <w:t>, педагог МОБУ  Гостинопольская школа</w:t>
      </w:r>
    </w:p>
    <w:p w:rsidR="003F342B" w:rsidRPr="00AC4CB8" w:rsidRDefault="003F342B" w:rsidP="003F342B">
      <w:pPr>
        <w:shd w:val="clear" w:color="auto" w:fill="FFFFFF"/>
        <w:spacing w:after="0" w:line="240" w:lineRule="auto"/>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b/>
          <w:bCs/>
          <w:color w:val="000000"/>
          <w:sz w:val="28"/>
          <w:szCs w:val="28"/>
          <w:lang w:eastAsia="ru-RU"/>
        </w:rPr>
        <w:t>Члены комиссии:</w:t>
      </w:r>
    </w:p>
    <w:p w:rsidR="003F342B" w:rsidRPr="00AC4CB8" w:rsidRDefault="003F342B" w:rsidP="003F342B">
      <w:pPr>
        <w:shd w:val="clear" w:color="auto" w:fill="FFFFFF"/>
        <w:spacing w:after="75" w:line="300" w:lineRule="atLeast"/>
        <w:jc w:val="both"/>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b/>
          <w:bCs/>
          <w:color w:val="000000"/>
          <w:sz w:val="28"/>
          <w:szCs w:val="28"/>
          <w:lang w:eastAsia="ru-RU"/>
        </w:rPr>
        <w:t xml:space="preserve">Гаврилина Л.В </w:t>
      </w:r>
      <w:r w:rsidRPr="00AC4CB8">
        <w:rPr>
          <w:rFonts w:ascii="Times New Roman" w:eastAsia="Times New Roman" w:hAnsi="Times New Roman" w:cs="Times New Roman"/>
          <w:color w:val="000000"/>
          <w:sz w:val="28"/>
          <w:szCs w:val="28"/>
          <w:lang w:eastAsia="ru-RU"/>
        </w:rPr>
        <w:t> – ведущий специалист администрации</w:t>
      </w:r>
      <w:r>
        <w:rPr>
          <w:rFonts w:ascii="Times New Roman" w:eastAsia="Times New Roman" w:hAnsi="Times New Roman" w:cs="Times New Roman"/>
          <w:color w:val="333333"/>
          <w:sz w:val="28"/>
          <w:szCs w:val="28"/>
          <w:lang w:eastAsia="ru-RU"/>
        </w:rPr>
        <w:t xml:space="preserve"> МО Вы</w:t>
      </w:r>
      <w:r w:rsidRPr="00AC4CB8">
        <w:rPr>
          <w:rFonts w:ascii="Times New Roman" w:eastAsia="Times New Roman" w:hAnsi="Times New Roman" w:cs="Times New Roman"/>
          <w:color w:val="333333"/>
          <w:sz w:val="28"/>
          <w:szCs w:val="28"/>
          <w:lang w:eastAsia="ru-RU"/>
        </w:rPr>
        <w:t>ндиноостровское сельское поселение;</w:t>
      </w:r>
    </w:p>
    <w:p w:rsidR="003F342B" w:rsidRPr="00AC4CB8" w:rsidRDefault="003F342B" w:rsidP="003F342B">
      <w:pPr>
        <w:shd w:val="clear" w:color="auto" w:fill="FFFFFF"/>
        <w:spacing w:after="75" w:line="300" w:lineRule="atLeast"/>
        <w:jc w:val="both"/>
        <w:rPr>
          <w:rFonts w:ascii="Times New Roman" w:eastAsia="Times New Roman" w:hAnsi="Times New Roman" w:cs="Times New Roman"/>
          <w:color w:val="333333"/>
          <w:sz w:val="28"/>
          <w:szCs w:val="28"/>
          <w:lang w:eastAsia="ru-RU"/>
        </w:rPr>
      </w:pPr>
      <w:r w:rsidRPr="004B05C9">
        <w:rPr>
          <w:rFonts w:ascii="Times New Roman" w:eastAsia="Times New Roman" w:hAnsi="Times New Roman" w:cs="Times New Roman"/>
          <w:b/>
          <w:color w:val="333333"/>
          <w:sz w:val="28"/>
          <w:szCs w:val="28"/>
          <w:lang w:eastAsia="ru-RU"/>
        </w:rPr>
        <w:t>Веревкина А.И</w:t>
      </w:r>
      <w:r w:rsidRPr="00AC4CB8">
        <w:rPr>
          <w:rFonts w:ascii="Times New Roman" w:eastAsia="Times New Roman" w:hAnsi="Times New Roman" w:cs="Times New Roman"/>
          <w:color w:val="333333"/>
          <w:sz w:val="28"/>
          <w:szCs w:val="28"/>
          <w:lang w:eastAsia="ru-RU"/>
        </w:rPr>
        <w:t xml:space="preserve"> – председатель совета ветеранов;</w:t>
      </w:r>
    </w:p>
    <w:p w:rsidR="003F342B" w:rsidRPr="00AC4CB8" w:rsidRDefault="003F342B" w:rsidP="003F342B">
      <w:pPr>
        <w:shd w:val="clear" w:color="auto" w:fill="FFFFFF"/>
        <w:spacing w:after="75" w:line="300" w:lineRule="atLeast"/>
        <w:jc w:val="both"/>
        <w:rPr>
          <w:rFonts w:ascii="Times New Roman" w:eastAsia="Times New Roman" w:hAnsi="Times New Roman" w:cs="Times New Roman"/>
          <w:color w:val="333333"/>
          <w:sz w:val="28"/>
          <w:szCs w:val="28"/>
          <w:lang w:eastAsia="ru-RU"/>
        </w:rPr>
      </w:pPr>
      <w:r w:rsidRPr="004B05C9">
        <w:rPr>
          <w:rFonts w:ascii="Times New Roman" w:eastAsia="Times New Roman" w:hAnsi="Times New Roman" w:cs="Times New Roman"/>
          <w:b/>
          <w:color w:val="333333"/>
          <w:sz w:val="28"/>
          <w:szCs w:val="28"/>
          <w:lang w:eastAsia="ru-RU"/>
        </w:rPr>
        <w:t>Чубова В.М</w:t>
      </w:r>
      <w:r w:rsidRPr="00AC4CB8">
        <w:rPr>
          <w:rFonts w:ascii="Times New Roman" w:eastAsia="Times New Roman" w:hAnsi="Times New Roman" w:cs="Times New Roman"/>
          <w:color w:val="333333"/>
          <w:sz w:val="28"/>
          <w:szCs w:val="28"/>
          <w:lang w:eastAsia="ru-RU"/>
        </w:rPr>
        <w:t xml:space="preserve"> –педагог</w:t>
      </w:r>
      <w:r>
        <w:rPr>
          <w:rFonts w:ascii="Times New Roman" w:eastAsia="Times New Roman" w:hAnsi="Times New Roman" w:cs="Times New Roman"/>
          <w:color w:val="333333"/>
          <w:sz w:val="28"/>
          <w:szCs w:val="28"/>
          <w:lang w:eastAsia="ru-RU"/>
        </w:rPr>
        <w:t xml:space="preserve"> МОБУ</w:t>
      </w:r>
      <w:r w:rsidRPr="00AC4CB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AC4CB8">
        <w:rPr>
          <w:rFonts w:ascii="Times New Roman" w:eastAsia="Times New Roman" w:hAnsi="Times New Roman" w:cs="Times New Roman"/>
          <w:color w:val="333333"/>
          <w:sz w:val="28"/>
          <w:szCs w:val="28"/>
          <w:lang w:eastAsia="ru-RU"/>
        </w:rPr>
        <w:t>Гостинопольск</w:t>
      </w:r>
      <w:r>
        <w:rPr>
          <w:rFonts w:ascii="Times New Roman" w:eastAsia="Times New Roman" w:hAnsi="Times New Roman" w:cs="Times New Roman"/>
          <w:color w:val="333333"/>
          <w:sz w:val="28"/>
          <w:szCs w:val="28"/>
          <w:lang w:eastAsia="ru-RU"/>
        </w:rPr>
        <w:t>ая</w:t>
      </w:r>
      <w:r w:rsidRPr="00AC4CB8">
        <w:rPr>
          <w:rFonts w:ascii="Times New Roman" w:eastAsia="Times New Roman" w:hAnsi="Times New Roman" w:cs="Times New Roman"/>
          <w:color w:val="333333"/>
          <w:sz w:val="28"/>
          <w:szCs w:val="28"/>
          <w:lang w:eastAsia="ru-RU"/>
        </w:rPr>
        <w:t xml:space="preserve"> общеобразовательн</w:t>
      </w:r>
      <w:r>
        <w:rPr>
          <w:rFonts w:ascii="Times New Roman" w:eastAsia="Times New Roman" w:hAnsi="Times New Roman" w:cs="Times New Roman"/>
          <w:color w:val="333333"/>
          <w:sz w:val="28"/>
          <w:szCs w:val="28"/>
          <w:lang w:eastAsia="ru-RU"/>
        </w:rPr>
        <w:t>ая</w:t>
      </w:r>
      <w:r w:rsidRPr="00AC4CB8">
        <w:rPr>
          <w:rFonts w:ascii="Times New Roman" w:eastAsia="Times New Roman" w:hAnsi="Times New Roman" w:cs="Times New Roman"/>
          <w:color w:val="333333"/>
          <w:sz w:val="28"/>
          <w:szCs w:val="28"/>
          <w:lang w:eastAsia="ru-RU"/>
        </w:rPr>
        <w:t xml:space="preserve"> школы</w:t>
      </w:r>
    </w:p>
    <w:p w:rsidR="003F342B" w:rsidRPr="00AC4CB8" w:rsidRDefault="003F342B" w:rsidP="003F342B">
      <w:pPr>
        <w:shd w:val="clear" w:color="auto" w:fill="FFFFFF"/>
        <w:spacing w:after="75" w:line="300" w:lineRule="atLeast"/>
        <w:rPr>
          <w:rFonts w:ascii="Times New Roman" w:eastAsia="Times New Roman" w:hAnsi="Times New Roman" w:cs="Times New Roman"/>
          <w:color w:val="333333"/>
          <w:sz w:val="28"/>
          <w:szCs w:val="28"/>
          <w:lang w:eastAsia="ru-RU"/>
        </w:rPr>
      </w:pPr>
      <w:r w:rsidRPr="00AC4CB8">
        <w:rPr>
          <w:rFonts w:ascii="Times New Roman" w:eastAsia="Times New Roman" w:hAnsi="Times New Roman" w:cs="Times New Roman"/>
          <w:b/>
          <w:bCs/>
          <w:color w:val="333333"/>
          <w:sz w:val="28"/>
          <w:szCs w:val="28"/>
          <w:shd w:val="clear" w:color="auto" w:fill="FFFFFF"/>
          <w:lang w:eastAsia="ru-RU"/>
        </w:rPr>
        <w:t xml:space="preserve"> </w:t>
      </w:r>
    </w:p>
    <w:p w:rsidR="003F342B" w:rsidRPr="00AC4CB8" w:rsidRDefault="003F342B" w:rsidP="003F342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C4CB8">
        <w:rPr>
          <w:rFonts w:ascii="Times New Roman" w:eastAsia="Times New Roman" w:hAnsi="Times New Roman" w:cs="Times New Roman"/>
          <w:color w:val="2D2D2D"/>
          <w:spacing w:val="2"/>
          <w:sz w:val="28"/>
          <w:szCs w:val="28"/>
          <w:lang w:eastAsia="ru-RU"/>
        </w:rPr>
        <w:t xml:space="preserve"> </w:t>
      </w:r>
    </w:p>
    <w:p w:rsidR="003F342B" w:rsidRPr="00AC4CB8" w:rsidRDefault="003F342B" w:rsidP="003F342B">
      <w:pPr>
        <w:rPr>
          <w:rFonts w:ascii="Times New Roman" w:hAnsi="Times New Roman" w:cs="Times New Roman"/>
          <w:sz w:val="28"/>
          <w:szCs w:val="28"/>
        </w:rPr>
      </w:pPr>
    </w:p>
    <w:p w:rsidR="003F342B" w:rsidRPr="00AC4CB8" w:rsidRDefault="003F342B" w:rsidP="003F342B">
      <w:pPr>
        <w:rPr>
          <w:rFonts w:ascii="Times New Roman" w:hAnsi="Times New Roman" w:cs="Times New Roman"/>
          <w:sz w:val="28"/>
          <w:szCs w:val="28"/>
        </w:rPr>
      </w:pPr>
    </w:p>
    <w:p w:rsidR="003F342B" w:rsidRPr="00AC4CB8" w:rsidRDefault="003F342B" w:rsidP="003F342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C4CB8">
        <w:rPr>
          <w:rFonts w:ascii="Times New Roman" w:eastAsia="Times New Roman" w:hAnsi="Times New Roman" w:cs="Times New Roman"/>
          <w:color w:val="3C3C3C"/>
          <w:spacing w:val="2"/>
          <w:sz w:val="28"/>
          <w:szCs w:val="28"/>
          <w:lang w:eastAsia="ru-RU"/>
        </w:rPr>
        <w:t xml:space="preserve"> </w:t>
      </w:r>
    </w:p>
    <w:p w:rsidR="003F342B" w:rsidRPr="00AC4CB8" w:rsidRDefault="003F342B" w:rsidP="003F342B">
      <w:pPr>
        <w:rPr>
          <w:rFonts w:ascii="Times New Roman" w:hAnsi="Times New Roman" w:cs="Times New Roman"/>
          <w:sz w:val="28"/>
          <w:szCs w:val="28"/>
        </w:rPr>
      </w:pPr>
    </w:p>
    <w:p w:rsidR="003F342B" w:rsidRDefault="003F342B" w:rsidP="003F342B">
      <w:pPr>
        <w:pStyle w:val="a3"/>
        <w:jc w:val="right"/>
        <w:rPr>
          <w:rFonts w:ascii="Times New Roman" w:hAnsi="Times New Roman" w:cs="Times New Roman"/>
          <w:bCs/>
          <w:sz w:val="28"/>
          <w:szCs w:val="28"/>
        </w:rPr>
      </w:pPr>
    </w:p>
    <w:p w:rsidR="003F342B" w:rsidRPr="002D309A" w:rsidRDefault="003F342B" w:rsidP="002D309A">
      <w:pPr>
        <w:jc w:val="both"/>
        <w:rPr>
          <w:rFonts w:ascii="Times New Roman" w:hAnsi="Times New Roman" w:cs="Times New Roman"/>
          <w:sz w:val="28"/>
          <w:szCs w:val="28"/>
        </w:rPr>
      </w:pPr>
    </w:p>
    <w:sectPr w:rsidR="003F342B" w:rsidRPr="002D309A" w:rsidSect="00ED6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00ED"/>
    <w:multiLevelType w:val="hybridMultilevel"/>
    <w:tmpl w:val="D7C8D422"/>
    <w:lvl w:ilvl="0" w:tplc="0792EFF2">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09A"/>
    <w:rsid w:val="0028452D"/>
    <w:rsid w:val="002D309A"/>
    <w:rsid w:val="003F342B"/>
    <w:rsid w:val="00BB4718"/>
    <w:rsid w:val="00E61551"/>
    <w:rsid w:val="00ED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30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2016-05-10T14:45:00Z</dcterms:created>
  <dcterms:modified xsi:type="dcterms:W3CDTF">2016-05-10T16:57:00Z</dcterms:modified>
</cp:coreProperties>
</file>