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9A" w:rsidRDefault="00585A9A" w:rsidP="00585A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9A" w:rsidRDefault="00585A9A" w:rsidP="00585A9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585A9A" w:rsidRDefault="00585A9A" w:rsidP="00585A9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85A9A" w:rsidRDefault="00585A9A" w:rsidP="00585A9A">
      <w:pPr>
        <w:jc w:val="center"/>
        <w:rPr>
          <w:b/>
          <w:sz w:val="28"/>
          <w:szCs w:val="28"/>
        </w:rPr>
      </w:pPr>
    </w:p>
    <w:p w:rsidR="00585A9A" w:rsidRDefault="00585A9A" w:rsidP="0058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7A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</w:p>
    <w:p w:rsidR="00585A9A" w:rsidRDefault="00585A9A" w:rsidP="00585A9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дер. </w:t>
      </w:r>
      <w:proofErr w:type="spellStart"/>
      <w:r>
        <w:rPr>
          <w:sz w:val="22"/>
          <w:szCs w:val="22"/>
        </w:rPr>
        <w:t>Вындин</w:t>
      </w:r>
      <w:proofErr w:type="spellEnd"/>
      <w:r>
        <w:rPr>
          <w:sz w:val="22"/>
          <w:szCs w:val="22"/>
        </w:rPr>
        <w:t xml:space="preserve"> Остров</w:t>
      </w:r>
    </w:p>
    <w:p w:rsidR="00585A9A" w:rsidRDefault="00585A9A" w:rsidP="00585A9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Волховский район, Ленинградская область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A50">
        <w:rPr>
          <w:sz w:val="28"/>
          <w:szCs w:val="28"/>
        </w:rPr>
        <w:t>«  30</w:t>
      </w:r>
      <w:r>
        <w:rPr>
          <w:sz w:val="28"/>
          <w:szCs w:val="28"/>
        </w:rPr>
        <w:t>»  ию</w:t>
      </w:r>
      <w:r w:rsidR="00ED7A50">
        <w:rPr>
          <w:sz w:val="28"/>
          <w:szCs w:val="28"/>
        </w:rPr>
        <w:t>н</w:t>
      </w:r>
      <w:r>
        <w:rPr>
          <w:sz w:val="28"/>
          <w:szCs w:val="28"/>
        </w:rPr>
        <w:t>я  2015</w:t>
      </w:r>
      <w:r w:rsidR="00ED7A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D7A50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</w:t>
      </w:r>
      <w:r w:rsidR="00ED7A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ED7A50">
        <w:rPr>
          <w:sz w:val="28"/>
          <w:szCs w:val="28"/>
        </w:rPr>
        <w:t xml:space="preserve">          №125 </w:t>
      </w:r>
      <w:r>
        <w:rPr>
          <w:sz w:val="28"/>
          <w:szCs w:val="28"/>
        </w:rPr>
        <w:t xml:space="preserve">                              </w:t>
      </w:r>
    </w:p>
    <w:p w:rsidR="00585A9A" w:rsidRDefault="00585A9A" w:rsidP="00585A9A"/>
    <w:p w:rsidR="00585A9A" w:rsidRDefault="00585A9A" w:rsidP="0058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от 3 марта 2015 года № 32 «Утверждение плана мероприятий комиссии по противодействию коррупции в администрации МО Вындиноостровское сельское поселение на2015 год»</w:t>
      </w:r>
    </w:p>
    <w:p w:rsidR="00585A9A" w:rsidRDefault="00585A9A" w:rsidP="00585A9A">
      <w:pPr>
        <w:jc w:val="center"/>
        <w:rPr>
          <w:b/>
          <w:sz w:val="28"/>
          <w:szCs w:val="28"/>
        </w:rPr>
      </w:pPr>
    </w:p>
    <w:p w:rsidR="00585A9A" w:rsidRDefault="00585A9A" w:rsidP="00585A9A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25 декабря 2008 года № 273-ФЗ «О противодействии коррупции», Областным законом  от 17 июня 2011 года № 44-ОЗ « противодействии  коррупции в Ленинградской области»,  на основании Национального Плана противодействия коррупции на 2014-2015 годы, утвержденного Указом Президента Российской Федерации от 11 апреля 2014 года, в целях обеспечения согласованного осуществления мероприятий, направленных на противодействие коррупции в МО Вындиноостровское сельское</w:t>
      </w:r>
      <w:proofErr w:type="gramEnd"/>
      <w:r>
        <w:rPr>
          <w:sz w:val="28"/>
          <w:szCs w:val="28"/>
        </w:rPr>
        <w:t xml:space="preserve"> поселение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585A9A" w:rsidRDefault="00585A9A" w:rsidP="0058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  в   План мероприятий комиссии по противодействию коррупции в администрации МО Вындиноостровское сельское поселение на 2015 год изменения и дополнения согласно приложению;</w:t>
      </w: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2. Данное постановление опубликовать в средствах массовой информации газете «Волховские Огни» и разместить на официальном сайте муниципального образования.</w:t>
      </w: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М.Тимофеева</w:t>
      </w: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ind w:firstLine="708"/>
        <w:jc w:val="both"/>
        <w:rPr>
          <w:sz w:val="28"/>
          <w:szCs w:val="28"/>
          <w:lang w:eastAsia="en-US"/>
        </w:rPr>
      </w:pPr>
    </w:p>
    <w:p w:rsidR="00585A9A" w:rsidRDefault="00585A9A" w:rsidP="00585A9A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585A9A" w:rsidRDefault="00585A9A" w:rsidP="00585A9A">
      <w:pPr>
        <w:pStyle w:val="a3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585A9A" w:rsidRDefault="00585A9A" w:rsidP="00585A9A">
      <w:pPr>
        <w:pStyle w:val="a3"/>
        <w:jc w:val="right"/>
        <w:rPr>
          <w:szCs w:val="24"/>
        </w:rPr>
      </w:pPr>
      <w:r>
        <w:rPr>
          <w:szCs w:val="24"/>
        </w:rPr>
        <w:t>МО Вындиноостровское сельское поселение</w:t>
      </w:r>
    </w:p>
    <w:p w:rsidR="00585A9A" w:rsidRDefault="00585A9A" w:rsidP="00585A9A">
      <w:pPr>
        <w:pStyle w:val="a3"/>
        <w:jc w:val="right"/>
        <w:rPr>
          <w:szCs w:val="24"/>
        </w:rPr>
      </w:pPr>
      <w:r>
        <w:rPr>
          <w:szCs w:val="24"/>
        </w:rPr>
        <w:t>от «_</w:t>
      </w:r>
      <w:r w:rsidR="00ED7A50">
        <w:rPr>
          <w:szCs w:val="24"/>
        </w:rPr>
        <w:t>30</w:t>
      </w:r>
      <w:r>
        <w:rPr>
          <w:szCs w:val="24"/>
        </w:rPr>
        <w:t>__»  ию</w:t>
      </w:r>
      <w:r w:rsidR="00ED7A50">
        <w:rPr>
          <w:szCs w:val="24"/>
        </w:rPr>
        <w:t>н</w:t>
      </w:r>
      <w:r>
        <w:rPr>
          <w:szCs w:val="24"/>
        </w:rPr>
        <w:t>я 2015 года   № _</w:t>
      </w:r>
      <w:r w:rsidR="00ED7A50">
        <w:rPr>
          <w:szCs w:val="24"/>
        </w:rPr>
        <w:t>125</w:t>
      </w:r>
      <w:r>
        <w:rPr>
          <w:szCs w:val="24"/>
        </w:rPr>
        <w:t>__</w:t>
      </w:r>
    </w:p>
    <w:p w:rsidR="00585A9A" w:rsidRDefault="00585A9A" w:rsidP="00585A9A">
      <w:pPr>
        <w:pStyle w:val="a3"/>
        <w:jc w:val="right"/>
        <w:rPr>
          <w:szCs w:val="24"/>
        </w:rPr>
      </w:pPr>
      <w:r>
        <w:rPr>
          <w:szCs w:val="24"/>
        </w:rPr>
        <w:t>Приложение</w:t>
      </w:r>
    </w:p>
    <w:p w:rsidR="00585A9A" w:rsidRDefault="00585A9A" w:rsidP="00585A9A">
      <w:pPr>
        <w:pStyle w:val="a3"/>
        <w:jc w:val="right"/>
        <w:rPr>
          <w:szCs w:val="24"/>
        </w:rPr>
      </w:pP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План мероприятий  комиссии по противодействию коррупции в администрации</w:t>
      </w:r>
    </w:p>
    <w:p w:rsidR="00585A9A" w:rsidRDefault="00585A9A" w:rsidP="00585A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 на 2015 год</w:t>
      </w:r>
    </w:p>
    <w:p w:rsidR="00585A9A" w:rsidRDefault="00585A9A" w:rsidP="00585A9A">
      <w:pPr>
        <w:pStyle w:val="a3"/>
        <w:jc w:val="right"/>
        <w:rPr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5"/>
        <w:gridCol w:w="272"/>
        <w:gridCol w:w="4253"/>
        <w:gridCol w:w="1984"/>
        <w:gridCol w:w="1182"/>
        <w:gridCol w:w="1335"/>
      </w:tblGrid>
      <w:tr w:rsidR="00585A9A" w:rsidTr="00585A9A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Cs w:val="24"/>
                <w:lang w:eastAsia="en-US"/>
              </w:rPr>
              <w:t>п\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585A9A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585A9A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85A9A" w:rsidTr="00585A9A">
        <w:trPr>
          <w:trHeight w:val="1503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причин и условий  возможных проявлений коррупции в деятельности органов местного самоуправления администрации МО Вындиноостровское сельское поселение и устранение выявленных коррупционных рисков</w:t>
            </w:r>
          </w:p>
        </w:tc>
      </w:tr>
      <w:tr w:rsidR="00585A9A" w:rsidTr="00585A9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585A9A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нормативно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равового регулирования противодействия коррупции в муниципальных органах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администра-ция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585A9A" w:rsidTr="00585A9A">
        <w:trPr>
          <w:trHeight w:val="1104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усиление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организацией работы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администра-ция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585A9A" w:rsidTr="00585A9A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585A9A" w:rsidTr="00585A9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противодействию коррупции в муниципальных (бюджетных</w:t>
            </w:r>
            <w:proofErr w:type="gramStart"/>
            <w:r>
              <w:rPr>
                <w:sz w:val="28"/>
                <w:szCs w:val="28"/>
                <w:lang w:eastAsia="en-US"/>
              </w:rPr>
              <w:t>)у</w:t>
            </w:r>
            <w:proofErr w:type="gramEnd"/>
            <w:r>
              <w:rPr>
                <w:sz w:val="28"/>
                <w:szCs w:val="28"/>
                <w:lang w:eastAsia="en-US"/>
              </w:rPr>
              <w:t>чреждениях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585A9A" w:rsidTr="00585A9A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образовать комиссию по противодействию коррупции в МБУКС «Вындиноостровский Центр Досуга»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МБУКС «Вындиноостровский Центр Досуга»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9A" w:rsidRDefault="00585A9A" w:rsidP="007270C4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585A9A" w:rsidRDefault="00585A9A" w:rsidP="00585A9A">
      <w:pPr>
        <w:pStyle w:val="a3"/>
        <w:jc w:val="right"/>
        <w:rPr>
          <w:rFonts w:eastAsiaTheme="minorEastAsia"/>
          <w:szCs w:val="24"/>
        </w:rPr>
      </w:pPr>
    </w:p>
    <w:p w:rsidR="00585A9A" w:rsidRDefault="00585A9A" w:rsidP="00585A9A">
      <w:pPr>
        <w:rPr>
          <w:rFonts w:asciiTheme="minorHAnsi" w:hAnsiTheme="minorHAnsi" w:cstheme="minorBidi"/>
          <w:sz w:val="22"/>
          <w:szCs w:val="22"/>
        </w:rPr>
      </w:pPr>
    </w:p>
    <w:p w:rsidR="00585A9A" w:rsidRDefault="00585A9A" w:rsidP="00585A9A">
      <w:pPr>
        <w:jc w:val="both"/>
        <w:rPr>
          <w:b/>
          <w:sz w:val="28"/>
          <w:szCs w:val="28"/>
        </w:rPr>
      </w:pPr>
    </w:p>
    <w:p w:rsidR="00585A9A" w:rsidRDefault="00585A9A" w:rsidP="00585A9A"/>
    <w:p w:rsidR="00585A9A" w:rsidRDefault="00585A9A" w:rsidP="00585A9A">
      <w:pPr>
        <w:ind w:firstLine="708"/>
        <w:jc w:val="both"/>
      </w:pPr>
    </w:p>
    <w:sectPr w:rsidR="00585A9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192"/>
    <w:multiLevelType w:val="hybridMultilevel"/>
    <w:tmpl w:val="AB8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9A"/>
    <w:rsid w:val="00255951"/>
    <w:rsid w:val="00467BE5"/>
    <w:rsid w:val="00585A9A"/>
    <w:rsid w:val="00607E10"/>
    <w:rsid w:val="00766792"/>
    <w:rsid w:val="00B95659"/>
    <w:rsid w:val="00E5099F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5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2015-07-06T14:18:00Z</dcterms:created>
  <dcterms:modified xsi:type="dcterms:W3CDTF">2015-07-06T15:00:00Z</dcterms:modified>
</cp:coreProperties>
</file>