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СОВЕТ ДЕПУТАТОВ </w:t>
      </w:r>
    </w:p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ВЫНДИНООСТРОВСКОЕ  СЕЛЬСКОЕ ПОСЕЛЕНИЕ</w:t>
      </w:r>
    </w:p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ВОЛХОВСКОГО  МУНИЦИПАЛЬНОГО РАЙОНА</w:t>
      </w:r>
    </w:p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ЛЕНИНГРАДСКОЙ  ОБЛАСТИ</w:t>
      </w:r>
    </w:p>
    <w:p w:rsidR="009E45B2" w:rsidRDefault="009E45B2" w:rsidP="009E45B2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второго созыва</w:t>
      </w:r>
    </w:p>
    <w:p w:rsidR="009E45B2" w:rsidRDefault="009E45B2" w:rsidP="009E45B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</w:t>
      </w:r>
    </w:p>
    <w:p w:rsidR="009E45B2" w:rsidRDefault="009E45B2" w:rsidP="009E45B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проект РЕШЕНИЕ</w:t>
      </w:r>
    </w:p>
    <w:p w:rsidR="009E45B2" w:rsidRDefault="009E45B2" w:rsidP="009E45B2">
      <w:pPr>
        <w:rPr>
          <w:rFonts w:ascii="Times New Roman" w:hAnsi="Times New Roman" w:cs="Times New Roman"/>
          <w:sz w:val="28"/>
          <w:szCs w:val="32"/>
          <w:u w:val="single"/>
        </w:rPr>
      </w:pPr>
    </w:p>
    <w:p w:rsidR="009E45B2" w:rsidRDefault="009E45B2" w:rsidP="009E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    июня            2014 года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№   </w:t>
      </w:r>
    </w:p>
    <w:p w:rsidR="009E45B2" w:rsidRDefault="009E45B2" w:rsidP="009E45B2">
      <w:pPr>
        <w:rPr>
          <w:rFonts w:ascii="Times New Roman" w:hAnsi="Times New Roman" w:cs="Times New Roman"/>
          <w:sz w:val="28"/>
          <w:szCs w:val="28"/>
        </w:rPr>
      </w:pPr>
    </w:p>
    <w:p w:rsidR="009E45B2" w:rsidRDefault="009E45B2" w:rsidP="009E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 совета  депутатов от 29 ноября 2013 года № 49</w:t>
      </w:r>
    </w:p>
    <w:p w:rsidR="009E45B2" w:rsidRDefault="009E45B2" w:rsidP="009E45B2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2, частями 5, 6 статьи 8  федерального закона  от 02 ноября  2013 г. N 306-ФЗ "О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федерального закона  от 06 октября 2003 года № 131-ФЗ «Об общих принципах организации местного самоуправления в Российской Федерации», Устава муниципального образования, совет депутатов муниципального</w:t>
      </w:r>
      <w:proofErr w:type="gramEnd"/>
      <w:r>
        <w:rPr>
          <w:sz w:val="28"/>
          <w:szCs w:val="28"/>
        </w:rPr>
        <w:t xml:space="preserve"> образования Вындиноостровское сельское поселение  </w:t>
      </w:r>
      <w:r>
        <w:rPr>
          <w:b/>
          <w:sz w:val="28"/>
          <w:szCs w:val="28"/>
        </w:rPr>
        <w:t>решил:</w:t>
      </w:r>
    </w:p>
    <w:p w:rsidR="009E45B2" w:rsidRDefault="009E45B2" w:rsidP="009E4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недействующим решение совета МО Вындиноостровское сельское поселение от 29 ноября 2013 года № 49 «О внесении изменений в решение совета депутатов № 50 от 24 ноября 2010 года «Об установлении налога на имущество физических лиц на территории муниципального образования Вындиноостровское сельское поселение Волховского муниципального района Ленинградской области». </w:t>
      </w:r>
    </w:p>
    <w:p w:rsidR="009E45B2" w:rsidRDefault="009E45B2" w:rsidP="009E45B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2.Данное решение опубликовать в средствах массовой информации  и разместить на официальном сайте муниципального образования;</w:t>
      </w:r>
    </w:p>
    <w:p w:rsidR="009E45B2" w:rsidRDefault="009E45B2" w:rsidP="009E45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оставляю за собой.</w:t>
      </w:r>
    </w:p>
    <w:p w:rsidR="009E45B2" w:rsidRDefault="009E45B2" w:rsidP="009E45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45B2" w:rsidRDefault="009E45B2" w:rsidP="009E45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45B2" w:rsidRDefault="009E45B2" w:rsidP="009E45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45B2" w:rsidRDefault="009E45B2" w:rsidP="009E45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B2"/>
    <w:rsid w:val="00255951"/>
    <w:rsid w:val="00766792"/>
    <w:rsid w:val="008D3D03"/>
    <w:rsid w:val="009E45B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2014-06-08T19:51:00Z</cp:lastPrinted>
  <dcterms:created xsi:type="dcterms:W3CDTF">2014-06-08T19:39:00Z</dcterms:created>
  <dcterms:modified xsi:type="dcterms:W3CDTF">2014-06-08T19:51:00Z</dcterms:modified>
</cp:coreProperties>
</file>