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 СЕЛЬСКОЕ ПОСЕЛЕНИЕ</w:t>
      </w: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ВОЛХОВСКОГО МУНИЦИПАЛЬНОГО РАЙОНА</w:t>
      </w: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</w:t>
      </w:r>
      <w:r w:rsidRPr="00325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того созыва</w:t>
      </w:r>
    </w:p>
    <w:p w:rsidR="00325ED6" w:rsidRPr="00325ED6" w:rsidRDefault="00325ED6" w:rsidP="00325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25ED6" w:rsidRPr="00325ED6" w:rsidRDefault="00325ED6" w:rsidP="00325E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325ED6" w:rsidRPr="00325ED6" w:rsidRDefault="00325ED6" w:rsidP="00325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32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F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proofErr w:type="gramEnd"/>
      <w:r w:rsidR="004F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F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F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2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325ED6" w:rsidRP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ED6" w:rsidRPr="00325ED6" w:rsidRDefault="00325ED6" w:rsidP="00325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ED6" w:rsidRPr="00325ED6" w:rsidRDefault="00325ED6" w:rsidP="005F7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«О размещении обобщ</w:t>
      </w:r>
      <w:r w:rsidR="005F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енной информации об исполнении </w:t>
      </w: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(ненадлежащем исполнении) депутатами представительного органа муниципального образ</w:t>
      </w:r>
      <w:r w:rsidR="005F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ования обязанности представлять </w:t>
      </w: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</w:t>
      </w:r>
      <w:r w:rsidR="005F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 имуществе и обязательствах </w:t>
      </w: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</w:t>
      </w:r>
      <w:r w:rsidR="005F7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официальном сайте органа местного самоуправления </w:t>
      </w:r>
    </w:p>
    <w:p w:rsidR="005F7FDF" w:rsidRDefault="00325ED6" w:rsidP="005F7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325ED6" w:rsidRPr="00325ED6" w:rsidRDefault="005F7FDF" w:rsidP="005F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ED6" w:rsidRPr="00325ED6" w:rsidRDefault="005F7FDF" w:rsidP="00325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32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 с частью 9-1 статьи 2 о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контракту, муниципальной должности, а также лицами, замещающими указанные должности»</w:t>
      </w:r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proofErr w:type="gramStart"/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</w:t>
      </w:r>
      <w:proofErr w:type="gramEnd"/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 </w:t>
      </w:r>
      <w:r w:rsidR="004E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</w:t>
      </w:r>
      <w:r w:rsidR="00325ED6"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ED6" w:rsidRPr="00325ED6" w:rsidRDefault="00325ED6" w:rsidP="0032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D6" w:rsidRPr="00325ED6" w:rsidRDefault="00325ED6" w:rsidP="005F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F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</w:t>
      </w:r>
      <w:r w:rsidR="005F7FDF" w:rsidRPr="005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обобщенной информации об исполнении (ненадлежащем исполнении) депутатами представительного органа муниципального образования обязанности представлять сведения о доходах, расходах, об имуществе и обязательствах имущественного характера на официальном сайте </w:t>
      </w:r>
      <w:r w:rsidR="005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="005F7FDF" w:rsidRPr="005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4E1A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325ED6" w:rsidRPr="00325ED6" w:rsidRDefault="00325ED6" w:rsidP="0032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Данное решение подлежит официальному опубликованию в средствах массовой информации – газете «</w:t>
      </w:r>
      <w:proofErr w:type="spellStart"/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огни» и размещению на официальном сайте в Сети Интернет.</w:t>
      </w:r>
    </w:p>
    <w:p w:rsidR="00325ED6" w:rsidRPr="00325ED6" w:rsidRDefault="00325ED6" w:rsidP="00325ED6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данного постановления возложить на постоянную депутатскую комиссию по бюджету, налогам и вопросам собственности; </w:t>
      </w:r>
    </w:p>
    <w:p w:rsidR="00325ED6" w:rsidRPr="00325ED6" w:rsidRDefault="00325ED6" w:rsidP="0032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D6" w:rsidRPr="00325ED6" w:rsidRDefault="00325ED6" w:rsidP="0032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D6" w:rsidRDefault="00325ED6" w:rsidP="0032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  <w:proofErr w:type="spellStart"/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Э.С.Алексашкин</w:t>
      </w:r>
      <w:proofErr w:type="spellEnd"/>
    </w:p>
    <w:p w:rsidR="00325ED6" w:rsidRPr="00325ED6" w:rsidRDefault="004E1ACC" w:rsidP="004E1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Приложение 1</w:t>
      </w:r>
    </w:p>
    <w:p w:rsidR="00325ED6" w:rsidRP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325ED6" w:rsidRP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325ED6" w:rsidRP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</w:t>
      </w:r>
      <w:proofErr w:type="spellEnd"/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bookmarkStart w:id="0" w:name="_GoBack"/>
      <w:bookmarkEnd w:id="0"/>
    </w:p>
    <w:p w:rsid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ED6" w:rsidRPr="00325ED6" w:rsidRDefault="00325ED6" w:rsidP="00325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ED6" w:rsidRPr="00325ED6" w:rsidRDefault="00325ED6" w:rsidP="0032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ED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8"/>
      </w:tblGrid>
      <w:tr w:rsidR="00325ED6" w:rsidRPr="00325ED6" w:rsidTr="00847CAB">
        <w:tc>
          <w:tcPr>
            <w:tcW w:w="9908" w:type="dxa"/>
            <w:hideMark/>
          </w:tcPr>
          <w:p w:rsidR="00325ED6" w:rsidRPr="00325ED6" w:rsidRDefault="00325ED6" w:rsidP="00325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размещении обобщенной информации об исполнении </w:t>
            </w:r>
            <w:r w:rsidRPr="00325ED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(ненадлежащем исполнении) </w:t>
            </w:r>
            <w:r w:rsidRPr="0032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депутатами представительного органа муниципального образования обязанности представлять сведения о доходах, расходах, </w:t>
            </w:r>
            <w:r w:rsidRPr="00325ED6">
              <w:rPr>
                <w:rFonts w:ascii="Times New Roman" w:eastAsia="Calibri" w:hAnsi="Times New Roman" w:cs="Times New Roman"/>
                <w:sz w:val="28"/>
                <w:szCs w:val="28"/>
              </w:rPr>
              <w:t>об имуществе и обязательствах имущественного характера</w:t>
            </w:r>
          </w:p>
          <w:p w:rsidR="00325ED6" w:rsidRPr="00325ED6" w:rsidRDefault="00325ED6" w:rsidP="0032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ED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 официальном сайте органа местного самоуправления </w:t>
            </w:r>
            <w:r w:rsidRPr="00325ED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в информационно-телекоммуникационной сети «Интернет»</w:t>
            </w:r>
          </w:p>
        </w:tc>
      </w:tr>
    </w:tbl>
    <w:p w:rsidR="00325ED6" w:rsidRPr="00325ED6" w:rsidRDefault="00325ED6" w:rsidP="00325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ED6" w:rsidRPr="00325ED6" w:rsidRDefault="00325ED6" w:rsidP="003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Настоящим Положением в соответствии с частью 9-1 статьи 2 о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обобщенная информация, сведения) на официальном сайте</w:t>
      </w:r>
      <w:r w:rsidRPr="0032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органа местного самоуправления в информационно-телекоммуникационной сети «Интернет»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за отчетный период.</w:t>
      </w:r>
    </w:p>
    <w:p w:rsidR="00325ED6" w:rsidRPr="00325ED6" w:rsidRDefault="00325ED6" w:rsidP="003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Обобщенная информация размещается на официальном сайте </w:t>
      </w:r>
      <w:r w:rsidRPr="0032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форме, </w:t>
      </w: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Губернатором Ленинградской области.</w:t>
      </w:r>
    </w:p>
    <w:p w:rsidR="00325ED6" w:rsidRPr="00325ED6" w:rsidRDefault="00325ED6" w:rsidP="003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информация не должна содержать:</w:t>
      </w:r>
    </w:p>
    <w:p w:rsidR="00325ED6" w:rsidRPr="00325ED6" w:rsidRDefault="00325ED6" w:rsidP="0032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персональные данные, позволяющие идентифицировать соответствующее лицо; </w:t>
      </w:r>
    </w:p>
    <w:p w:rsidR="00325ED6" w:rsidRPr="00325ED6" w:rsidRDefault="00325ED6" w:rsidP="0032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данные, позволяющие индивидуализировать имущество, принадлежащее соответствующему лицу. </w:t>
      </w:r>
    </w:p>
    <w:p w:rsidR="00325ED6" w:rsidRPr="00325ED6" w:rsidRDefault="00325ED6" w:rsidP="00325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5ED6">
        <w:rPr>
          <w:rFonts w:ascii="Times New Roman" w:eastAsia="Calibri" w:hAnsi="Times New Roman" w:cs="Times New Roman"/>
          <w:sz w:val="28"/>
          <w:szCs w:val="28"/>
        </w:rPr>
        <w:t>4.</w:t>
      </w:r>
      <w:r w:rsidRPr="00325ED6">
        <w:rPr>
          <w:rFonts w:ascii="Times New Roman" w:eastAsia="Calibri" w:hAnsi="Times New Roman" w:cs="Times New Roman"/>
          <w:iCs/>
          <w:sz w:val="28"/>
          <w:szCs w:val="28"/>
        </w:rPr>
        <w:t xml:space="preserve"> Обобщенная информация </w:t>
      </w:r>
      <w:r w:rsidRPr="00325ED6">
        <w:rPr>
          <w:rFonts w:ascii="Times New Roman" w:eastAsia="Calibri" w:hAnsi="Times New Roman" w:cs="Times New Roman"/>
          <w:sz w:val="28"/>
          <w:szCs w:val="28"/>
        </w:rPr>
        <w:t xml:space="preserve">размещается лицом, ответственным </w:t>
      </w:r>
      <w:r w:rsidRPr="00325ED6">
        <w:rPr>
          <w:rFonts w:ascii="Times New Roman" w:eastAsia="Calibri" w:hAnsi="Times New Roman" w:cs="Times New Roman"/>
          <w:sz w:val="28"/>
          <w:szCs w:val="28"/>
        </w:rPr>
        <w:br/>
        <w:t>за п</w:t>
      </w:r>
      <w:r w:rsidRPr="00325ED6">
        <w:rPr>
          <w:rFonts w:ascii="Times New Roman" w:eastAsia="Calibri" w:hAnsi="Times New Roman" w:cs="Times New Roman"/>
          <w:iCs/>
          <w:sz w:val="28"/>
          <w:szCs w:val="28"/>
        </w:rPr>
        <w:t xml:space="preserve">ротиводействие коррупции, не позднее </w:t>
      </w:r>
      <w:r w:rsidRPr="00325ED6">
        <w:rPr>
          <w:rFonts w:ascii="Times New Roman" w:eastAsia="Calibri" w:hAnsi="Times New Roman" w:cs="Times New Roman"/>
          <w:sz w:val="28"/>
          <w:szCs w:val="28"/>
        </w:rPr>
        <w:t>14 рабочих дней со дня истечения срока, установленного областным законодательством для подачи сведений</w:t>
      </w:r>
      <w:r w:rsidRPr="00325ED6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325ED6" w:rsidRPr="00325ED6" w:rsidRDefault="00325ED6" w:rsidP="00325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ED6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325ED6">
        <w:rPr>
          <w:rFonts w:ascii="Times New Roman" w:eastAsia="Calibri" w:hAnsi="Times New Roman" w:cs="Times New Roman"/>
          <w:sz w:val="28"/>
          <w:szCs w:val="28"/>
        </w:rPr>
        <w:t>. Л</w:t>
      </w:r>
      <w:r w:rsidRPr="00325ED6">
        <w:rPr>
          <w:rFonts w:ascii="Times New Roman" w:eastAsia="Calibri" w:hAnsi="Times New Roman" w:cs="Times New Roman"/>
          <w:iCs/>
          <w:sz w:val="28"/>
          <w:szCs w:val="28"/>
        </w:rPr>
        <w:t xml:space="preserve">ица, ответственные за противодействие коррупции </w:t>
      </w:r>
      <w:r w:rsidRPr="00325ED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325ED6">
        <w:rPr>
          <w:rFonts w:ascii="Times New Roman" w:eastAsia="Calibri" w:hAnsi="Times New Roman" w:cs="Times New Roman"/>
          <w:sz w:val="28"/>
          <w:szCs w:val="28"/>
        </w:rPr>
        <w:br/>
        <w:t xml:space="preserve">с законодательством Российской Федерации несут ответственность </w:t>
      </w:r>
      <w:r w:rsidRPr="00325ED6">
        <w:rPr>
          <w:rFonts w:ascii="Times New Roman" w:eastAsia="Calibri" w:hAnsi="Times New Roman" w:cs="Times New Roman"/>
          <w:sz w:val="28"/>
          <w:szCs w:val="28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325ED6" w:rsidRPr="00325ED6" w:rsidRDefault="00325ED6" w:rsidP="0032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EA" w:rsidRPr="00325ED6" w:rsidRDefault="00DC23EA" w:rsidP="0032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23EA" w:rsidRPr="0032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6"/>
    <w:rsid w:val="00325ED6"/>
    <w:rsid w:val="004E1ACC"/>
    <w:rsid w:val="004F2DA9"/>
    <w:rsid w:val="005F7FDF"/>
    <w:rsid w:val="00D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BFDD-0A06-4030-8CDA-01C5E084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2025-01-29T07:30:00Z</cp:lastPrinted>
  <dcterms:created xsi:type="dcterms:W3CDTF">2024-12-02T13:43:00Z</dcterms:created>
  <dcterms:modified xsi:type="dcterms:W3CDTF">2025-01-29T07:30:00Z</dcterms:modified>
</cp:coreProperties>
</file>