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C91" w:rsidRPr="00FC6CCE" w:rsidRDefault="00EC0C94" w:rsidP="00551C91">
      <w:pPr>
        <w:pStyle w:val="a3"/>
        <w:rPr>
          <w:szCs w:val="28"/>
        </w:rPr>
      </w:pPr>
      <w:r>
        <w:rPr>
          <w:szCs w:val="28"/>
        </w:rPr>
        <w:t xml:space="preserve">  </w:t>
      </w:r>
      <w:r w:rsidR="00551C91" w:rsidRPr="00FC6CCE">
        <w:rPr>
          <w:noProof/>
          <w:szCs w:val="28"/>
        </w:rPr>
        <w:drawing>
          <wp:inline distT="0" distB="0" distL="0" distR="0">
            <wp:extent cx="93345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C91" w:rsidRPr="00FC6CCE" w:rsidRDefault="00551C91" w:rsidP="00551C91">
      <w:pPr>
        <w:pStyle w:val="a3"/>
        <w:jc w:val="left"/>
        <w:rPr>
          <w:szCs w:val="28"/>
        </w:rPr>
      </w:pPr>
      <w:r w:rsidRPr="00FC6CCE">
        <w:rPr>
          <w:szCs w:val="28"/>
        </w:rPr>
        <w:t xml:space="preserve">                                  А  Д  М   И   Н   И  С  Т  Р  А  Ц  И  Я</w:t>
      </w:r>
    </w:p>
    <w:p w:rsidR="00551C91" w:rsidRPr="00FC6CCE" w:rsidRDefault="00551C91" w:rsidP="00551C91">
      <w:pPr>
        <w:pStyle w:val="a3"/>
        <w:rPr>
          <w:bCs w:val="0"/>
          <w:szCs w:val="28"/>
        </w:rPr>
      </w:pPr>
      <w:r w:rsidRPr="00FC6CCE">
        <w:rPr>
          <w:bCs w:val="0"/>
          <w:szCs w:val="28"/>
        </w:rPr>
        <w:t>МУНИЦИПАЛЬНОГО ОБРАЗОВАНИЯ</w:t>
      </w:r>
    </w:p>
    <w:p w:rsidR="00551C91" w:rsidRPr="00FC6CCE" w:rsidRDefault="00551C91" w:rsidP="00551C91">
      <w:pPr>
        <w:pStyle w:val="a3"/>
        <w:rPr>
          <w:bCs w:val="0"/>
          <w:szCs w:val="28"/>
        </w:rPr>
      </w:pPr>
      <w:r w:rsidRPr="00FC6CCE">
        <w:rPr>
          <w:bCs w:val="0"/>
          <w:szCs w:val="28"/>
        </w:rPr>
        <w:t>ВЫНДИНООСТРОВСКОЕ СЕЛЬСКОЕ ПОСЕЛЕНИЕ</w:t>
      </w:r>
    </w:p>
    <w:p w:rsidR="00551C91" w:rsidRPr="00FC6CCE" w:rsidRDefault="00551C91" w:rsidP="00551C91">
      <w:pPr>
        <w:pStyle w:val="a3"/>
        <w:rPr>
          <w:bCs w:val="0"/>
          <w:szCs w:val="28"/>
        </w:rPr>
      </w:pPr>
      <w:r w:rsidRPr="00FC6CCE">
        <w:rPr>
          <w:bCs w:val="0"/>
          <w:szCs w:val="28"/>
        </w:rPr>
        <w:t>ВОЛХОВСКОГО МУНИЦИПАЛЬНОГО РАЙОНА</w:t>
      </w:r>
    </w:p>
    <w:p w:rsidR="00551C91" w:rsidRPr="00FC6CCE" w:rsidRDefault="00551C91" w:rsidP="00551C91">
      <w:pPr>
        <w:pStyle w:val="a3"/>
        <w:rPr>
          <w:bCs w:val="0"/>
          <w:szCs w:val="28"/>
        </w:rPr>
      </w:pPr>
      <w:r w:rsidRPr="00FC6CCE">
        <w:rPr>
          <w:bCs w:val="0"/>
          <w:szCs w:val="28"/>
        </w:rPr>
        <w:t>ЛЕНИНГРАДСКОЙ ОБЛАСТИ</w:t>
      </w:r>
    </w:p>
    <w:p w:rsidR="00551C91" w:rsidRPr="00FC6CCE" w:rsidRDefault="00551C91" w:rsidP="00551C91">
      <w:pPr>
        <w:jc w:val="right"/>
        <w:rPr>
          <w:sz w:val="28"/>
          <w:szCs w:val="28"/>
        </w:rPr>
      </w:pPr>
      <w:r w:rsidRPr="00FC6CCE">
        <w:rPr>
          <w:sz w:val="28"/>
          <w:szCs w:val="28"/>
        </w:rPr>
        <w:t xml:space="preserve"> </w:t>
      </w:r>
    </w:p>
    <w:p w:rsidR="00551C91" w:rsidRPr="00FC6CCE" w:rsidRDefault="00551C91" w:rsidP="00551C91">
      <w:pPr>
        <w:pStyle w:val="2"/>
        <w:jc w:val="left"/>
        <w:rPr>
          <w:sz w:val="28"/>
          <w:szCs w:val="28"/>
        </w:rPr>
      </w:pPr>
      <w:r w:rsidRPr="00FC6CCE">
        <w:rPr>
          <w:rFonts w:eastAsia="Times New Roman"/>
          <w:b w:val="0"/>
          <w:bCs w:val="0"/>
          <w:sz w:val="28"/>
          <w:szCs w:val="28"/>
        </w:rPr>
        <w:t xml:space="preserve">             </w:t>
      </w:r>
      <w:r w:rsidR="00213484">
        <w:rPr>
          <w:rFonts w:eastAsia="Times New Roman"/>
          <w:b w:val="0"/>
          <w:bCs w:val="0"/>
          <w:sz w:val="28"/>
          <w:szCs w:val="28"/>
        </w:rPr>
        <w:t xml:space="preserve">                               </w:t>
      </w:r>
      <w:r w:rsidR="00E44833" w:rsidRPr="00FC6CCE">
        <w:rPr>
          <w:rFonts w:eastAsia="Times New Roman"/>
          <w:b w:val="0"/>
          <w:bCs w:val="0"/>
          <w:sz w:val="28"/>
          <w:szCs w:val="28"/>
        </w:rPr>
        <w:t xml:space="preserve"> </w:t>
      </w:r>
      <w:r w:rsidRPr="00FC6CCE">
        <w:rPr>
          <w:sz w:val="28"/>
          <w:szCs w:val="28"/>
        </w:rPr>
        <w:t>ПОСТАНОВЛЕНИЕ</w:t>
      </w:r>
    </w:p>
    <w:p w:rsidR="00551C91" w:rsidRPr="00FC6CCE" w:rsidRDefault="00551C91" w:rsidP="00551C91">
      <w:pPr>
        <w:jc w:val="center"/>
        <w:rPr>
          <w:sz w:val="28"/>
          <w:szCs w:val="28"/>
        </w:rPr>
      </w:pPr>
    </w:p>
    <w:p w:rsidR="00551C91" w:rsidRPr="00FC6CCE" w:rsidRDefault="00551C91" w:rsidP="00551C91">
      <w:pPr>
        <w:jc w:val="center"/>
        <w:rPr>
          <w:sz w:val="28"/>
          <w:szCs w:val="28"/>
        </w:rPr>
      </w:pPr>
    </w:p>
    <w:p w:rsidR="00551C91" w:rsidRPr="00C41CF4" w:rsidRDefault="00551C91" w:rsidP="00551C91">
      <w:pPr>
        <w:jc w:val="center"/>
      </w:pPr>
      <w:r w:rsidRPr="00C41CF4">
        <w:t>дер. Вындин Остров</w:t>
      </w:r>
    </w:p>
    <w:p w:rsidR="00551C91" w:rsidRPr="00C41CF4" w:rsidRDefault="00551C91" w:rsidP="00551C91">
      <w:pPr>
        <w:jc w:val="center"/>
      </w:pPr>
      <w:r w:rsidRPr="00C41CF4">
        <w:t>Волховского района, Ленинградской области</w:t>
      </w:r>
    </w:p>
    <w:p w:rsidR="00551C91" w:rsidRPr="00FC6CCE" w:rsidRDefault="00551C91" w:rsidP="00551C91">
      <w:pPr>
        <w:rPr>
          <w:sz w:val="28"/>
          <w:szCs w:val="28"/>
        </w:rPr>
      </w:pPr>
    </w:p>
    <w:p w:rsidR="00551C91" w:rsidRPr="00FC6CCE" w:rsidRDefault="00551C91" w:rsidP="00551C91">
      <w:pPr>
        <w:jc w:val="both"/>
        <w:rPr>
          <w:b/>
          <w:sz w:val="28"/>
          <w:szCs w:val="28"/>
          <w:u w:val="single"/>
        </w:rPr>
      </w:pPr>
      <w:r w:rsidRPr="00FC6CCE">
        <w:rPr>
          <w:b/>
          <w:sz w:val="28"/>
          <w:szCs w:val="28"/>
        </w:rPr>
        <w:t>от «</w:t>
      </w:r>
      <w:proofErr w:type="gramStart"/>
      <w:r w:rsidR="00D2225F">
        <w:rPr>
          <w:b/>
          <w:sz w:val="28"/>
          <w:szCs w:val="28"/>
        </w:rPr>
        <w:t>25</w:t>
      </w:r>
      <w:r w:rsidR="00E44833" w:rsidRPr="00FC6CCE">
        <w:rPr>
          <w:b/>
          <w:sz w:val="28"/>
          <w:szCs w:val="28"/>
        </w:rPr>
        <w:t>»</w:t>
      </w:r>
      <w:r w:rsidR="00461389">
        <w:rPr>
          <w:b/>
          <w:sz w:val="28"/>
          <w:szCs w:val="28"/>
        </w:rPr>
        <w:t xml:space="preserve">  </w:t>
      </w:r>
      <w:r w:rsidR="00A07E75">
        <w:rPr>
          <w:b/>
          <w:sz w:val="28"/>
          <w:szCs w:val="28"/>
        </w:rPr>
        <w:t>ноября</w:t>
      </w:r>
      <w:proofErr w:type="gramEnd"/>
      <w:r w:rsidR="00461389">
        <w:rPr>
          <w:b/>
          <w:sz w:val="28"/>
          <w:szCs w:val="28"/>
        </w:rPr>
        <w:t xml:space="preserve"> </w:t>
      </w:r>
      <w:r w:rsidRPr="00FC6CCE">
        <w:rPr>
          <w:b/>
          <w:sz w:val="28"/>
          <w:szCs w:val="28"/>
        </w:rPr>
        <w:t>20</w:t>
      </w:r>
      <w:r w:rsidR="00461389">
        <w:rPr>
          <w:b/>
          <w:sz w:val="28"/>
          <w:szCs w:val="28"/>
        </w:rPr>
        <w:t>2</w:t>
      </w:r>
      <w:r w:rsidR="00B6228B">
        <w:rPr>
          <w:b/>
          <w:sz w:val="28"/>
          <w:szCs w:val="28"/>
        </w:rPr>
        <w:t>5</w:t>
      </w:r>
      <w:r w:rsidRPr="00FC6CCE">
        <w:rPr>
          <w:b/>
          <w:sz w:val="28"/>
          <w:szCs w:val="28"/>
        </w:rPr>
        <w:t xml:space="preserve"> года                                                    </w:t>
      </w:r>
      <w:r w:rsidR="00040559">
        <w:rPr>
          <w:b/>
          <w:sz w:val="28"/>
          <w:szCs w:val="28"/>
        </w:rPr>
        <w:t xml:space="preserve">   </w:t>
      </w:r>
      <w:r w:rsidR="005B2ECE">
        <w:rPr>
          <w:b/>
          <w:sz w:val="28"/>
          <w:szCs w:val="28"/>
        </w:rPr>
        <w:t xml:space="preserve">         </w:t>
      </w:r>
      <w:r w:rsidR="00040559">
        <w:rPr>
          <w:b/>
          <w:sz w:val="28"/>
          <w:szCs w:val="28"/>
        </w:rPr>
        <w:t xml:space="preserve">     </w:t>
      </w:r>
      <w:r w:rsidRPr="00FC6CCE">
        <w:rPr>
          <w:b/>
          <w:sz w:val="28"/>
          <w:szCs w:val="28"/>
        </w:rPr>
        <w:t xml:space="preserve"> №</w:t>
      </w:r>
      <w:r w:rsidR="0049637B">
        <w:rPr>
          <w:b/>
          <w:sz w:val="28"/>
          <w:szCs w:val="28"/>
        </w:rPr>
        <w:t xml:space="preserve"> </w:t>
      </w:r>
      <w:r w:rsidR="00D2225F">
        <w:rPr>
          <w:b/>
          <w:sz w:val="28"/>
          <w:szCs w:val="28"/>
        </w:rPr>
        <w:t>202</w:t>
      </w:r>
      <w:r w:rsidRPr="00FC6CCE">
        <w:rPr>
          <w:b/>
          <w:sz w:val="28"/>
          <w:szCs w:val="28"/>
          <w:u w:val="single"/>
        </w:rPr>
        <w:t xml:space="preserve">    </w:t>
      </w:r>
    </w:p>
    <w:p w:rsidR="00551C91" w:rsidRPr="00FC6CCE" w:rsidRDefault="00551C91" w:rsidP="00551C91">
      <w:pPr>
        <w:rPr>
          <w:b/>
          <w:sz w:val="28"/>
          <w:szCs w:val="28"/>
          <w:u w:val="single"/>
        </w:rPr>
      </w:pPr>
    </w:p>
    <w:p w:rsidR="00E44833" w:rsidRPr="00FC6CCE" w:rsidRDefault="00520A23" w:rsidP="00B6228B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1C91" w:rsidRPr="00FC6CCE">
        <w:rPr>
          <w:b/>
          <w:sz w:val="28"/>
          <w:szCs w:val="28"/>
        </w:rPr>
        <w:t>О</w:t>
      </w:r>
      <w:r w:rsidR="00E44833" w:rsidRPr="00FC6CCE">
        <w:rPr>
          <w:b/>
          <w:sz w:val="28"/>
          <w:szCs w:val="28"/>
        </w:rPr>
        <w:t>б утверждении</w:t>
      </w:r>
      <w:r w:rsidR="00551C91" w:rsidRPr="00FC6CCE">
        <w:rPr>
          <w:b/>
          <w:sz w:val="28"/>
          <w:szCs w:val="28"/>
        </w:rPr>
        <w:t xml:space="preserve"> муниципальной </w:t>
      </w:r>
      <w:r w:rsidR="00E44833" w:rsidRPr="00FC6CCE">
        <w:rPr>
          <w:b/>
          <w:sz w:val="28"/>
          <w:szCs w:val="28"/>
        </w:rPr>
        <w:t xml:space="preserve">программы </w:t>
      </w:r>
      <w:r w:rsidR="00551C91" w:rsidRPr="00FC6CCE">
        <w:rPr>
          <w:b/>
          <w:sz w:val="28"/>
          <w:szCs w:val="28"/>
        </w:rPr>
        <w:t>«</w:t>
      </w:r>
      <w:r w:rsidR="00C41CF4">
        <w:rPr>
          <w:b/>
          <w:sz w:val="28"/>
          <w:szCs w:val="28"/>
        </w:rPr>
        <w:t>Устойчивое функционирование объектов коммунального хозяйства</w:t>
      </w:r>
      <w:r w:rsidR="00142044">
        <w:rPr>
          <w:b/>
          <w:sz w:val="28"/>
          <w:szCs w:val="28"/>
        </w:rPr>
        <w:t xml:space="preserve"> и повышение энергоэффективности</w:t>
      </w:r>
      <w:r w:rsidR="00C41CF4">
        <w:rPr>
          <w:b/>
          <w:sz w:val="28"/>
          <w:szCs w:val="28"/>
        </w:rPr>
        <w:t xml:space="preserve"> </w:t>
      </w:r>
      <w:r w:rsidR="00551C91" w:rsidRPr="00FC6CCE">
        <w:rPr>
          <w:b/>
          <w:sz w:val="28"/>
          <w:szCs w:val="28"/>
        </w:rPr>
        <w:t>муниципального образования Вындиноостровское сельское поселение на 20</w:t>
      </w:r>
      <w:r w:rsidR="00F866AC">
        <w:rPr>
          <w:b/>
          <w:sz w:val="28"/>
          <w:szCs w:val="28"/>
        </w:rPr>
        <w:t>2</w:t>
      </w:r>
      <w:r w:rsidR="00B6228B">
        <w:rPr>
          <w:b/>
          <w:sz w:val="28"/>
          <w:szCs w:val="28"/>
        </w:rPr>
        <w:t>6</w:t>
      </w:r>
      <w:r w:rsidR="00E44833" w:rsidRPr="00FC6CCE">
        <w:rPr>
          <w:b/>
          <w:sz w:val="28"/>
          <w:szCs w:val="28"/>
        </w:rPr>
        <w:t>-202</w:t>
      </w:r>
      <w:r w:rsidR="00B6228B">
        <w:rPr>
          <w:b/>
          <w:sz w:val="28"/>
          <w:szCs w:val="28"/>
        </w:rPr>
        <w:t>8</w:t>
      </w:r>
      <w:r w:rsidR="00551C91" w:rsidRPr="00FC6CCE">
        <w:rPr>
          <w:b/>
          <w:sz w:val="28"/>
          <w:szCs w:val="28"/>
        </w:rPr>
        <w:t xml:space="preserve"> годы»</w:t>
      </w:r>
    </w:p>
    <w:p w:rsidR="00F866AC" w:rsidRPr="00F866AC" w:rsidRDefault="00551C91" w:rsidP="00163A19">
      <w:pPr>
        <w:pStyle w:val="a7"/>
        <w:jc w:val="both"/>
        <w:rPr>
          <w:sz w:val="28"/>
          <w:szCs w:val="28"/>
        </w:rPr>
      </w:pPr>
      <w:r w:rsidRPr="00F866AC">
        <w:rPr>
          <w:b/>
          <w:sz w:val="28"/>
          <w:szCs w:val="28"/>
        </w:rPr>
        <w:br/>
      </w:r>
      <w:r w:rsidR="00520A23">
        <w:rPr>
          <w:sz w:val="28"/>
          <w:szCs w:val="28"/>
        </w:rPr>
        <w:t xml:space="preserve">     </w:t>
      </w:r>
      <w:r w:rsidR="00E44833" w:rsidRPr="00F866AC">
        <w:rPr>
          <w:sz w:val="28"/>
          <w:szCs w:val="28"/>
        </w:rPr>
        <w:t>В</w:t>
      </w:r>
      <w:r w:rsidRPr="00F866AC">
        <w:rPr>
          <w:sz w:val="28"/>
          <w:szCs w:val="28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Федерации»,</w:t>
      </w:r>
    </w:p>
    <w:p w:rsidR="008A152C" w:rsidRDefault="00163A19" w:rsidP="00F866A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51C91" w:rsidRPr="00F866AC">
        <w:rPr>
          <w:sz w:val="28"/>
          <w:szCs w:val="28"/>
        </w:rPr>
        <w:t>постановляю:</w:t>
      </w:r>
      <w:r w:rsidR="00551C91" w:rsidRPr="00F866AC">
        <w:rPr>
          <w:sz w:val="28"/>
          <w:szCs w:val="28"/>
        </w:rPr>
        <w:br/>
      </w:r>
      <w:r w:rsidR="00F866AC" w:rsidRPr="00F866AC">
        <w:rPr>
          <w:sz w:val="28"/>
          <w:szCs w:val="28"/>
        </w:rPr>
        <w:t xml:space="preserve">       </w:t>
      </w:r>
      <w:proofErr w:type="gramStart"/>
      <w:r w:rsidR="00551C91" w:rsidRPr="00F866AC">
        <w:rPr>
          <w:sz w:val="28"/>
          <w:szCs w:val="28"/>
        </w:rPr>
        <w:t>1.</w:t>
      </w:r>
      <w:r w:rsidR="002C03D6">
        <w:rPr>
          <w:sz w:val="28"/>
          <w:szCs w:val="28"/>
        </w:rPr>
        <w:t>Утвердить</w:t>
      </w:r>
      <w:proofErr w:type="gramEnd"/>
      <w:r w:rsidR="008A152C">
        <w:rPr>
          <w:sz w:val="28"/>
          <w:szCs w:val="28"/>
        </w:rPr>
        <w:t xml:space="preserve"> </w:t>
      </w:r>
      <w:r w:rsidR="00551C91" w:rsidRPr="00F866AC">
        <w:rPr>
          <w:sz w:val="28"/>
          <w:szCs w:val="28"/>
        </w:rPr>
        <w:t xml:space="preserve">муниципальную </w:t>
      </w:r>
      <w:r w:rsidR="00C41CF4" w:rsidRPr="00F866AC">
        <w:rPr>
          <w:sz w:val="28"/>
          <w:szCs w:val="28"/>
        </w:rPr>
        <w:t xml:space="preserve"> </w:t>
      </w:r>
      <w:r w:rsidR="00551C91" w:rsidRPr="00F866AC">
        <w:rPr>
          <w:sz w:val="28"/>
          <w:szCs w:val="28"/>
        </w:rPr>
        <w:t xml:space="preserve"> программу «</w:t>
      </w:r>
      <w:r w:rsidR="003065AA" w:rsidRPr="00F866AC">
        <w:rPr>
          <w:sz w:val="28"/>
          <w:szCs w:val="28"/>
        </w:rPr>
        <w:t>Устойчивое функционирование объектов</w:t>
      </w:r>
      <w:r w:rsidR="00551C91" w:rsidRPr="00F866AC">
        <w:rPr>
          <w:sz w:val="28"/>
          <w:szCs w:val="28"/>
        </w:rPr>
        <w:t xml:space="preserve"> коммунально</w:t>
      </w:r>
      <w:r w:rsidR="003065AA" w:rsidRPr="00F866AC">
        <w:rPr>
          <w:sz w:val="28"/>
          <w:szCs w:val="28"/>
        </w:rPr>
        <w:t>го хозяйства</w:t>
      </w:r>
      <w:r w:rsidR="00142044">
        <w:rPr>
          <w:sz w:val="28"/>
          <w:szCs w:val="28"/>
        </w:rPr>
        <w:t xml:space="preserve"> и повышение энергоэффективности</w:t>
      </w:r>
      <w:r w:rsidR="00551C91" w:rsidRPr="00F866AC">
        <w:rPr>
          <w:sz w:val="28"/>
          <w:szCs w:val="28"/>
        </w:rPr>
        <w:t xml:space="preserve"> муниципального образования Вындиноостровское сельское поселение на </w:t>
      </w:r>
      <w:r w:rsidR="00E44833" w:rsidRPr="00F866AC">
        <w:rPr>
          <w:sz w:val="28"/>
          <w:szCs w:val="28"/>
        </w:rPr>
        <w:t>20</w:t>
      </w:r>
      <w:r w:rsidR="001504B4">
        <w:rPr>
          <w:sz w:val="28"/>
          <w:szCs w:val="28"/>
        </w:rPr>
        <w:t>2</w:t>
      </w:r>
      <w:r w:rsidR="00D2225F">
        <w:rPr>
          <w:sz w:val="28"/>
          <w:szCs w:val="28"/>
        </w:rPr>
        <w:t>6</w:t>
      </w:r>
      <w:r w:rsidR="00E44833" w:rsidRPr="00F866AC">
        <w:rPr>
          <w:sz w:val="28"/>
          <w:szCs w:val="28"/>
        </w:rPr>
        <w:t>-202</w:t>
      </w:r>
      <w:r w:rsidR="00D2225F">
        <w:rPr>
          <w:sz w:val="28"/>
          <w:szCs w:val="28"/>
        </w:rPr>
        <w:t>8</w:t>
      </w:r>
      <w:r w:rsidR="002C03D6">
        <w:rPr>
          <w:sz w:val="28"/>
          <w:szCs w:val="28"/>
        </w:rPr>
        <w:t xml:space="preserve"> годы</w:t>
      </w:r>
      <w:r w:rsidR="00E44833" w:rsidRPr="00F866AC">
        <w:rPr>
          <w:sz w:val="28"/>
          <w:szCs w:val="28"/>
        </w:rPr>
        <w:t>»,</w:t>
      </w:r>
      <w:r w:rsidR="003065AA" w:rsidRPr="00F866AC">
        <w:rPr>
          <w:sz w:val="28"/>
          <w:szCs w:val="28"/>
        </w:rPr>
        <w:t xml:space="preserve"> </w:t>
      </w:r>
      <w:r w:rsidR="00E44833" w:rsidRPr="00F866AC">
        <w:rPr>
          <w:sz w:val="28"/>
          <w:szCs w:val="28"/>
        </w:rPr>
        <w:t>п</w:t>
      </w:r>
      <w:r w:rsidR="00551C91" w:rsidRPr="00F866AC">
        <w:rPr>
          <w:sz w:val="28"/>
          <w:szCs w:val="28"/>
        </w:rPr>
        <w:t>риложение</w:t>
      </w:r>
      <w:r w:rsidR="006834A5">
        <w:rPr>
          <w:sz w:val="28"/>
          <w:szCs w:val="28"/>
        </w:rPr>
        <w:t xml:space="preserve"> </w:t>
      </w:r>
      <w:r w:rsidR="00551C91" w:rsidRPr="00F866AC">
        <w:rPr>
          <w:sz w:val="28"/>
          <w:szCs w:val="28"/>
        </w:rPr>
        <w:t>1</w:t>
      </w:r>
      <w:r w:rsidR="002C03D6">
        <w:rPr>
          <w:sz w:val="28"/>
          <w:szCs w:val="28"/>
        </w:rPr>
        <w:t>.</w:t>
      </w:r>
    </w:p>
    <w:p w:rsidR="0049637B" w:rsidRDefault="0049637B" w:rsidP="00F866A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мероприятия муниципальной программы. Приложение 2.</w:t>
      </w:r>
    </w:p>
    <w:p w:rsidR="00551C91" w:rsidRDefault="006834A5" w:rsidP="00C33A55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637B">
        <w:rPr>
          <w:sz w:val="28"/>
          <w:szCs w:val="28"/>
        </w:rPr>
        <w:t>3</w:t>
      </w:r>
      <w:r w:rsidR="00551C91" w:rsidRPr="00FC6CCE">
        <w:rPr>
          <w:sz w:val="28"/>
          <w:szCs w:val="28"/>
        </w:rPr>
        <w:t>.Данное постановление подлежит официальному опубликованию в средствах массовой информации.</w:t>
      </w:r>
    </w:p>
    <w:p w:rsidR="00B07C82" w:rsidRDefault="0049637B" w:rsidP="0049637B">
      <w:pPr>
        <w:spacing w:after="24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7C82">
        <w:rPr>
          <w:sz w:val="28"/>
          <w:szCs w:val="28"/>
        </w:rPr>
        <w:t>. Настоящее постановление вступает в силу с момента его опубликования.</w:t>
      </w:r>
    </w:p>
    <w:p w:rsidR="00B07C82" w:rsidRPr="00FC6CCE" w:rsidRDefault="0049637B" w:rsidP="0049637B">
      <w:pPr>
        <w:spacing w:after="24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7C82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6834A5" w:rsidRPr="006834A5" w:rsidRDefault="00551C91" w:rsidP="006834A5">
      <w:pPr>
        <w:pStyle w:val="a7"/>
        <w:rPr>
          <w:sz w:val="28"/>
          <w:szCs w:val="28"/>
        </w:rPr>
      </w:pPr>
      <w:r w:rsidRPr="006834A5">
        <w:rPr>
          <w:sz w:val="28"/>
          <w:szCs w:val="28"/>
        </w:rPr>
        <w:t>Глава администрации</w:t>
      </w:r>
    </w:p>
    <w:p w:rsidR="00A07E75" w:rsidRDefault="006834A5" w:rsidP="001B240E">
      <w:pPr>
        <w:pStyle w:val="a7"/>
        <w:rPr>
          <w:sz w:val="28"/>
          <w:szCs w:val="28"/>
        </w:rPr>
      </w:pPr>
      <w:r w:rsidRPr="006834A5">
        <w:rPr>
          <w:sz w:val="28"/>
          <w:szCs w:val="28"/>
        </w:rPr>
        <w:t>МО Вындиноостровское</w:t>
      </w:r>
      <w:r>
        <w:t xml:space="preserve"> СП</w:t>
      </w:r>
      <w:r w:rsidR="00551C91" w:rsidRPr="00FC6CCE">
        <w:t xml:space="preserve">                                           </w:t>
      </w:r>
      <w:r w:rsidR="005B2ECE">
        <w:t xml:space="preserve">  </w:t>
      </w:r>
      <w:r w:rsidR="00481D7E">
        <w:t xml:space="preserve"> </w:t>
      </w:r>
      <w:bookmarkStart w:id="0" w:name="_GoBack"/>
      <w:bookmarkEnd w:id="0"/>
      <w:r w:rsidR="00551C91" w:rsidRPr="00FC6CCE">
        <w:t xml:space="preserve">           </w:t>
      </w:r>
      <w:r w:rsidR="00142044">
        <w:t xml:space="preserve">  </w:t>
      </w:r>
      <w:r w:rsidR="00D2225F">
        <w:t xml:space="preserve">    </w:t>
      </w:r>
      <w:r w:rsidR="00551C91" w:rsidRPr="00FC6CCE">
        <w:t xml:space="preserve">    </w:t>
      </w:r>
      <w:r w:rsidRPr="001B240E">
        <w:rPr>
          <w:sz w:val="28"/>
          <w:szCs w:val="28"/>
        </w:rPr>
        <w:t>Е.В.</w:t>
      </w:r>
      <w:r w:rsidR="00D2225F">
        <w:rPr>
          <w:sz w:val="28"/>
          <w:szCs w:val="28"/>
        </w:rPr>
        <w:t xml:space="preserve"> </w:t>
      </w:r>
      <w:proofErr w:type="spellStart"/>
      <w:r w:rsidRPr="001B240E">
        <w:rPr>
          <w:sz w:val="28"/>
          <w:szCs w:val="28"/>
        </w:rPr>
        <w:t>Черемхина</w:t>
      </w:r>
      <w:proofErr w:type="spellEnd"/>
    </w:p>
    <w:p w:rsidR="00C33A55" w:rsidRDefault="00C33A55" w:rsidP="001B240E">
      <w:pPr>
        <w:pStyle w:val="a7"/>
        <w:rPr>
          <w:sz w:val="28"/>
          <w:szCs w:val="28"/>
        </w:rPr>
      </w:pPr>
    </w:p>
    <w:p w:rsidR="001B240E" w:rsidRDefault="001B240E" w:rsidP="001B240E">
      <w:pPr>
        <w:pStyle w:val="a7"/>
      </w:pPr>
    </w:p>
    <w:p w:rsidR="002C03D6" w:rsidRDefault="002C03D6" w:rsidP="001B240E">
      <w:pPr>
        <w:pStyle w:val="a7"/>
      </w:pPr>
    </w:p>
    <w:p w:rsidR="002C03D6" w:rsidRDefault="002C03D6" w:rsidP="001B240E">
      <w:pPr>
        <w:pStyle w:val="a7"/>
      </w:pPr>
    </w:p>
    <w:p w:rsidR="0049637B" w:rsidRPr="001B240E" w:rsidRDefault="0049637B" w:rsidP="001B240E">
      <w:pPr>
        <w:pStyle w:val="a7"/>
      </w:pPr>
    </w:p>
    <w:p w:rsidR="00551C91" w:rsidRPr="00FC6CCE" w:rsidRDefault="00551C91" w:rsidP="00551C91">
      <w:pPr>
        <w:spacing w:after="240"/>
        <w:ind w:left="708"/>
        <w:jc w:val="right"/>
        <w:rPr>
          <w:sz w:val="20"/>
          <w:szCs w:val="20"/>
        </w:rPr>
      </w:pPr>
      <w:r w:rsidRPr="00FC6CCE">
        <w:rPr>
          <w:sz w:val="20"/>
          <w:szCs w:val="20"/>
        </w:rPr>
        <w:t>Приложение 1</w:t>
      </w:r>
    </w:p>
    <w:p w:rsidR="00C33A55" w:rsidRDefault="00C33A55" w:rsidP="00FC6CCE">
      <w:pPr>
        <w:pStyle w:val="a7"/>
        <w:jc w:val="right"/>
      </w:pPr>
      <w:r>
        <w:t xml:space="preserve">к </w:t>
      </w:r>
      <w:r w:rsidR="00551C91" w:rsidRPr="00FC6CCE">
        <w:t>Постановлени</w:t>
      </w:r>
      <w:r>
        <w:t>ю</w:t>
      </w:r>
      <w:r w:rsidR="00551C91" w:rsidRPr="00FC6CCE">
        <w:t xml:space="preserve"> администрации</w:t>
      </w:r>
    </w:p>
    <w:p w:rsidR="00551C91" w:rsidRPr="00FC6CCE" w:rsidRDefault="00551C91" w:rsidP="00C33A55">
      <w:pPr>
        <w:pStyle w:val="a7"/>
        <w:jc w:val="right"/>
      </w:pPr>
      <w:r w:rsidRPr="00FC6CCE">
        <w:t xml:space="preserve"> МО</w:t>
      </w:r>
      <w:r w:rsidR="00C33A55">
        <w:t xml:space="preserve"> </w:t>
      </w:r>
      <w:r w:rsidRPr="00FC6CCE">
        <w:t>Вындиноостровское сельское поселение</w:t>
      </w:r>
    </w:p>
    <w:p w:rsidR="00551C91" w:rsidRPr="00FC6CCE" w:rsidRDefault="00551C91" w:rsidP="00FC6CCE">
      <w:pPr>
        <w:pStyle w:val="a7"/>
        <w:jc w:val="right"/>
      </w:pPr>
      <w:r w:rsidRPr="00FC6CCE">
        <w:t>от «</w:t>
      </w:r>
      <w:r w:rsidR="00D2225F">
        <w:t>25</w:t>
      </w:r>
      <w:r w:rsidRPr="00FC6CCE">
        <w:t xml:space="preserve">» </w:t>
      </w:r>
      <w:r w:rsidR="00C33A55">
        <w:t>ноября</w:t>
      </w:r>
      <w:r w:rsidRPr="00FC6CCE">
        <w:t xml:space="preserve"> 20</w:t>
      </w:r>
      <w:r w:rsidR="00F866AC">
        <w:t>2</w:t>
      </w:r>
      <w:r w:rsidR="00D2225F">
        <w:t>5</w:t>
      </w:r>
      <w:r w:rsidRPr="00FC6CCE">
        <w:t xml:space="preserve"> </w:t>
      </w:r>
      <w:proofErr w:type="gramStart"/>
      <w:r w:rsidRPr="00FC6CCE">
        <w:t>года  №</w:t>
      </w:r>
      <w:proofErr w:type="gramEnd"/>
      <w:r w:rsidRPr="00FC6CCE">
        <w:t xml:space="preserve"> </w:t>
      </w:r>
      <w:r w:rsidR="00D2225F">
        <w:t>202</w:t>
      </w:r>
    </w:p>
    <w:p w:rsidR="00551C91" w:rsidRPr="00FC6CCE" w:rsidRDefault="00551C91" w:rsidP="00551C91">
      <w:pPr>
        <w:spacing w:after="240"/>
        <w:ind w:left="708"/>
        <w:jc w:val="right"/>
        <w:rPr>
          <w:sz w:val="28"/>
          <w:szCs w:val="28"/>
        </w:rPr>
      </w:pPr>
    </w:p>
    <w:p w:rsidR="00551C91" w:rsidRPr="00FC6CCE" w:rsidRDefault="00551C91" w:rsidP="00551C91">
      <w:pPr>
        <w:jc w:val="center"/>
        <w:rPr>
          <w:b/>
          <w:sz w:val="28"/>
          <w:szCs w:val="28"/>
        </w:rPr>
      </w:pPr>
      <w:r w:rsidRPr="00FC6CCE">
        <w:rPr>
          <w:b/>
          <w:sz w:val="28"/>
          <w:szCs w:val="28"/>
        </w:rPr>
        <w:t>Муниципальная программа</w:t>
      </w:r>
      <w:r w:rsidRPr="00FC6CCE">
        <w:rPr>
          <w:b/>
          <w:sz w:val="28"/>
          <w:szCs w:val="28"/>
        </w:rPr>
        <w:br/>
        <w:t>«</w:t>
      </w:r>
      <w:r w:rsidR="00FC6CCE">
        <w:rPr>
          <w:b/>
          <w:sz w:val="28"/>
          <w:szCs w:val="28"/>
        </w:rPr>
        <w:t>Устойчивое функционирование</w:t>
      </w:r>
      <w:r w:rsidRPr="00FC6CCE">
        <w:rPr>
          <w:b/>
          <w:sz w:val="28"/>
          <w:szCs w:val="28"/>
        </w:rPr>
        <w:t xml:space="preserve"> на объектах коммунальной инфраструктуры  </w:t>
      </w:r>
      <w:r w:rsidR="00142044">
        <w:rPr>
          <w:b/>
          <w:sz w:val="28"/>
          <w:szCs w:val="28"/>
        </w:rPr>
        <w:t xml:space="preserve"> и повышение энергоэффективности </w:t>
      </w:r>
      <w:r w:rsidRPr="00FC6CCE">
        <w:rPr>
          <w:b/>
          <w:sz w:val="28"/>
          <w:szCs w:val="28"/>
        </w:rPr>
        <w:t>муниципального образования Вындиноостро</w:t>
      </w:r>
      <w:r w:rsidR="00E44833" w:rsidRPr="00FC6CCE">
        <w:rPr>
          <w:b/>
          <w:sz w:val="28"/>
          <w:szCs w:val="28"/>
        </w:rPr>
        <w:t>вское сельское поселение на 20</w:t>
      </w:r>
      <w:r w:rsidR="00F866AC">
        <w:rPr>
          <w:b/>
          <w:sz w:val="28"/>
          <w:szCs w:val="28"/>
        </w:rPr>
        <w:t>2</w:t>
      </w:r>
      <w:r w:rsidR="005B2ECE">
        <w:rPr>
          <w:b/>
          <w:sz w:val="28"/>
          <w:szCs w:val="28"/>
        </w:rPr>
        <w:t>6</w:t>
      </w:r>
      <w:r w:rsidRPr="00FC6CCE">
        <w:rPr>
          <w:b/>
          <w:sz w:val="28"/>
          <w:szCs w:val="28"/>
        </w:rPr>
        <w:t xml:space="preserve"> -</w:t>
      </w:r>
      <w:r w:rsidR="00E44833" w:rsidRPr="00FC6CCE">
        <w:rPr>
          <w:b/>
          <w:sz w:val="28"/>
          <w:szCs w:val="28"/>
        </w:rPr>
        <w:t>202</w:t>
      </w:r>
      <w:r w:rsidR="0006489A">
        <w:rPr>
          <w:b/>
          <w:sz w:val="28"/>
          <w:szCs w:val="28"/>
        </w:rPr>
        <w:t>8</w:t>
      </w:r>
      <w:r w:rsidRPr="00FC6CCE">
        <w:rPr>
          <w:b/>
          <w:sz w:val="28"/>
          <w:szCs w:val="28"/>
        </w:rPr>
        <w:t xml:space="preserve"> годы»</w:t>
      </w:r>
    </w:p>
    <w:p w:rsidR="002C5B8C" w:rsidRPr="00F866AC" w:rsidRDefault="002C5B8C" w:rsidP="002C5B8C">
      <w:pPr>
        <w:spacing w:after="240"/>
        <w:jc w:val="both"/>
        <w:rPr>
          <w:sz w:val="28"/>
          <w:szCs w:val="28"/>
        </w:rPr>
      </w:pPr>
    </w:p>
    <w:p w:rsidR="00551C91" w:rsidRPr="00FC6CCE" w:rsidRDefault="00551C91" w:rsidP="00551C91">
      <w:pPr>
        <w:spacing w:after="240"/>
        <w:jc w:val="both"/>
        <w:rPr>
          <w:b/>
          <w:sz w:val="28"/>
          <w:szCs w:val="28"/>
        </w:rPr>
      </w:pPr>
      <w:r w:rsidRPr="00F866AC">
        <w:rPr>
          <w:sz w:val="28"/>
          <w:szCs w:val="28"/>
        </w:rPr>
        <w:br/>
      </w:r>
      <w:r w:rsidRPr="00FC6CCE">
        <w:rPr>
          <w:b/>
          <w:sz w:val="28"/>
          <w:szCs w:val="28"/>
        </w:rPr>
        <w:t>Финансовое обеспечение Программы:</w:t>
      </w:r>
    </w:p>
    <w:tbl>
      <w:tblPr>
        <w:tblpPr w:leftFromText="180" w:rightFromText="180" w:bottomFromText="200" w:vertAnchor="text" w:horzAnchor="margin" w:tblpXSpec="center" w:tblpY="32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1534"/>
        <w:gridCol w:w="1360"/>
        <w:gridCol w:w="1971"/>
        <w:gridCol w:w="1692"/>
      </w:tblGrid>
      <w:tr w:rsidR="00163A19" w:rsidRPr="00FC6CCE" w:rsidTr="00163A19">
        <w:trPr>
          <w:tblCellSpacing w:w="0" w:type="dxa"/>
        </w:trPr>
        <w:tc>
          <w:tcPr>
            <w:tcW w:w="14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9" w:rsidRPr="0006489A" w:rsidRDefault="00163A19">
            <w:pPr>
              <w:spacing w:line="276" w:lineRule="auto"/>
              <w:jc w:val="center"/>
            </w:pPr>
            <w:r w:rsidRPr="0006489A">
              <w:t>Источники</w:t>
            </w:r>
          </w:p>
          <w:p w:rsidR="00163A19" w:rsidRPr="0006489A" w:rsidRDefault="00163A19">
            <w:pPr>
              <w:spacing w:line="276" w:lineRule="auto"/>
              <w:jc w:val="center"/>
            </w:pPr>
            <w:r w:rsidRPr="0006489A">
              <w:t>финансирования</w:t>
            </w:r>
          </w:p>
        </w:tc>
        <w:tc>
          <w:tcPr>
            <w:tcW w:w="8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9" w:rsidRPr="0006489A" w:rsidRDefault="00163A19">
            <w:pPr>
              <w:spacing w:line="276" w:lineRule="auto"/>
              <w:jc w:val="center"/>
            </w:pPr>
            <w:r w:rsidRPr="0006489A">
              <w:t>Финансовые средства</w:t>
            </w:r>
          </w:p>
          <w:p w:rsidR="00163A19" w:rsidRPr="0006489A" w:rsidRDefault="00163A19">
            <w:pPr>
              <w:spacing w:line="276" w:lineRule="auto"/>
              <w:jc w:val="center"/>
            </w:pPr>
            <w:r w:rsidRPr="0006489A">
              <w:t>тыс. руб.,</w:t>
            </w:r>
          </w:p>
          <w:p w:rsidR="00163A19" w:rsidRPr="0006489A" w:rsidRDefault="00163A19">
            <w:pPr>
              <w:spacing w:line="276" w:lineRule="auto"/>
              <w:jc w:val="center"/>
            </w:pPr>
            <w:r w:rsidRPr="0006489A">
              <w:t>всего</w:t>
            </w:r>
          </w:p>
          <w:p w:rsidR="00163A19" w:rsidRPr="0006489A" w:rsidRDefault="00163A19">
            <w:pPr>
              <w:spacing w:line="276" w:lineRule="auto"/>
            </w:pPr>
            <w:r w:rsidRPr="0006489A">
              <w:t> </w:t>
            </w:r>
          </w:p>
        </w:tc>
        <w:tc>
          <w:tcPr>
            <w:tcW w:w="26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A19" w:rsidRPr="0006489A" w:rsidRDefault="00163A19">
            <w:pPr>
              <w:spacing w:line="276" w:lineRule="auto"/>
              <w:jc w:val="center"/>
            </w:pPr>
            <w:r w:rsidRPr="0006489A">
              <w:t>В том числе по годам</w:t>
            </w:r>
          </w:p>
        </w:tc>
      </w:tr>
      <w:tr w:rsidR="002C03D6" w:rsidRPr="00FC6CCE" w:rsidTr="002C03D6">
        <w:trPr>
          <w:tblCellSpacing w:w="0" w:type="dxa"/>
        </w:trPr>
        <w:tc>
          <w:tcPr>
            <w:tcW w:w="14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3D6" w:rsidRPr="0006489A" w:rsidRDefault="002C03D6"/>
        </w:tc>
        <w:tc>
          <w:tcPr>
            <w:tcW w:w="8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3D6" w:rsidRPr="0006489A" w:rsidRDefault="002C03D6"/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>
            <w:pPr>
              <w:spacing w:line="276" w:lineRule="auto"/>
              <w:jc w:val="center"/>
            </w:pPr>
            <w:r w:rsidRPr="0006489A">
              <w:t>202</w:t>
            </w:r>
            <w:r w:rsidR="0006489A">
              <w:t>6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>
            <w:pPr>
              <w:spacing w:line="276" w:lineRule="auto"/>
              <w:jc w:val="center"/>
            </w:pPr>
            <w:r w:rsidRPr="0006489A">
              <w:t>202</w:t>
            </w:r>
            <w:r w:rsidR="0006489A">
              <w:t>7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>
            <w:pPr>
              <w:spacing w:line="276" w:lineRule="auto"/>
              <w:jc w:val="center"/>
            </w:pPr>
            <w:r w:rsidRPr="0006489A">
              <w:t>202</w:t>
            </w:r>
            <w:r w:rsidR="0006489A">
              <w:t>8</w:t>
            </w:r>
          </w:p>
        </w:tc>
      </w:tr>
      <w:tr w:rsidR="002C03D6" w:rsidRPr="00FC6CCE" w:rsidTr="002C03D6">
        <w:trPr>
          <w:tblCellSpacing w:w="0" w:type="dxa"/>
        </w:trPr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>
            <w:pPr>
              <w:spacing w:line="276" w:lineRule="auto"/>
            </w:pPr>
            <w:r w:rsidRPr="0006489A">
              <w:t xml:space="preserve">Средства </w:t>
            </w:r>
            <w:proofErr w:type="gramStart"/>
            <w:r w:rsidRPr="0006489A">
              <w:t>бюджета  МО</w:t>
            </w:r>
            <w:proofErr w:type="gramEnd"/>
            <w:r w:rsidRPr="0006489A">
              <w:t xml:space="preserve"> Вындиноостровское СП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A256B2" w:rsidP="00D823AC">
            <w:pPr>
              <w:spacing w:line="276" w:lineRule="auto"/>
              <w:jc w:val="center"/>
            </w:pPr>
            <w:r>
              <w:t>706,36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A256B2" w:rsidP="002C03D6">
            <w:pPr>
              <w:spacing w:line="276" w:lineRule="auto"/>
              <w:jc w:val="center"/>
            </w:pPr>
            <w:r>
              <w:t>54,0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A256B2" w:rsidP="00D823AC">
            <w:pPr>
              <w:spacing w:line="276" w:lineRule="auto"/>
              <w:jc w:val="center"/>
            </w:pPr>
            <w:r>
              <w:t>652,36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 w:rsidP="00D823AC">
            <w:pPr>
              <w:spacing w:line="276" w:lineRule="auto"/>
              <w:jc w:val="center"/>
            </w:pPr>
            <w:r w:rsidRPr="0006489A">
              <w:t>0,0</w:t>
            </w:r>
          </w:p>
        </w:tc>
      </w:tr>
      <w:tr w:rsidR="002C03D6" w:rsidRPr="00FC6CCE" w:rsidTr="002C03D6">
        <w:trPr>
          <w:tblCellSpacing w:w="0" w:type="dxa"/>
        </w:trPr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 w:rsidP="0006489A">
            <w:pPr>
              <w:pStyle w:val="a7"/>
              <w:jc w:val="both"/>
            </w:pPr>
            <w:r w:rsidRPr="0006489A">
              <w:t>Средства</w:t>
            </w:r>
            <w:r w:rsidR="0006489A" w:rsidRPr="0006489A">
              <w:t xml:space="preserve"> </w:t>
            </w:r>
            <w:r w:rsidRPr="0006489A">
              <w:t>бюджетов других уровней и внебюджетных источников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A256B2" w:rsidP="00D823AC">
            <w:pPr>
              <w:spacing w:line="276" w:lineRule="auto"/>
              <w:jc w:val="center"/>
            </w:pPr>
            <w:r>
              <w:t>5 871,24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06489A" w:rsidP="002C03D6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A256B2" w:rsidP="00D823AC">
            <w:pPr>
              <w:spacing w:line="276" w:lineRule="auto"/>
              <w:jc w:val="center"/>
            </w:pPr>
            <w:r>
              <w:t>5 871,24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03D6" w:rsidRPr="0006489A" w:rsidRDefault="002C03D6" w:rsidP="00D823AC">
            <w:pPr>
              <w:spacing w:line="276" w:lineRule="auto"/>
              <w:jc w:val="center"/>
            </w:pPr>
            <w:r w:rsidRPr="0006489A">
              <w:t>0,0</w:t>
            </w:r>
          </w:p>
        </w:tc>
      </w:tr>
    </w:tbl>
    <w:p w:rsidR="00551C91" w:rsidRPr="00FC6CCE" w:rsidRDefault="00551C91" w:rsidP="00551C91">
      <w:pPr>
        <w:spacing w:after="240"/>
        <w:jc w:val="both"/>
        <w:rPr>
          <w:sz w:val="28"/>
          <w:szCs w:val="28"/>
        </w:rPr>
      </w:pPr>
    </w:p>
    <w:p w:rsidR="00551C91" w:rsidRPr="00FC6CCE" w:rsidRDefault="00551C91" w:rsidP="00551C91">
      <w:pPr>
        <w:spacing w:after="240"/>
        <w:jc w:val="both"/>
        <w:rPr>
          <w:sz w:val="28"/>
          <w:szCs w:val="28"/>
        </w:rPr>
      </w:pPr>
      <w:r w:rsidRPr="00FC6CCE">
        <w:rPr>
          <w:sz w:val="28"/>
          <w:szCs w:val="28"/>
        </w:rPr>
        <w:t>* Объём финансирования Программы корректируется ежегодно на очередной финансовый год</w:t>
      </w:r>
    </w:p>
    <w:p w:rsidR="00551C91" w:rsidRPr="002C5B8C" w:rsidRDefault="00551C91" w:rsidP="002C5B8C">
      <w:pPr>
        <w:spacing w:after="240"/>
        <w:jc w:val="both"/>
        <w:rPr>
          <w:sz w:val="28"/>
          <w:szCs w:val="28"/>
        </w:rPr>
      </w:pPr>
      <w:r w:rsidRPr="00FC6CCE">
        <w:rPr>
          <w:sz w:val="28"/>
          <w:szCs w:val="28"/>
        </w:rPr>
        <w:br/>
      </w:r>
      <w:r w:rsidRPr="00FC6CCE">
        <w:rPr>
          <w:b/>
          <w:sz w:val="28"/>
          <w:szCs w:val="28"/>
        </w:rPr>
        <w:t>Механизм реализации Программы</w:t>
      </w:r>
    </w:p>
    <w:p w:rsidR="00551C91" w:rsidRPr="00FC6CCE" w:rsidRDefault="00551C91" w:rsidP="00551C91">
      <w:pPr>
        <w:jc w:val="both"/>
        <w:rPr>
          <w:sz w:val="28"/>
          <w:szCs w:val="28"/>
        </w:rPr>
      </w:pPr>
      <w:r w:rsidRPr="00FC6CCE">
        <w:rPr>
          <w:b/>
          <w:sz w:val="28"/>
          <w:szCs w:val="28"/>
        </w:rPr>
        <w:br/>
      </w:r>
      <w:r w:rsidR="0006489A">
        <w:rPr>
          <w:sz w:val="28"/>
          <w:szCs w:val="28"/>
        </w:rPr>
        <w:t xml:space="preserve">     </w:t>
      </w:r>
      <w:r w:rsidRPr="00FC6CCE">
        <w:rPr>
          <w:sz w:val="28"/>
          <w:szCs w:val="28"/>
        </w:rPr>
        <w:t>Текущее управление Программой осуществляется Главой администрации муниципального образования;</w:t>
      </w:r>
    </w:p>
    <w:p w:rsidR="00551C91" w:rsidRDefault="0006489A" w:rsidP="00551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C91" w:rsidRPr="00FC6CCE">
        <w:rPr>
          <w:sz w:val="28"/>
          <w:szCs w:val="28"/>
        </w:rPr>
        <w:t>Механизм реализации Программы базируется на принципе достижения целей Программы за счёт выполнения вошедших в нее мероприятий.</w:t>
      </w:r>
    </w:p>
    <w:p w:rsidR="00C41CF4" w:rsidRDefault="0006489A" w:rsidP="00BF5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</w:t>
      </w:r>
      <w:r w:rsidR="00FC6CCE">
        <w:rPr>
          <w:sz w:val="28"/>
          <w:szCs w:val="28"/>
        </w:rPr>
        <w:t xml:space="preserve">частие муниципального образования в региональных, районных программах при </w:t>
      </w:r>
      <w:r w:rsidR="002C5B8C">
        <w:rPr>
          <w:sz w:val="28"/>
          <w:szCs w:val="28"/>
        </w:rPr>
        <w:t>8</w:t>
      </w:r>
      <w:r w:rsidR="00FC6CCE">
        <w:rPr>
          <w:sz w:val="28"/>
          <w:szCs w:val="28"/>
        </w:rPr>
        <w:t>%</w:t>
      </w:r>
      <w:r w:rsidR="004143CE">
        <w:rPr>
          <w:sz w:val="28"/>
          <w:szCs w:val="28"/>
        </w:rPr>
        <w:t xml:space="preserve"> </w:t>
      </w:r>
      <w:r w:rsidR="00612CE5">
        <w:rPr>
          <w:sz w:val="28"/>
          <w:szCs w:val="28"/>
        </w:rPr>
        <w:t>-</w:t>
      </w:r>
      <w:r w:rsidR="004143CE">
        <w:rPr>
          <w:sz w:val="28"/>
          <w:szCs w:val="28"/>
        </w:rPr>
        <w:t xml:space="preserve"> </w:t>
      </w:r>
      <w:r w:rsidR="00612CE5">
        <w:rPr>
          <w:sz w:val="28"/>
          <w:szCs w:val="28"/>
        </w:rPr>
        <w:t>11%</w:t>
      </w:r>
      <w:r w:rsidR="00FC6CCE">
        <w:rPr>
          <w:sz w:val="28"/>
          <w:szCs w:val="28"/>
        </w:rPr>
        <w:t xml:space="preserve"> </w:t>
      </w:r>
      <w:proofErr w:type="spellStart"/>
      <w:r w:rsidR="00FC6CCE">
        <w:rPr>
          <w:sz w:val="28"/>
          <w:szCs w:val="28"/>
        </w:rPr>
        <w:t>софинансировании</w:t>
      </w:r>
      <w:proofErr w:type="spellEnd"/>
      <w:r w:rsidR="00FC6CCE">
        <w:rPr>
          <w:sz w:val="28"/>
          <w:szCs w:val="28"/>
        </w:rPr>
        <w:t xml:space="preserve"> за счет средств местного бюджета.</w:t>
      </w:r>
    </w:p>
    <w:p w:rsidR="002B2865" w:rsidRDefault="002B2865" w:rsidP="00551C91">
      <w:pPr>
        <w:jc w:val="right"/>
      </w:pPr>
    </w:p>
    <w:p w:rsidR="004143CE" w:rsidRDefault="004143CE" w:rsidP="00551C91">
      <w:pPr>
        <w:jc w:val="right"/>
      </w:pPr>
    </w:p>
    <w:p w:rsidR="004143CE" w:rsidRDefault="004143CE" w:rsidP="00551C91">
      <w:pPr>
        <w:jc w:val="right"/>
      </w:pPr>
    </w:p>
    <w:p w:rsidR="004143CE" w:rsidRDefault="004143CE" w:rsidP="00551C91">
      <w:pPr>
        <w:jc w:val="right"/>
      </w:pPr>
    </w:p>
    <w:p w:rsidR="00C33A55" w:rsidRDefault="00551C91" w:rsidP="00551C91">
      <w:pPr>
        <w:jc w:val="right"/>
      </w:pPr>
      <w:r w:rsidRPr="00C41CF4">
        <w:lastRenderedPageBreak/>
        <w:t>Приложение</w:t>
      </w:r>
      <w:r w:rsidR="006834A5">
        <w:t xml:space="preserve"> 2</w:t>
      </w:r>
      <w:r w:rsidRPr="00C41CF4">
        <w:br/>
        <w:t xml:space="preserve">к </w:t>
      </w:r>
      <w:r w:rsidR="00C33A55">
        <w:t>Постановлению</w:t>
      </w:r>
      <w:r w:rsidR="00BF5837">
        <w:t xml:space="preserve"> </w:t>
      </w:r>
      <w:r w:rsidR="00C33A55">
        <w:t>администрации</w:t>
      </w:r>
    </w:p>
    <w:p w:rsidR="00C33A55" w:rsidRPr="00FC6CCE" w:rsidRDefault="00C33A55" w:rsidP="00C33A55">
      <w:pPr>
        <w:pStyle w:val="a7"/>
        <w:jc w:val="right"/>
      </w:pPr>
      <w:r>
        <w:t xml:space="preserve"> </w:t>
      </w:r>
      <w:r w:rsidR="00551C91" w:rsidRPr="00C41CF4">
        <w:t>МО Вындиноостровское СП</w:t>
      </w:r>
      <w:r w:rsidR="00551C91" w:rsidRPr="00C41CF4">
        <w:br/>
      </w:r>
      <w:r w:rsidRPr="00FC6CCE">
        <w:t>от «</w:t>
      </w:r>
      <w:r w:rsidR="004143CE">
        <w:t>25</w:t>
      </w:r>
      <w:r w:rsidRPr="00FC6CCE">
        <w:t xml:space="preserve">» </w:t>
      </w:r>
      <w:r>
        <w:t>ноября</w:t>
      </w:r>
      <w:r w:rsidRPr="00FC6CCE">
        <w:t xml:space="preserve"> 20</w:t>
      </w:r>
      <w:r>
        <w:t>2</w:t>
      </w:r>
      <w:r w:rsidR="004143CE">
        <w:t>5</w:t>
      </w:r>
      <w:r w:rsidRPr="00FC6CCE">
        <w:t xml:space="preserve"> </w:t>
      </w:r>
      <w:proofErr w:type="gramStart"/>
      <w:r w:rsidRPr="00FC6CCE">
        <w:t>года  №</w:t>
      </w:r>
      <w:proofErr w:type="gramEnd"/>
      <w:r w:rsidRPr="00FC6CCE">
        <w:t xml:space="preserve"> </w:t>
      </w:r>
      <w:r w:rsidR="004143CE">
        <w:t>202</w:t>
      </w:r>
    </w:p>
    <w:p w:rsidR="00551C91" w:rsidRPr="00C41CF4" w:rsidRDefault="00551C91" w:rsidP="00551C91">
      <w:pPr>
        <w:jc w:val="right"/>
      </w:pPr>
    </w:p>
    <w:p w:rsidR="00551C91" w:rsidRPr="00FC6CCE" w:rsidRDefault="00551C91" w:rsidP="00551C91">
      <w:pPr>
        <w:spacing w:after="240"/>
        <w:jc w:val="center"/>
        <w:rPr>
          <w:b/>
          <w:sz w:val="28"/>
          <w:szCs w:val="28"/>
        </w:rPr>
      </w:pPr>
      <w:r w:rsidRPr="00FC6CCE">
        <w:rPr>
          <w:b/>
          <w:sz w:val="28"/>
          <w:szCs w:val="28"/>
        </w:rPr>
        <w:t>Мероприятия Программы</w:t>
      </w:r>
    </w:p>
    <w:tbl>
      <w:tblPr>
        <w:tblW w:w="95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013"/>
        <w:gridCol w:w="2007"/>
        <w:gridCol w:w="1049"/>
        <w:gridCol w:w="1216"/>
        <w:gridCol w:w="1157"/>
        <w:gridCol w:w="1732"/>
      </w:tblGrid>
      <w:tr w:rsidR="003065AA" w:rsidRPr="00C41CF4" w:rsidTr="00036C29">
        <w:trPr>
          <w:tblCellSpacing w:w="0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Default="003065AA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3065AA" w:rsidP="00E4483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</w:t>
            </w:r>
            <w:proofErr w:type="spellStart"/>
            <w:r>
              <w:rPr>
                <w:bCs/>
              </w:rPr>
              <w:t>мероаприятий</w:t>
            </w:r>
            <w:proofErr w:type="spellEnd"/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Заказчик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средства местного бюджета, </w:t>
            </w:r>
            <w:proofErr w:type="spellStart"/>
            <w:proofErr w:type="gramStart"/>
            <w:r>
              <w:rPr>
                <w:bCs/>
              </w:rPr>
              <w:t>тыс.руб</w:t>
            </w:r>
            <w:proofErr w:type="spellEnd"/>
            <w:proofErr w:type="gramEnd"/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5AA" w:rsidRDefault="003065AA" w:rsidP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средства областного</w:t>
            </w:r>
          </w:p>
          <w:p w:rsidR="00C41CF4" w:rsidRPr="00C41CF4" w:rsidRDefault="003065AA" w:rsidP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бюджета, </w:t>
            </w:r>
            <w:proofErr w:type="spellStart"/>
            <w:proofErr w:type="gramStart"/>
            <w:r>
              <w:rPr>
                <w:bCs/>
              </w:rPr>
              <w:t>тыс.руб</w:t>
            </w:r>
            <w:proofErr w:type="spellEnd"/>
            <w:proofErr w:type="gramEnd"/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65AA" w:rsidRDefault="003065AA" w:rsidP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средства районного</w:t>
            </w:r>
          </w:p>
          <w:p w:rsidR="00C41CF4" w:rsidRPr="00C41CF4" w:rsidRDefault="003065AA" w:rsidP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бюджета, </w:t>
            </w:r>
            <w:proofErr w:type="spellStart"/>
            <w:proofErr w:type="gramStart"/>
            <w:r>
              <w:rPr>
                <w:bCs/>
              </w:rPr>
              <w:t>тыс.руб</w:t>
            </w:r>
            <w:proofErr w:type="spellEnd"/>
            <w:proofErr w:type="gramEnd"/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5AA" w:rsidRDefault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внебюджетного средства</w:t>
            </w:r>
          </w:p>
          <w:p w:rsidR="00C41CF4" w:rsidRDefault="003065A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тыс.руб</w:t>
            </w:r>
            <w:proofErr w:type="spellEnd"/>
            <w:proofErr w:type="gramEnd"/>
          </w:p>
        </w:tc>
      </w:tr>
      <w:tr w:rsidR="00C41CF4" w:rsidRPr="00FC6CCE" w:rsidTr="00036C29">
        <w:trPr>
          <w:trHeight w:val="643"/>
          <w:tblCellSpacing w:w="0" w:type="dxa"/>
          <w:jc w:val="center"/>
        </w:trPr>
        <w:tc>
          <w:tcPr>
            <w:tcW w:w="777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C41CF4">
            <w:pPr>
              <w:spacing w:line="276" w:lineRule="auto"/>
              <w:jc w:val="center"/>
              <w:rPr>
                <w:b/>
                <w:bCs/>
              </w:rPr>
            </w:pPr>
            <w:r w:rsidRPr="00C41CF4">
              <w:rPr>
                <w:b/>
                <w:bCs/>
                <w:sz w:val="28"/>
                <w:szCs w:val="28"/>
              </w:rPr>
              <w:t xml:space="preserve">                                      </w:t>
            </w:r>
            <w:r w:rsidRPr="00C41CF4">
              <w:rPr>
                <w:b/>
                <w:bCs/>
              </w:rPr>
              <w:t>202</w:t>
            </w:r>
            <w:r w:rsidR="004143CE">
              <w:rPr>
                <w:b/>
                <w:bCs/>
              </w:rPr>
              <w:t>6</w:t>
            </w:r>
            <w:r w:rsidRPr="00C41CF4">
              <w:rPr>
                <w:b/>
                <w:bCs/>
              </w:rPr>
              <w:t xml:space="preserve"> год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Default="00C41CF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3065AA" w:rsidRPr="00FC6CCE" w:rsidTr="00036C29">
        <w:trPr>
          <w:tblCellSpacing w:w="0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FC6CCE" w:rsidRDefault="00C41CF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B07C82" w:rsidRDefault="004143CE" w:rsidP="00FC6CC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объекта: «Капитальный ремонт участка распределительной тепловой сети от УТ-8 до УТ-8д </w:t>
            </w:r>
            <w:proofErr w:type="spellStart"/>
            <w:r>
              <w:rPr>
                <w:bCs/>
              </w:rPr>
              <w:t>дер.Вындин</w:t>
            </w:r>
            <w:proofErr w:type="spellEnd"/>
            <w:r>
              <w:rPr>
                <w:bCs/>
              </w:rPr>
              <w:t xml:space="preserve"> Остров, </w:t>
            </w:r>
            <w:proofErr w:type="spellStart"/>
            <w:r>
              <w:rPr>
                <w:bCs/>
              </w:rPr>
              <w:t>ул.Центральная</w:t>
            </w:r>
            <w:proofErr w:type="spellEnd"/>
            <w:r>
              <w:rPr>
                <w:bCs/>
              </w:rPr>
              <w:t>, Волховский район, Ленинградская область»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Default="00C41CF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5B2ECE" w:rsidRDefault="005B2ECE" w:rsidP="00B07C82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 w:rsidP="00B07C82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 w:rsidP="00B07C82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 w:rsidP="00B07C82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 w:rsidP="005B2ECE">
            <w:pPr>
              <w:spacing w:line="276" w:lineRule="auto"/>
              <w:rPr>
                <w:bCs/>
              </w:rPr>
            </w:pPr>
          </w:p>
          <w:p w:rsidR="00C41CF4" w:rsidRPr="00C41CF4" w:rsidRDefault="00C41CF4" w:rsidP="005B2ECE">
            <w:pPr>
              <w:spacing w:line="276" w:lineRule="auto"/>
              <w:jc w:val="center"/>
              <w:rPr>
                <w:bCs/>
              </w:rPr>
            </w:pPr>
            <w:r w:rsidRPr="00C41CF4">
              <w:rPr>
                <w:bCs/>
              </w:rPr>
              <w:t>Администрация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CE" w:rsidRDefault="005B2ECE">
            <w:pPr>
              <w:spacing w:line="276" w:lineRule="auto"/>
              <w:jc w:val="center"/>
            </w:pPr>
          </w:p>
          <w:p w:rsidR="005B2ECE" w:rsidRDefault="005B2ECE">
            <w:pPr>
              <w:spacing w:line="276" w:lineRule="auto"/>
              <w:jc w:val="center"/>
            </w:pPr>
          </w:p>
          <w:p w:rsidR="005B2ECE" w:rsidRDefault="005B2ECE">
            <w:pPr>
              <w:spacing w:line="276" w:lineRule="auto"/>
              <w:jc w:val="center"/>
            </w:pPr>
          </w:p>
          <w:p w:rsidR="005B2ECE" w:rsidRDefault="005B2ECE">
            <w:pPr>
              <w:spacing w:line="276" w:lineRule="auto"/>
              <w:jc w:val="center"/>
            </w:pPr>
          </w:p>
          <w:p w:rsidR="005B2ECE" w:rsidRDefault="005B2ECE">
            <w:pPr>
              <w:spacing w:line="276" w:lineRule="auto"/>
              <w:jc w:val="center"/>
            </w:pPr>
          </w:p>
          <w:p w:rsidR="005B2ECE" w:rsidRDefault="005B2ECE">
            <w:pPr>
              <w:spacing w:line="276" w:lineRule="auto"/>
              <w:jc w:val="center"/>
            </w:pPr>
          </w:p>
          <w:p w:rsidR="00C41CF4" w:rsidRPr="00B07C82" w:rsidRDefault="004143CE">
            <w:pPr>
              <w:spacing w:line="276" w:lineRule="auto"/>
              <w:jc w:val="center"/>
              <w:rPr>
                <w:bCs/>
              </w:rPr>
            </w:pPr>
            <w:r>
              <w:t>54,00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C41CF4" w:rsidRPr="00B07C82" w:rsidRDefault="004143C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C41CF4" w:rsidRPr="00C41CF4" w:rsidRDefault="00BD4B1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0,00</w:t>
            </w:r>
            <w:r w:rsidR="00C41CF4" w:rsidRPr="00C41CF4">
              <w:rPr>
                <w:bCs/>
              </w:rPr>
              <w:t xml:space="preserve">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>
            <w:pPr>
              <w:spacing w:line="276" w:lineRule="auto"/>
              <w:jc w:val="center"/>
              <w:rPr>
                <w:bCs/>
              </w:rPr>
            </w:pPr>
          </w:p>
          <w:p w:rsidR="00C41CF4" w:rsidRPr="00C41CF4" w:rsidRDefault="00C41CF4">
            <w:pPr>
              <w:spacing w:line="276" w:lineRule="auto"/>
              <w:jc w:val="center"/>
              <w:rPr>
                <w:bCs/>
              </w:rPr>
            </w:pPr>
            <w:r w:rsidRPr="00C41CF4">
              <w:rPr>
                <w:bCs/>
              </w:rPr>
              <w:t>0,00</w:t>
            </w:r>
          </w:p>
        </w:tc>
      </w:tr>
      <w:tr w:rsidR="00C41CF4" w:rsidRPr="00FC6CCE" w:rsidTr="00C41CF4">
        <w:trPr>
          <w:trHeight w:val="1179"/>
          <w:tblCellSpacing w:w="0" w:type="dxa"/>
          <w:jc w:val="center"/>
        </w:trPr>
        <w:tc>
          <w:tcPr>
            <w:tcW w:w="9525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41CF4" w:rsidRDefault="00C41CF4">
            <w:pPr>
              <w:spacing w:line="276" w:lineRule="auto"/>
              <w:jc w:val="center"/>
              <w:rPr>
                <w:bCs/>
              </w:rPr>
            </w:pPr>
          </w:p>
          <w:p w:rsidR="00C41CF4" w:rsidRPr="00C41CF4" w:rsidRDefault="00C41CF4">
            <w:pPr>
              <w:spacing w:line="276" w:lineRule="auto"/>
              <w:jc w:val="center"/>
              <w:rPr>
                <w:b/>
                <w:bCs/>
              </w:rPr>
            </w:pPr>
            <w:r w:rsidRPr="00C41CF4">
              <w:rPr>
                <w:b/>
                <w:bCs/>
              </w:rPr>
              <w:t>202</w:t>
            </w:r>
            <w:r w:rsidR="004143CE">
              <w:rPr>
                <w:b/>
                <w:bCs/>
              </w:rPr>
              <w:t>7</w:t>
            </w:r>
            <w:r w:rsidRPr="00C41CF4">
              <w:rPr>
                <w:b/>
                <w:bCs/>
              </w:rPr>
              <w:t xml:space="preserve"> год</w:t>
            </w:r>
          </w:p>
        </w:tc>
      </w:tr>
      <w:tr w:rsidR="003065AA" w:rsidRPr="00FC6CCE" w:rsidTr="00036C29">
        <w:trPr>
          <w:tblCellSpacing w:w="0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14204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Pr="00C41CF4" w:rsidRDefault="004143CE" w:rsidP="0014204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Капитальный ремонт участка распределительной тепловой сети от УТ-8 до УТ-8д </w:t>
            </w:r>
            <w:proofErr w:type="spellStart"/>
            <w:proofErr w:type="gramStart"/>
            <w:r>
              <w:rPr>
                <w:bCs/>
              </w:rPr>
              <w:t>дер.Вындин</w:t>
            </w:r>
            <w:proofErr w:type="spellEnd"/>
            <w:proofErr w:type="gramEnd"/>
            <w:r>
              <w:rPr>
                <w:bCs/>
              </w:rPr>
              <w:t xml:space="preserve"> Остров, </w:t>
            </w:r>
            <w:proofErr w:type="spellStart"/>
            <w:r>
              <w:rPr>
                <w:bCs/>
              </w:rPr>
              <w:t>ул.Центральная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</w:rPr>
              <w:lastRenderedPageBreak/>
              <w:t>Волховский район, Ленинградская область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Default="00C41CF4">
            <w:pPr>
              <w:spacing w:line="276" w:lineRule="auto"/>
              <w:rPr>
                <w:bCs/>
              </w:rPr>
            </w:pPr>
          </w:p>
          <w:p w:rsidR="00C41CF4" w:rsidRDefault="00C41CF4">
            <w:pPr>
              <w:spacing w:line="276" w:lineRule="auto"/>
              <w:rPr>
                <w:bCs/>
              </w:rPr>
            </w:pPr>
          </w:p>
          <w:p w:rsidR="005B2ECE" w:rsidRDefault="005B2ECE">
            <w:pPr>
              <w:spacing w:line="276" w:lineRule="auto"/>
              <w:rPr>
                <w:bCs/>
              </w:rPr>
            </w:pPr>
          </w:p>
          <w:p w:rsidR="00C41CF4" w:rsidRPr="00C41CF4" w:rsidRDefault="00142044" w:rsidP="005B2EC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Default="00C41CF4" w:rsidP="00C41CF4">
            <w:pPr>
              <w:spacing w:line="276" w:lineRule="auto"/>
              <w:rPr>
                <w:bCs/>
              </w:rPr>
            </w:pPr>
            <w:r w:rsidRPr="00C41CF4">
              <w:rPr>
                <w:bCs/>
              </w:rPr>
              <w:t xml:space="preserve"> </w:t>
            </w:r>
          </w:p>
          <w:p w:rsidR="005B2ECE" w:rsidRDefault="005B2ECE" w:rsidP="005B2ECE">
            <w:pPr>
              <w:spacing w:line="276" w:lineRule="auto"/>
              <w:jc w:val="center"/>
            </w:pPr>
          </w:p>
          <w:p w:rsidR="005B2ECE" w:rsidRDefault="005B2ECE" w:rsidP="005B2ECE">
            <w:pPr>
              <w:spacing w:line="276" w:lineRule="auto"/>
              <w:jc w:val="center"/>
            </w:pPr>
          </w:p>
          <w:p w:rsidR="00C41CF4" w:rsidRDefault="005B2ECE" w:rsidP="005B2ECE">
            <w:pPr>
              <w:spacing w:line="276" w:lineRule="auto"/>
              <w:jc w:val="center"/>
              <w:rPr>
                <w:bCs/>
              </w:rPr>
            </w:pPr>
            <w:r>
              <w:t>652,36</w:t>
            </w:r>
          </w:p>
          <w:p w:rsidR="00C41CF4" w:rsidRPr="00C41CF4" w:rsidRDefault="00C41CF4" w:rsidP="0014204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2ECE" w:rsidRDefault="00C41CF4" w:rsidP="00E44833">
            <w:pPr>
              <w:spacing w:line="276" w:lineRule="auto"/>
              <w:rPr>
                <w:bCs/>
              </w:rPr>
            </w:pPr>
            <w:r w:rsidRPr="00C41CF4">
              <w:rPr>
                <w:bCs/>
              </w:rPr>
              <w:t xml:space="preserve">     </w:t>
            </w:r>
          </w:p>
          <w:p w:rsidR="005B2ECE" w:rsidRDefault="005B2ECE" w:rsidP="005B2ECE">
            <w:pPr>
              <w:spacing w:line="276" w:lineRule="auto"/>
              <w:jc w:val="center"/>
            </w:pPr>
          </w:p>
          <w:p w:rsidR="005B2ECE" w:rsidRDefault="005B2ECE" w:rsidP="005B2ECE">
            <w:pPr>
              <w:spacing w:line="276" w:lineRule="auto"/>
              <w:jc w:val="center"/>
            </w:pPr>
          </w:p>
          <w:p w:rsidR="00C41CF4" w:rsidRPr="00C41CF4" w:rsidRDefault="005B2ECE" w:rsidP="005B2ECE">
            <w:pPr>
              <w:spacing w:line="276" w:lineRule="auto"/>
              <w:jc w:val="center"/>
              <w:rPr>
                <w:bCs/>
              </w:rPr>
            </w:pPr>
            <w:r>
              <w:t>5 871,24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Default="00C41CF4">
            <w:pPr>
              <w:spacing w:line="276" w:lineRule="auto"/>
              <w:jc w:val="center"/>
              <w:rPr>
                <w:bCs/>
              </w:rPr>
            </w:pPr>
          </w:p>
          <w:p w:rsidR="005B2ECE" w:rsidRDefault="005B2ECE" w:rsidP="005B2ECE">
            <w:pPr>
              <w:spacing w:line="276" w:lineRule="auto"/>
              <w:rPr>
                <w:bCs/>
              </w:rPr>
            </w:pPr>
          </w:p>
          <w:p w:rsidR="005B2ECE" w:rsidRDefault="005B2ECE" w:rsidP="005B2ECE">
            <w:pPr>
              <w:spacing w:line="276" w:lineRule="auto"/>
              <w:rPr>
                <w:bCs/>
              </w:rPr>
            </w:pPr>
          </w:p>
          <w:p w:rsidR="00C41CF4" w:rsidRPr="00C41CF4" w:rsidRDefault="00C41CF4" w:rsidP="005B2ECE">
            <w:pPr>
              <w:spacing w:line="276" w:lineRule="auto"/>
              <w:jc w:val="center"/>
              <w:rPr>
                <w:bCs/>
              </w:rPr>
            </w:pPr>
            <w:r w:rsidRPr="00C41CF4">
              <w:rPr>
                <w:bCs/>
              </w:rPr>
              <w:t>0,0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Default="00C41CF4">
            <w:pPr>
              <w:spacing w:line="276" w:lineRule="auto"/>
              <w:jc w:val="center"/>
              <w:rPr>
                <w:bCs/>
              </w:rPr>
            </w:pPr>
          </w:p>
          <w:p w:rsidR="00C41CF4" w:rsidRDefault="00C41CF4">
            <w:pPr>
              <w:spacing w:line="276" w:lineRule="auto"/>
              <w:jc w:val="center"/>
              <w:rPr>
                <w:bCs/>
              </w:rPr>
            </w:pPr>
          </w:p>
          <w:p w:rsidR="00C41CF4" w:rsidRDefault="00C41CF4">
            <w:pPr>
              <w:spacing w:line="276" w:lineRule="auto"/>
              <w:jc w:val="center"/>
              <w:rPr>
                <w:bCs/>
              </w:rPr>
            </w:pPr>
          </w:p>
          <w:p w:rsidR="00C41CF4" w:rsidRPr="00C41CF4" w:rsidRDefault="00C41CF4">
            <w:pPr>
              <w:spacing w:line="276" w:lineRule="auto"/>
              <w:jc w:val="center"/>
              <w:rPr>
                <w:bCs/>
              </w:rPr>
            </w:pPr>
            <w:r w:rsidRPr="00C41CF4">
              <w:rPr>
                <w:bCs/>
              </w:rPr>
              <w:t>0,00</w:t>
            </w:r>
          </w:p>
        </w:tc>
      </w:tr>
      <w:tr w:rsidR="00386417" w:rsidRPr="00FC6CCE" w:rsidTr="00572B4B">
        <w:trPr>
          <w:tblCellSpacing w:w="0" w:type="dxa"/>
          <w:jc w:val="center"/>
        </w:trPr>
        <w:tc>
          <w:tcPr>
            <w:tcW w:w="95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417" w:rsidRPr="00386417" w:rsidRDefault="00386417">
            <w:pPr>
              <w:spacing w:line="276" w:lineRule="auto"/>
              <w:jc w:val="center"/>
              <w:rPr>
                <w:b/>
              </w:rPr>
            </w:pPr>
            <w:r w:rsidRPr="00386417">
              <w:rPr>
                <w:b/>
              </w:rPr>
              <w:t>202</w:t>
            </w:r>
            <w:r w:rsidR="004143CE">
              <w:rPr>
                <w:b/>
              </w:rPr>
              <w:t>8</w:t>
            </w:r>
            <w:r w:rsidRPr="00386417">
              <w:rPr>
                <w:b/>
              </w:rPr>
              <w:t xml:space="preserve"> год</w:t>
            </w:r>
          </w:p>
        </w:tc>
      </w:tr>
      <w:tr w:rsidR="003065AA" w:rsidRPr="00FC6CCE" w:rsidTr="00036C29">
        <w:trPr>
          <w:tblCellSpacing w:w="0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C41CF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Pr="00C41CF4" w:rsidRDefault="00E315CB" w:rsidP="00E315C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C41CF4" w:rsidP="00E315C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E315CB" w:rsidP="00E315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CF4" w:rsidRPr="00C41CF4" w:rsidRDefault="00E315CB" w:rsidP="00E315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Pr="00C41CF4" w:rsidRDefault="00E315CB" w:rsidP="00E315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CF4" w:rsidRPr="00C41CF4" w:rsidRDefault="00E315CB" w:rsidP="00E315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63A19" w:rsidRPr="00FC6CCE" w:rsidTr="00036C29">
        <w:trPr>
          <w:tblCellSpacing w:w="0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Pr="00C41CF4" w:rsidRDefault="00163A19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Pr="00B07C82" w:rsidRDefault="000D5CA6" w:rsidP="005B2ECE">
            <w:pPr>
              <w:spacing w:line="276" w:lineRule="auto"/>
              <w:jc w:val="center"/>
              <w:rPr>
                <w:b/>
              </w:rPr>
            </w:pPr>
            <w:r w:rsidRPr="00B07C82">
              <w:rPr>
                <w:b/>
              </w:rPr>
              <w:t>Итого: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Pr="00B07C82" w:rsidRDefault="00163A19">
            <w:pPr>
              <w:spacing w:line="276" w:lineRule="auto"/>
              <w:rPr>
                <w:b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Pr="005B2ECE" w:rsidRDefault="005B2ECE" w:rsidP="005B2ECE">
            <w:pPr>
              <w:spacing w:line="276" w:lineRule="auto"/>
              <w:jc w:val="center"/>
              <w:rPr>
                <w:b/>
                <w:bCs/>
              </w:rPr>
            </w:pPr>
            <w:r w:rsidRPr="005B2ECE">
              <w:rPr>
                <w:b/>
                <w:bCs/>
              </w:rPr>
              <w:t>706,36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Pr="005B2ECE" w:rsidRDefault="005B2ECE" w:rsidP="005B2ECE">
            <w:pPr>
              <w:spacing w:line="276" w:lineRule="auto"/>
              <w:jc w:val="center"/>
              <w:rPr>
                <w:b/>
                <w:bCs/>
              </w:rPr>
            </w:pPr>
            <w:r w:rsidRPr="005B2ECE">
              <w:rPr>
                <w:b/>
                <w:bCs/>
              </w:rPr>
              <w:t>5 871,24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Default="000D5C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3A19" w:rsidRDefault="000D5C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551C91" w:rsidRPr="00FC6CCE" w:rsidRDefault="00551C91" w:rsidP="00551C91">
      <w:pPr>
        <w:rPr>
          <w:sz w:val="28"/>
          <w:szCs w:val="28"/>
        </w:rPr>
      </w:pPr>
    </w:p>
    <w:p w:rsidR="00551C91" w:rsidRPr="00FC6CCE" w:rsidRDefault="00551C91" w:rsidP="00551C91">
      <w:pPr>
        <w:rPr>
          <w:sz w:val="28"/>
          <w:szCs w:val="28"/>
        </w:rPr>
      </w:pPr>
    </w:p>
    <w:p w:rsidR="00E5099F" w:rsidRPr="00FC6CCE" w:rsidRDefault="00E5099F">
      <w:pPr>
        <w:rPr>
          <w:sz w:val="28"/>
          <w:szCs w:val="28"/>
        </w:rPr>
      </w:pPr>
    </w:p>
    <w:sectPr w:rsidR="00E5099F" w:rsidRPr="00FC6CCE" w:rsidSect="00E5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DAD" w:rsidRDefault="00A85DAD" w:rsidP="003065AA">
      <w:r>
        <w:separator/>
      </w:r>
    </w:p>
  </w:endnote>
  <w:endnote w:type="continuationSeparator" w:id="0">
    <w:p w:rsidR="00A85DAD" w:rsidRDefault="00A85DAD" w:rsidP="0030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DAD" w:rsidRDefault="00A85DAD" w:rsidP="003065AA">
      <w:r>
        <w:separator/>
      </w:r>
    </w:p>
  </w:footnote>
  <w:footnote w:type="continuationSeparator" w:id="0">
    <w:p w:rsidR="00A85DAD" w:rsidRDefault="00A85DAD" w:rsidP="0030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91"/>
    <w:rsid w:val="0002069B"/>
    <w:rsid w:val="00036C29"/>
    <w:rsid w:val="00037F99"/>
    <w:rsid w:val="00040559"/>
    <w:rsid w:val="0006489A"/>
    <w:rsid w:val="00086F22"/>
    <w:rsid w:val="000D5CA6"/>
    <w:rsid w:val="00142044"/>
    <w:rsid w:val="00142ABC"/>
    <w:rsid w:val="001504B4"/>
    <w:rsid w:val="00163A19"/>
    <w:rsid w:val="00173D7B"/>
    <w:rsid w:val="00183473"/>
    <w:rsid w:val="001B240E"/>
    <w:rsid w:val="00213484"/>
    <w:rsid w:val="00255951"/>
    <w:rsid w:val="002569F5"/>
    <w:rsid w:val="0026340D"/>
    <w:rsid w:val="00277F06"/>
    <w:rsid w:val="002A672E"/>
    <w:rsid w:val="002B2865"/>
    <w:rsid w:val="002C03D6"/>
    <w:rsid w:val="002C5B8C"/>
    <w:rsid w:val="002F5E85"/>
    <w:rsid w:val="003065AA"/>
    <w:rsid w:val="00344D53"/>
    <w:rsid w:val="00382721"/>
    <w:rsid w:val="00386417"/>
    <w:rsid w:val="003C1F8C"/>
    <w:rsid w:val="004143CE"/>
    <w:rsid w:val="00461389"/>
    <w:rsid w:val="00481D7E"/>
    <w:rsid w:val="0049637B"/>
    <w:rsid w:val="004C57F9"/>
    <w:rsid w:val="004D44AF"/>
    <w:rsid w:val="00520A23"/>
    <w:rsid w:val="00551C91"/>
    <w:rsid w:val="005B2ECE"/>
    <w:rsid w:val="00612CE5"/>
    <w:rsid w:val="00664A7B"/>
    <w:rsid w:val="006834A5"/>
    <w:rsid w:val="006C709F"/>
    <w:rsid w:val="00721927"/>
    <w:rsid w:val="007367A3"/>
    <w:rsid w:val="007467F3"/>
    <w:rsid w:val="00766792"/>
    <w:rsid w:val="007708DF"/>
    <w:rsid w:val="00771923"/>
    <w:rsid w:val="00795555"/>
    <w:rsid w:val="008A152C"/>
    <w:rsid w:val="008A5252"/>
    <w:rsid w:val="009257E0"/>
    <w:rsid w:val="00927894"/>
    <w:rsid w:val="00A07E75"/>
    <w:rsid w:val="00A14525"/>
    <w:rsid w:val="00A256B2"/>
    <w:rsid w:val="00A41727"/>
    <w:rsid w:val="00A85DAD"/>
    <w:rsid w:val="00AB1B2B"/>
    <w:rsid w:val="00B07C82"/>
    <w:rsid w:val="00B172B8"/>
    <w:rsid w:val="00B6228B"/>
    <w:rsid w:val="00BB4E29"/>
    <w:rsid w:val="00BD4B14"/>
    <w:rsid w:val="00BF5837"/>
    <w:rsid w:val="00C33A55"/>
    <w:rsid w:val="00C37C16"/>
    <w:rsid w:val="00C41CF4"/>
    <w:rsid w:val="00C70FA4"/>
    <w:rsid w:val="00D2225F"/>
    <w:rsid w:val="00D4721E"/>
    <w:rsid w:val="00D823AC"/>
    <w:rsid w:val="00D83AB5"/>
    <w:rsid w:val="00DA1E42"/>
    <w:rsid w:val="00DE7FC1"/>
    <w:rsid w:val="00E315CB"/>
    <w:rsid w:val="00E44833"/>
    <w:rsid w:val="00E5099F"/>
    <w:rsid w:val="00EC0C94"/>
    <w:rsid w:val="00F311D8"/>
    <w:rsid w:val="00F45AD9"/>
    <w:rsid w:val="00F73011"/>
    <w:rsid w:val="00F866AC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2680"/>
  <w15:docId w15:val="{EF35C89C-786A-4E23-A5B2-B30A335D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1C91"/>
    <w:pPr>
      <w:keepNext/>
      <w:jc w:val="center"/>
      <w:outlineLvl w:val="1"/>
    </w:pPr>
    <w:rPr>
      <w:rFonts w:eastAsia="Arial Unicode MS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C91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551C91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551C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C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065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6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065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65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B4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F2DEF-9A97-40EE-8453-B34B14C4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2025-11-26T08:08:00Z</cp:lastPrinted>
  <dcterms:created xsi:type="dcterms:W3CDTF">2021-11-22T08:40:00Z</dcterms:created>
  <dcterms:modified xsi:type="dcterms:W3CDTF">2025-11-26T08:23:00Z</dcterms:modified>
</cp:coreProperties>
</file>