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6" w:rsidRDefault="00606BA6" w:rsidP="00873AD3">
      <w:pPr>
        <w:jc w:val="center"/>
        <w:rPr>
          <w:sz w:val="28"/>
          <w:szCs w:val="28"/>
        </w:rPr>
      </w:pPr>
    </w:p>
    <w:p w:rsidR="00606BA6" w:rsidRDefault="00606BA6" w:rsidP="00873AD3">
      <w:pPr>
        <w:jc w:val="center"/>
        <w:rPr>
          <w:sz w:val="28"/>
          <w:szCs w:val="28"/>
        </w:rPr>
      </w:pPr>
      <w:r w:rsidRPr="00606BA6">
        <w:rPr>
          <w:noProof/>
          <w:sz w:val="28"/>
          <w:szCs w:val="28"/>
          <w:lang w:eastAsia="ru-RU"/>
        </w:rPr>
        <w:drawing>
          <wp:anchor distT="0" distB="0" distL="114300" distR="114300" simplePos="0" relativeHeight="251661312" behindDoc="0" locked="0" layoutInCell="1" allowOverlap="1">
            <wp:simplePos x="0" y="0"/>
            <wp:positionH relativeFrom="column">
              <wp:posOffset>2830830</wp:posOffset>
            </wp:positionH>
            <wp:positionV relativeFrom="paragraph">
              <wp:posOffset>-134620</wp:posOffset>
            </wp:positionV>
            <wp:extent cx="689610" cy="685800"/>
            <wp:effectExtent l="19050" t="0" r="0" b="0"/>
            <wp:wrapSquare wrapText="left"/>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pic:spPr>
                </pic:pic>
              </a:graphicData>
            </a:graphic>
          </wp:anchor>
        </w:drawing>
      </w:r>
    </w:p>
    <w:p w:rsidR="00873AD3" w:rsidRDefault="00873AD3" w:rsidP="00873AD3">
      <w:pPr>
        <w:jc w:val="center"/>
        <w:rPr>
          <w:sz w:val="28"/>
          <w:szCs w:val="28"/>
        </w:rPr>
      </w:pPr>
    </w:p>
    <w:p w:rsidR="00873AD3" w:rsidRPr="00873AD3" w:rsidRDefault="00873AD3" w:rsidP="00873AD3">
      <w:pPr>
        <w:tabs>
          <w:tab w:val="center" w:pos="1758"/>
          <w:tab w:val="right" w:pos="9072"/>
        </w:tabs>
        <w:spacing w:after="0" w:line="240" w:lineRule="auto"/>
        <w:jc w:val="center"/>
        <w:rPr>
          <w:rFonts w:ascii="Times New Roman" w:hAnsi="Times New Roman"/>
          <w:b/>
          <w:bCs/>
          <w:sz w:val="28"/>
          <w:szCs w:val="28"/>
        </w:rPr>
      </w:pPr>
      <w:r w:rsidRPr="00873AD3">
        <w:rPr>
          <w:rFonts w:ascii="Times New Roman" w:hAnsi="Times New Roman"/>
          <w:b/>
          <w:bCs/>
          <w:sz w:val="28"/>
          <w:szCs w:val="28"/>
        </w:rPr>
        <w:t>АДМИНИСТРАЦИЯ</w:t>
      </w:r>
    </w:p>
    <w:p w:rsidR="00873AD3" w:rsidRPr="00873AD3" w:rsidRDefault="00606BA6" w:rsidP="00873AD3">
      <w:pPr>
        <w:tabs>
          <w:tab w:val="center" w:pos="1758"/>
          <w:tab w:val="right" w:pos="9072"/>
        </w:tabs>
        <w:spacing w:after="0" w:line="240" w:lineRule="auto"/>
        <w:jc w:val="center"/>
        <w:rPr>
          <w:rFonts w:ascii="Times New Roman" w:hAnsi="Times New Roman"/>
          <w:b/>
          <w:bCs/>
          <w:sz w:val="28"/>
          <w:szCs w:val="28"/>
        </w:rPr>
      </w:pPr>
      <w:r>
        <w:rPr>
          <w:rFonts w:ascii="Times New Roman" w:hAnsi="Times New Roman"/>
          <w:b/>
          <w:bCs/>
          <w:sz w:val="28"/>
          <w:szCs w:val="28"/>
        </w:rPr>
        <w:t>ВЫНДИНООСТРОВСКО</w:t>
      </w:r>
      <w:r w:rsidR="00FA2B87">
        <w:rPr>
          <w:rFonts w:ascii="Times New Roman" w:hAnsi="Times New Roman"/>
          <w:b/>
          <w:bCs/>
          <w:sz w:val="28"/>
          <w:szCs w:val="28"/>
        </w:rPr>
        <w:t>ГО</w:t>
      </w:r>
      <w:r w:rsidR="00873AD3" w:rsidRPr="00873AD3">
        <w:rPr>
          <w:rFonts w:ascii="Times New Roman" w:hAnsi="Times New Roman"/>
          <w:b/>
          <w:bCs/>
          <w:sz w:val="28"/>
          <w:szCs w:val="28"/>
        </w:rPr>
        <w:t xml:space="preserve"> СЕЛЬСКО</w:t>
      </w:r>
      <w:r w:rsidR="00EA44F8">
        <w:rPr>
          <w:rFonts w:ascii="Times New Roman" w:hAnsi="Times New Roman"/>
          <w:b/>
          <w:bCs/>
          <w:sz w:val="28"/>
          <w:szCs w:val="28"/>
        </w:rPr>
        <w:t>ГО ПОСЕЛЕНИЯ</w:t>
      </w:r>
    </w:p>
    <w:p w:rsidR="00873AD3" w:rsidRPr="00873AD3" w:rsidRDefault="00873AD3" w:rsidP="00873AD3">
      <w:pPr>
        <w:tabs>
          <w:tab w:val="center" w:pos="1758"/>
          <w:tab w:val="right" w:pos="9072"/>
        </w:tabs>
        <w:spacing w:after="0" w:line="240" w:lineRule="auto"/>
        <w:jc w:val="center"/>
        <w:rPr>
          <w:rFonts w:ascii="Times New Roman" w:hAnsi="Times New Roman"/>
          <w:b/>
          <w:bCs/>
          <w:sz w:val="28"/>
          <w:szCs w:val="28"/>
        </w:rPr>
      </w:pPr>
      <w:r w:rsidRPr="00873AD3">
        <w:rPr>
          <w:rFonts w:ascii="Times New Roman" w:hAnsi="Times New Roman"/>
          <w:b/>
          <w:bCs/>
          <w:sz w:val="28"/>
          <w:szCs w:val="28"/>
        </w:rPr>
        <w:t>Волховского муниципального района</w:t>
      </w:r>
    </w:p>
    <w:p w:rsidR="00873AD3" w:rsidRPr="00873AD3" w:rsidRDefault="00873AD3" w:rsidP="00873AD3">
      <w:pPr>
        <w:tabs>
          <w:tab w:val="center" w:pos="1758"/>
          <w:tab w:val="right" w:pos="9072"/>
        </w:tabs>
        <w:spacing w:after="0" w:line="240" w:lineRule="auto"/>
        <w:jc w:val="center"/>
        <w:rPr>
          <w:rFonts w:ascii="Times New Roman" w:hAnsi="Times New Roman"/>
          <w:b/>
          <w:bCs/>
          <w:sz w:val="28"/>
          <w:szCs w:val="28"/>
        </w:rPr>
      </w:pPr>
      <w:r w:rsidRPr="00873AD3">
        <w:rPr>
          <w:rFonts w:ascii="Times New Roman" w:hAnsi="Times New Roman"/>
          <w:b/>
          <w:bCs/>
          <w:sz w:val="28"/>
          <w:szCs w:val="28"/>
        </w:rPr>
        <w:t>Ленинградской области</w:t>
      </w:r>
    </w:p>
    <w:p w:rsidR="00873AD3" w:rsidRPr="00873AD3" w:rsidRDefault="00873AD3" w:rsidP="00873AD3">
      <w:pPr>
        <w:spacing w:after="0" w:line="240" w:lineRule="auto"/>
        <w:jc w:val="center"/>
        <w:rPr>
          <w:rFonts w:ascii="Times New Roman" w:hAnsi="Times New Roman"/>
          <w:b/>
          <w:sz w:val="28"/>
          <w:szCs w:val="28"/>
        </w:rPr>
      </w:pPr>
    </w:p>
    <w:p w:rsidR="00873AD3" w:rsidRPr="00873AD3" w:rsidRDefault="00873AD3" w:rsidP="00873AD3">
      <w:pPr>
        <w:tabs>
          <w:tab w:val="center" w:pos="1758"/>
          <w:tab w:val="right" w:pos="9072"/>
        </w:tabs>
        <w:spacing w:after="0" w:line="240" w:lineRule="auto"/>
        <w:jc w:val="center"/>
        <w:rPr>
          <w:rFonts w:ascii="Times New Roman" w:hAnsi="Times New Roman"/>
          <w:b/>
          <w:bCs/>
          <w:sz w:val="28"/>
          <w:szCs w:val="28"/>
        </w:rPr>
      </w:pPr>
      <w:r w:rsidRPr="00873AD3">
        <w:rPr>
          <w:rFonts w:ascii="Times New Roman" w:hAnsi="Times New Roman"/>
          <w:b/>
          <w:bCs/>
          <w:sz w:val="28"/>
          <w:szCs w:val="28"/>
        </w:rPr>
        <w:t>ПОСТАНОВЛЕНИЕ</w:t>
      </w:r>
    </w:p>
    <w:p w:rsidR="00873AD3" w:rsidRPr="00873AD3" w:rsidRDefault="00873AD3" w:rsidP="00873AD3">
      <w:pPr>
        <w:tabs>
          <w:tab w:val="center" w:pos="1758"/>
          <w:tab w:val="right" w:pos="9072"/>
        </w:tabs>
        <w:spacing w:after="0" w:line="240" w:lineRule="auto"/>
        <w:rPr>
          <w:rFonts w:ascii="Times New Roman" w:hAnsi="Times New Roman"/>
          <w:b/>
          <w:bCs/>
          <w:sz w:val="28"/>
          <w:szCs w:val="28"/>
        </w:rPr>
      </w:pPr>
    </w:p>
    <w:p w:rsidR="00873AD3" w:rsidRPr="006C1770" w:rsidRDefault="00873AD3" w:rsidP="00873AD3">
      <w:pPr>
        <w:tabs>
          <w:tab w:val="center" w:pos="1758"/>
          <w:tab w:val="right" w:pos="9072"/>
        </w:tabs>
        <w:spacing w:after="0" w:line="240" w:lineRule="auto"/>
        <w:rPr>
          <w:rFonts w:ascii="Times New Roman" w:hAnsi="Times New Roman"/>
          <w:b/>
          <w:bCs/>
          <w:sz w:val="24"/>
          <w:szCs w:val="24"/>
        </w:rPr>
      </w:pPr>
      <w:r w:rsidRPr="006C1770">
        <w:rPr>
          <w:rFonts w:ascii="Times New Roman" w:hAnsi="Times New Roman"/>
          <w:bCs/>
          <w:sz w:val="24"/>
          <w:szCs w:val="24"/>
        </w:rPr>
        <w:t xml:space="preserve">от </w:t>
      </w:r>
      <w:r w:rsidR="00664900">
        <w:rPr>
          <w:rFonts w:ascii="Times New Roman" w:hAnsi="Times New Roman"/>
          <w:bCs/>
          <w:sz w:val="24"/>
          <w:szCs w:val="24"/>
        </w:rPr>
        <w:t>2</w:t>
      </w:r>
      <w:r w:rsidR="00FA2B87">
        <w:rPr>
          <w:rFonts w:ascii="Times New Roman" w:hAnsi="Times New Roman"/>
          <w:bCs/>
          <w:sz w:val="24"/>
          <w:szCs w:val="24"/>
        </w:rPr>
        <w:t>8</w:t>
      </w:r>
      <w:r w:rsidR="00664900">
        <w:rPr>
          <w:rFonts w:ascii="Times New Roman" w:hAnsi="Times New Roman"/>
          <w:bCs/>
          <w:sz w:val="24"/>
          <w:szCs w:val="24"/>
        </w:rPr>
        <w:t xml:space="preserve"> </w:t>
      </w:r>
      <w:r w:rsidR="00570A6C">
        <w:rPr>
          <w:rFonts w:ascii="Times New Roman" w:hAnsi="Times New Roman"/>
          <w:bCs/>
          <w:sz w:val="24"/>
          <w:szCs w:val="24"/>
        </w:rPr>
        <w:t xml:space="preserve">декабря </w:t>
      </w:r>
      <w:r w:rsidR="0031015A">
        <w:rPr>
          <w:rFonts w:ascii="Times New Roman" w:hAnsi="Times New Roman"/>
          <w:bCs/>
          <w:sz w:val="24"/>
          <w:szCs w:val="24"/>
        </w:rPr>
        <w:t xml:space="preserve"> </w:t>
      </w:r>
      <w:r w:rsidR="006C1770" w:rsidRPr="006C1770">
        <w:rPr>
          <w:rFonts w:ascii="Times New Roman" w:hAnsi="Times New Roman"/>
          <w:bCs/>
          <w:sz w:val="24"/>
          <w:szCs w:val="24"/>
        </w:rPr>
        <w:t>202</w:t>
      </w:r>
      <w:r w:rsidR="00FA2B87">
        <w:rPr>
          <w:rFonts w:ascii="Times New Roman" w:hAnsi="Times New Roman"/>
          <w:bCs/>
          <w:sz w:val="24"/>
          <w:szCs w:val="24"/>
        </w:rPr>
        <w:t>4</w:t>
      </w:r>
      <w:r w:rsidRPr="006C1770">
        <w:rPr>
          <w:rFonts w:ascii="Times New Roman" w:hAnsi="Times New Roman"/>
          <w:bCs/>
          <w:sz w:val="24"/>
          <w:szCs w:val="24"/>
        </w:rPr>
        <w:t xml:space="preserve"> года</w:t>
      </w:r>
      <w:r w:rsidRPr="006C1770">
        <w:rPr>
          <w:rFonts w:ascii="Times New Roman" w:hAnsi="Times New Roman"/>
          <w:b/>
          <w:bCs/>
          <w:sz w:val="24"/>
          <w:szCs w:val="24"/>
        </w:rPr>
        <w:t xml:space="preserve">                                                                     </w:t>
      </w:r>
      <w:r w:rsidR="0031015A">
        <w:rPr>
          <w:rFonts w:ascii="Times New Roman" w:hAnsi="Times New Roman"/>
          <w:b/>
          <w:bCs/>
          <w:sz w:val="24"/>
          <w:szCs w:val="24"/>
        </w:rPr>
        <w:t xml:space="preserve">                    </w:t>
      </w:r>
      <w:r w:rsidRPr="006C1770">
        <w:rPr>
          <w:rFonts w:ascii="Times New Roman" w:hAnsi="Times New Roman"/>
          <w:b/>
          <w:bCs/>
          <w:sz w:val="24"/>
          <w:szCs w:val="24"/>
        </w:rPr>
        <w:t xml:space="preserve"> </w:t>
      </w:r>
      <w:r w:rsidR="00664900">
        <w:rPr>
          <w:rFonts w:ascii="Times New Roman" w:hAnsi="Times New Roman"/>
          <w:b/>
          <w:bCs/>
          <w:sz w:val="24"/>
          <w:szCs w:val="24"/>
        </w:rPr>
        <w:t xml:space="preserve">    </w:t>
      </w:r>
      <w:r w:rsidRPr="006C1770">
        <w:rPr>
          <w:rFonts w:ascii="Times New Roman" w:hAnsi="Times New Roman"/>
          <w:b/>
          <w:bCs/>
          <w:sz w:val="24"/>
          <w:szCs w:val="24"/>
        </w:rPr>
        <w:t xml:space="preserve"> </w:t>
      </w:r>
      <w:r w:rsidR="00374259">
        <w:rPr>
          <w:rFonts w:ascii="Times New Roman" w:hAnsi="Times New Roman"/>
          <w:b/>
          <w:bCs/>
          <w:sz w:val="24"/>
          <w:szCs w:val="24"/>
        </w:rPr>
        <w:t>№</w:t>
      </w:r>
      <w:r w:rsidRPr="006C1770">
        <w:rPr>
          <w:rFonts w:ascii="Times New Roman" w:hAnsi="Times New Roman"/>
          <w:b/>
          <w:bCs/>
          <w:sz w:val="24"/>
          <w:szCs w:val="24"/>
        </w:rPr>
        <w:t xml:space="preserve">  </w:t>
      </w:r>
      <w:r w:rsidR="00FA2B87">
        <w:rPr>
          <w:rFonts w:ascii="Times New Roman" w:hAnsi="Times New Roman"/>
          <w:b/>
          <w:bCs/>
          <w:sz w:val="24"/>
          <w:szCs w:val="24"/>
        </w:rPr>
        <w:t>233</w:t>
      </w:r>
    </w:p>
    <w:p w:rsidR="00873AD3" w:rsidRPr="006C1770" w:rsidRDefault="00873AD3" w:rsidP="00873AD3">
      <w:pPr>
        <w:tabs>
          <w:tab w:val="center" w:pos="1758"/>
          <w:tab w:val="right" w:pos="9072"/>
        </w:tabs>
        <w:spacing w:after="0" w:line="240" w:lineRule="auto"/>
        <w:rPr>
          <w:rFonts w:ascii="Times New Roman" w:hAnsi="Times New Roman"/>
          <w:b/>
          <w:bCs/>
          <w:sz w:val="24"/>
          <w:szCs w:val="24"/>
        </w:rPr>
      </w:pPr>
    </w:p>
    <w:p w:rsidR="00873AD3" w:rsidRPr="006C1770" w:rsidRDefault="00873AD3" w:rsidP="00873AD3">
      <w:pPr>
        <w:tabs>
          <w:tab w:val="center" w:pos="1758"/>
          <w:tab w:val="right" w:pos="9072"/>
        </w:tabs>
        <w:spacing w:after="0" w:line="240" w:lineRule="auto"/>
        <w:jc w:val="center"/>
        <w:rPr>
          <w:rFonts w:ascii="Times New Roman" w:hAnsi="Times New Roman"/>
          <w:bCs/>
          <w:sz w:val="24"/>
          <w:szCs w:val="24"/>
        </w:rPr>
      </w:pPr>
      <w:r w:rsidRPr="006C1770">
        <w:rPr>
          <w:rFonts w:ascii="Times New Roman" w:hAnsi="Times New Roman"/>
          <w:bCs/>
          <w:sz w:val="24"/>
          <w:szCs w:val="24"/>
        </w:rPr>
        <w:t xml:space="preserve">дер. </w:t>
      </w:r>
      <w:r w:rsidR="00606BA6">
        <w:rPr>
          <w:rFonts w:ascii="Times New Roman" w:hAnsi="Times New Roman"/>
          <w:bCs/>
          <w:sz w:val="24"/>
          <w:szCs w:val="24"/>
        </w:rPr>
        <w:t>Вындин Остров</w:t>
      </w:r>
    </w:p>
    <w:p w:rsidR="00873AD3" w:rsidRPr="006C1770" w:rsidRDefault="00873AD3" w:rsidP="00873AD3">
      <w:pPr>
        <w:tabs>
          <w:tab w:val="center" w:pos="1758"/>
          <w:tab w:val="right" w:pos="9072"/>
        </w:tabs>
        <w:spacing w:after="0" w:line="240" w:lineRule="auto"/>
        <w:jc w:val="center"/>
        <w:rPr>
          <w:rFonts w:ascii="Times New Roman" w:hAnsi="Times New Roman"/>
          <w:bCs/>
          <w:sz w:val="24"/>
          <w:szCs w:val="24"/>
        </w:rPr>
      </w:pPr>
      <w:r w:rsidRPr="006C1770">
        <w:rPr>
          <w:rFonts w:ascii="Times New Roman" w:hAnsi="Times New Roman"/>
          <w:bCs/>
          <w:sz w:val="24"/>
          <w:szCs w:val="24"/>
        </w:rPr>
        <w:t>Волховского района, Ленинградской области</w:t>
      </w:r>
    </w:p>
    <w:p w:rsidR="00CA74FC" w:rsidRDefault="00CA74FC" w:rsidP="00CA74FC">
      <w:pPr>
        <w:pStyle w:val="ad"/>
        <w:jc w:val="left"/>
        <w:rPr>
          <w:rFonts w:ascii="Times New Roman" w:hAnsi="Times New Roman"/>
          <w:b/>
          <w:sz w:val="28"/>
          <w:szCs w:val="28"/>
        </w:rPr>
      </w:pPr>
    </w:p>
    <w:p w:rsidR="003B21B5" w:rsidRPr="001F4BCE" w:rsidRDefault="003B21B5" w:rsidP="00873AD3">
      <w:pPr>
        <w:pStyle w:val="ad"/>
        <w:jc w:val="left"/>
        <w:rPr>
          <w:rFonts w:ascii="Times New Roman" w:hAnsi="Times New Roman"/>
          <w:b/>
        </w:rPr>
      </w:pPr>
      <w:r w:rsidRPr="001F4BCE">
        <w:rPr>
          <w:rFonts w:ascii="Times New Roman" w:hAnsi="Times New Roman"/>
          <w:b/>
        </w:rPr>
        <w:t xml:space="preserve">О мерах по реализации решения Совета депутатов </w:t>
      </w:r>
    </w:p>
    <w:p w:rsidR="003B21B5" w:rsidRPr="001F4BCE" w:rsidRDefault="003B21B5" w:rsidP="00873AD3">
      <w:pPr>
        <w:pStyle w:val="ad"/>
        <w:jc w:val="left"/>
        <w:rPr>
          <w:rFonts w:ascii="Times New Roman" w:hAnsi="Times New Roman"/>
          <w:b/>
        </w:rPr>
      </w:pPr>
      <w:r w:rsidRPr="001F4BCE">
        <w:rPr>
          <w:rFonts w:ascii="Times New Roman" w:hAnsi="Times New Roman"/>
          <w:b/>
        </w:rPr>
        <w:t xml:space="preserve">муниципального образования </w:t>
      </w:r>
      <w:r w:rsidR="00606BA6" w:rsidRPr="001F4BCE">
        <w:rPr>
          <w:rFonts w:ascii="Times New Roman" w:hAnsi="Times New Roman"/>
          <w:b/>
        </w:rPr>
        <w:t>Вындиноостровское</w:t>
      </w:r>
      <w:r w:rsidR="00AB481F" w:rsidRPr="001F4BCE">
        <w:rPr>
          <w:rFonts w:ascii="Times New Roman" w:hAnsi="Times New Roman"/>
          <w:b/>
        </w:rPr>
        <w:t xml:space="preserve"> сельское поселение</w:t>
      </w:r>
    </w:p>
    <w:p w:rsidR="00B77536" w:rsidRPr="001F4BCE" w:rsidRDefault="003B21B5" w:rsidP="00873AD3">
      <w:pPr>
        <w:pStyle w:val="ad"/>
        <w:jc w:val="left"/>
        <w:rPr>
          <w:rFonts w:ascii="Times New Roman" w:hAnsi="Times New Roman"/>
          <w:b/>
        </w:rPr>
      </w:pPr>
      <w:r w:rsidRPr="001F4BCE">
        <w:rPr>
          <w:rFonts w:ascii="Times New Roman" w:hAnsi="Times New Roman"/>
          <w:b/>
        </w:rPr>
        <w:t>«</w:t>
      </w:r>
      <w:r w:rsidR="00DC2C3A" w:rsidRPr="001F4BCE">
        <w:rPr>
          <w:rFonts w:ascii="Times New Roman" w:hAnsi="Times New Roman"/>
          <w:b/>
        </w:rPr>
        <w:t>О бюджете</w:t>
      </w:r>
      <w:r w:rsidR="00AB481F" w:rsidRPr="001F4BCE">
        <w:rPr>
          <w:rFonts w:ascii="Times New Roman" w:hAnsi="Times New Roman"/>
          <w:b/>
        </w:rPr>
        <w:t xml:space="preserve"> </w:t>
      </w:r>
      <w:r w:rsidR="00B77536" w:rsidRPr="001F4BCE">
        <w:rPr>
          <w:rFonts w:ascii="Times New Roman" w:hAnsi="Times New Roman"/>
          <w:b/>
        </w:rPr>
        <w:t xml:space="preserve">муниципального образования </w:t>
      </w:r>
    </w:p>
    <w:p w:rsidR="00873AD3" w:rsidRPr="001F4BCE" w:rsidRDefault="00606BA6" w:rsidP="00873AD3">
      <w:pPr>
        <w:pStyle w:val="ad"/>
        <w:jc w:val="left"/>
        <w:rPr>
          <w:rFonts w:ascii="Times New Roman" w:hAnsi="Times New Roman"/>
          <w:b/>
        </w:rPr>
      </w:pPr>
      <w:r w:rsidRPr="001F4BCE">
        <w:rPr>
          <w:rFonts w:ascii="Times New Roman" w:hAnsi="Times New Roman"/>
          <w:b/>
        </w:rPr>
        <w:t>Вындиноостровское</w:t>
      </w:r>
      <w:r w:rsidR="00B77536" w:rsidRPr="001F4BCE">
        <w:rPr>
          <w:rFonts w:ascii="Times New Roman" w:hAnsi="Times New Roman"/>
          <w:b/>
        </w:rPr>
        <w:t xml:space="preserve"> сельское поселение</w:t>
      </w:r>
      <w:r w:rsidR="00DC2C3A" w:rsidRPr="001F4BCE">
        <w:rPr>
          <w:rFonts w:ascii="Times New Roman" w:hAnsi="Times New Roman"/>
          <w:b/>
        </w:rPr>
        <w:t xml:space="preserve"> Волховского</w:t>
      </w:r>
    </w:p>
    <w:p w:rsidR="00B77536" w:rsidRPr="001F4BCE" w:rsidRDefault="00DC2C3A" w:rsidP="00873AD3">
      <w:pPr>
        <w:pStyle w:val="ad"/>
        <w:jc w:val="left"/>
        <w:rPr>
          <w:rFonts w:ascii="Times New Roman" w:hAnsi="Times New Roman"/>
          <w:b/>
        </w:rPr>
      </w:pPr>
      <w:r w:rsidRPr="001F4BCE">
        <w:rPr>
          <w:rFonts w:ascii="Times New Roman" w:hAnsi="Times New Roman"/>
          <w:b/>
        </w:rPr>
        <w:t xml:space="preserve"> муниципального рай</w:t>
      </w:r>
      <w:r w:rsidR="00B77536" w:rsidRPr="001F4BCE">
        <w:rPr>
          <w:rFonts w:ascii="Times New Roman" w:hAnsi="Times New Roman"/>
          <w:b/>
        </w:rPr>
        <w:t>она Ленинградской области на 202</w:t>
      </w:r>
      <w:r w:rsidR="00FA2B87">
        <w:rPr>
          <w:rFonts w:ascii="Times New Roman" w:hAnsi="Times New Roman"/>
          <w:b/>
        </w:rPr>
        <w:t>5</w:t>
      </w:r>
      <w:r w:rsidRPr="001F4BCE">
        <w:rPr>
          <w:rFonts w:ascii="Times New Roman" w:hAnsi="Times New Roman"/>
          <w:b/>
        </w:rPr>
        <w:t xml:space="preserve"> год</w:t>
      </w:r>
    </w:p>
    <w:p w:rsidR="003B21B5" w:rsidRPr="001F4BCE" w:rsidRDefault="00DC2C3A" w:rsidP="00873AD3">
      <w:pPr>
        <w:pStyle w:val="ad"/>
        <w:jc w:val="left"/>
        <w:rPr>
          <w:rFonts w:ascii="Times New Roman" w:hAnsi="Times New Roman"/>
          <w:b/>
        </w:rPr>
      </w:pPr>
      <w:r w:rsidRPr="001F4BCE">
        <w:rPr>
          <w:rFonts w:ascii="Times New Roman" w:hAnsi="Times New Roman"/>
          <w:b/>
        </w:rPr>
        <w:t xml:space="preserve">и </w:t>
      </w:r>
      <w:r w:rsidR="00B77536" w:rsidRPr="001F4BCE">
        <w:rPr>
          <w:rFonts w:ascii="Times New Roman" w:hAnsi="Times New Roman"/>
          <w:b/>
        </w:rPr>
        <w:t xml:space="preserve">плановый период </w:t>
      </w:r>
      <w:r w:rsidRPr="001F4BCE">
        <w:rPr>
          <w:rFonts w:ascii="Times New Roman" w:hAnsi="Times New Roman"/>
          <w:b/>
        </w:rPr>
        <w:t>20</w:t>
      </w:r>
      <w:r w:rsidR="00570A6C">
        <w:rPr>
          <w:rFonts w:ascii="Times New Roman" w:hAnsi="Times New Roman"/>
          <w:b/>
        </w:rPr>
        <w:t>2</w:t>
      </w:r>
      <w:r w:rsidR="00FA2B87">
        <w:rPr>
          <w:rFonts w:ascii="Times New Roman" w:hAnsi="Times New Roman"/>
          <w:b/>
        </w:rPr>
        <w:t>6</w:t>
      </w:r>
      <w:r w:rsidRPr="001F4BCE">
        <w:rPr>
          <w:rFonts w:ascii="Times New Roman" w:hAnsi="Times New Roman"/>
          <w:b/>
        </w:rPr>
        <w:t xml:space="preserve"> и 20</w:t>
      </w:r>
      <w:r w:rsidR="00AC2758" w:rsidRPr="001F4BCE">
        <w:rPr>
          <w:rFonts w:ascii="Times New Roman" w:hAnsi="Times New Roman"/>
          <w:b/>
        </w:rPr>
        <w:t>2</w:t>
      </w:r>
      <w:r w:rsidR="00FA2B87">
        <w:rPr>
          <w:rFonts w:ascii="Times New Roman" w:hAnsi="Times New Roman"/>
          <w:b/>
        </w:rPr>
        <w:t>7</w:t>
      </w:r>
      <w:r w:rsidRPr="001F4BCE">
        <w:rPr>
          <w:rFonts w:ascii="Times New Roman" w:hAnsi="Times New Roman"/>
          <w:b/>
        </w:rPr>
        <w:t xml:space="preserve"> годов</w:t>
      </w:r>
      <w:r w:rsidR="003B21B5" w:rsidRPr="001F4BCE">
        <w:rPr>
          <w:rFonts w:ascii="Times New Roman" w:hAnsi="Times New Roman"/>
          <w:b/>
        </w:rPr>
        <w:t>»</w:t>
      </w:r>
    </w:p>
    <w:p w:rsidR="003B21B5" w:rsidRPr="00606BA6" w:rsidRDefault="003B21B5" w:rsidP="003B21B5">
      <w:pPr>
        <w:widowControl w:val="0"/>
        <w:autoSpaceDE w:val="0"/>
        <w:autoSpaceDN w:val="0"/>
        <w:adjustRightInd w:val="0"/>
        <w:spacing w:after="0" w:line="240" w:lineRule="auto"/>
        <w:jc w:val="center"/>
        <w:rPr>
          <w:rFonts w:ascii="Times New Roman" w:hAnsi="Times New Roman"/>
          <w:sz w:val="28"/>
          <w:szCs w:val="28"/>
        </w:rPr>
      </w:pPr>
    </w:p>
    <w:p w:rsidR="00571102" w:rsidRPr="00EA44F8" w:rsidRDefault="003B21B5" w:rsidP="00B77536">
      <w:pPr>
        <w:widowControl w:val="0"/>
        <w:autoSpaceDE w:val="0"/>
        <w:autoSpaceDN w:val="0"/>
        <w:adjustRightInd w:val="0"/>
        <w:spacing w:after="0" w:line="240" w:lineRule="auto"/>
        <w:ind w:right="97" w:firstLine="567"/>
        <w:contextualSpacing/>
        <w:jc w:val="both"/>
        <w:rPr>
          <w:rFonts w:ascii="Times New Roman" w:hAnsi="Times New Roman"/>
          <w:sz w:val="24"/>
          <w:szCs w:val="24"/>
        </w:rPr>
      </w:pPr>
      <w:r w:rsidRPr="00EA44F8">
        <w:rPr>
          <w:rFonts w:ascii="Times New Roman" w:hAnsi="Times New Roman"/>
          <w:sz w:val="24"/>
          <w:szCs w:val="24"/>
        </w:rPr>
        <w:t>Во исполнение решения Совета депутатов</w:t>
      </w:r>
      <w:r w:rsidRPr="00EA44F8">
        <w:rPr>
          <w:rFonts w:ascii="Times New Roman" w:hAnsi="Times New Roman"/>
          <w:b/>
          <w:sz w:val="24"/>
          <w:szCs w:val="24"/>
        </w:rPr>
        <w:t xml:space="preserve"> </w:t>
      </w:r>
      <w:r w:rsidRPr="00EA44F8">
        <w:rPr>
          <w:rFonts w:ascii="Times New Roman" w:hAnsi="Times New Roman"/>
          <w:sz w:val="24"/>
          <w:szCs w:val="24"/>
        </w:rPr>
        <w:t xml:space="preserve">муниципального образования </w:t>
      </w:r>
      <w:r w:rsidR="00606BA6" w:rsidRPr="00EA44F8">
        <w:rPr>
          <w:rFonts w:ascii="Times New Roman" w:hAnsi="Times New Roman"/>
          <w:sz w:val="24"/>
          <w:szCs w:val="24"/>
        </w:rPr>
        <w:t>Вындиноостровское</w:t>
      </w:r>
      <w:r w:rsidR="005E1E4C" w:rsidRPr="00EA44F8">
        <w:rPr>
          <w:rFonts w:ascii="Times New Roman" w:hAnsi="Times New Roman"/>
          <w:sz w:val="24"/>
          <w:szCs w:val="24"/>
        </w:rPr>
        <w:t xml:space="preserve"> сельско</w:t>
      </w:r>
      <w:r w:rsidR="00873AD3" w:rsidRPr="00EA44F8">
        <w:rPr>
          <w:rFonts w:ascii="Times New Roman" w:hAnsi="Times New Roman"/>
          <w:sz w:val="24"/>
          <w:szCs w:val="24"/>
        </w:rPr>
        <w:t>е</w:t>
      </w:r>
      <w:r w:rsidR="005E1E4C" w:rsidRPr="00EA44F8">
        <w:rPr>
          <w:rFonts w:ascii="Times New Roman" w:hAnsi="Times New Roman"/>
          <w:sz w:val="24"/>
          <w:szCs w:val="24"/>
        </w:rPr>
        <w:t xml:space="preserve"> поселени</w:t>
      </w:r>
      <w:r w:rsidR="00873AD3" w:rsidRPr="00EA44F8">
        <w:rPr>
          <w:rFonts w:ascii="Times New Roman" w:hAnsi="Times New Roman"/>
          <w:sz w:val="24"/>
          <w:szCs w:val="24"/>
        </w:rPr>
        <w:t>е</w:t>
      </w:r>
      <w:r w:rsidRPr="00EA44F8">
        <w:rPr>
          <w:rFonts w:ascii="Times New Roman" w:hAnsi="Times New Roman"/>
          <w:sz w:val="24"/>
          <w:szCs w:val="24"/>
        </w:rPr>
        <w:t xml:space="preserve"> от </w:t>
      </w:r>
      <w:r w:rsidR="00606BA6" w:rsidRPr="00EA44F8">
        <w:rPr>
          <w:rFonts w:ascii="Times New Roman" w:hAnsi="Times New Roman"/>
          <w:sz w:val="24"/>
          <w:szCs w:val="24"/>
        </w:rPr>
        <w:t>2</w:t>
      </w:r>
      <w:r w:rsidR="00664900" w:rsidRPr="00EA44F8">
        <w:rPr>
          <w:rFonts w:ascii="Times New Roman" w:hAnsi="Times New Roman"/>
          <w:sz w:val="24"/>
          <w:szCs w:val="24"/>
        </w:rPr>
        <w:t>5</w:t>
      </w:r>
      <w:r w:rsidRPr="00EA44F8">
        <w:rPr>
          <w:rFonts w:ascii="Times New Roman" w:hAnsi="Times New Roman"/>
          <w:sz w:val="24"/>
          <w:szCs w:val="24"/>
        </w:rPr>
        <w:t xml:space="preserve"> декабря 20</w:t>
      </w:r>
      <w:r w:rsidR="00570A6C" w:rsidRPr="00EA44F8">
        <w:rPr>
          <w:rFonts w:ascii="Times New Roman" w:hAnsi="Times New Roman"/>
          <w:sz w:val="24"/>
          <w:szCs w:val="24"/>
        </w:rPr>
        <w:t>2</w:t>
      </w:r>
      <w:r w:rsidR="00FA2B87" w:rsidRPr="00EA44F8">
        <w:rPr>
          <w:rFonts w:ascii="Times New Roman" w:hAnsi="Times New Roman"/>
          <w:sz w:val="24"/>
          <w:szCs w:val="24"/>
        </w:rPr>
        <w:t>4</w:t>
      </w:r>
      <w:r w:rsidRPr="00EA44F8">
        <w:rPr>
          <w:rFonts w:ascii="Times New Roman" w:hAnsi="Times New Roman"/>
          <w:sz w:val="24"/>
          <w:szCs w:val="24"/>
        </w:rPr>
        <w:t xml:space="preserve"> года № </w:t>
      </w:r>
      <w:r w:rsidR="00576626">
        <w:rPr>
          <w:rFonts w:ascii="Times New Roman" w:hAnsi="Times New Roman"/>
          <w:sz w:val="24"/>
          <w:szCs w:val="24"/>
        </w:rPr>
        <w:t>24</w:t>
      </w:r>
      <w:r w:rsidRPr="00EA44F8">
        <w:rPr>
          <w:rFonts w:ascii="Times New Roman" w:hAnsi="Times New Roman"/>
          <w:sz w:val="24"/>
          <w:szCs w:val="24"/>
        </w:rPr>
        <w:t xml:space="preserve"> «</w:t>
      </w:r>
      <w:r w:rsidR="00DC2C3A" w:rsidRPr="00EA44F8">
        <w:rPr>
          <w:rFonts w:ascii="Times New Roman" w:hAnsi="Times New Roman"/>
          <w:sz w:val="24"/>
          <w:szCs w:val="24"/>
        </w:rPr>
        <w:t>О бюджете</w:t>
      </w:r>
      <w:r w:rsidR="005E1E4C" w:rsidRPr="00EA44F8">
        <w:rPr>
          <w:rFonts w:ascii="Times New Roman" w:hAnsi="Times New Roman"/>
          <w:sz w:val="24"/>
          <w:szCs w:val="24"/>
        </w:rPr>
        <w:t xml:space="preserve"> </w:t>
      </w:r>
      <w:r w:rsidR="0006514B" w:rsidRPr="00EA44F8">
        <w:rPr>
          <w:rFonts w:ascii="Times New Roman" w:hAnsi="Times New Roman"/>
          <w:sz w:val="24"/>
          <w:szCs w:val="24"/>
        </w:rPr>
        <w:t>му</w:t>
      </w:r>
      <w:r w:rsidR="00873AD3" w:rsidRPr="00EA44F8">
        <w:rPr>
          <w:rFonts w:ascii="Times New Roman" w:hAnsi="Times New Roman"/>
          <w:sz w:val="24"/>
          <w:szCs w:val="24"/>
        </w:rPr>
        <w:t xml:space="preserve">ниципального образования </w:t>
      </w:r>
      <w:r w:rsidR="00A4185C" w:rsidRPr="00EA44F8">
        <w:rPr>
          <w:rFonts w:ascii="Times New Roman" w:hAnsi="Times New Roman"/>
          <w:sz w:val="24"/>
          <w:szCs w:val="24"/>
        </w:rPr>
        <w:t>Вындиноостровское</w:t>
      </w:r>
      <w:r w:rsidR="0006514B" w:rsidRPr="00EA44F8">
        <w:rPr>
          <w:rFonts w:ascii="Times New Roman" w:hAnsi="Times New Roman"/>
          <w:sz w:val="24"/>
          <w:szCs w:val="24"/>
        </w:rPr>
        <w:t xml:space="preserve"> сельское поселение</w:t>
      </w:r>
      <w:r w:rsidR="00DC2C3A" w:rsidRPr="00EA44F8">
        <w:rPr>
          <w:rFonts w:ascii="Times New Roman" w:hAnsi="Times New Roman"/>
          <w:sz w:val="24"/>
          <w:szCs w:val="24"/>
        </w:rPr>
        <w:t xml:space="preserve"> Волховского муниципального рай</w:t>
      </w:r>
      <w:r w:rsidR="0006514B" w:rsidRPr="00EA44F8">
        <w:rPr>
          <w:rFonts w:ascii="Times New Roman" w:hAnsi="Times New Roman"/>
          <w:sz w:val="24"/>
          <w:szCs w:val="24"/>
        </w:rPr>
        <w:t>она Ленинградской области на 202</w:t>
      </w:r>
      <w:r w:rsidR="00FA2B87" w:rsidRPr="00EA44F8">
        <w:rPr>
          <w:rFonts w:ascii="Times New Roman" w:hAnsi="Times New Roman"/>
          <w:sz w:val="24"/>
          <w:szCs w:val="24"/>
        </w:rPr>
        <w:t>5</w:t>
      </w:r>
      <w:r w:rsidR="00DC2C3A" w:rsidRPr="00EA44F8">
        <w:rPr>
          <w:rFonts w:ascii="Times New Roman" w:hAnsi="Times New Roman"/>
          <w:sz w:val="24"/>
          <w:szCs w:val="24"/>
        </w:rPr>
        <w:t xml:space="preserve"> год и плановый период 20</w:t>
      </w:r>
      <w:r w:rsidR="0006514B" w:rsidRPr="00EA44F8">
        <w:rPr>
          <w:rFonts w:ascii="Times New Roman" w:hAnsi="Times New Roman"/>
          <w:sz w:val="24"/>
          <w:szCs w:val="24"/>
        </w:rPr>
        <w:t>2</w:t>
      </w:r>
      <w:r w:rsidR="00FA2B87" w:rsidRPr="00EA44F8">
        <w:rPr>
          <w:rFonts w:ascii="Times New Roman" w:hAnsi="Times New Roman"/>
          <w:sz w:val="24"/>
          <w:szCs w:val="24"/>
        </w:rPr>
        <w:t>6</w:t>
      </w:r>
      <w:r w:rsidR="00DC2C3A" w:rsidRPr="00EA44F8">
        <w:rPr>
          <w:rFonts w:ascii="Times New Roman" w:hAnsi="Times New Roman"/>
          <w:sz w:val="24"/>
          <w:szCs w:val="24"/>
        </w:rPr>
        <w:t xml:space="preserve"> и 20</w:t>
      </w:r>
      <w:r w:rsidR="00AC2758" w:rsidRPr="00EA44F8">
        <w:rPr>
          <w:rFonts w:ascii="Times New Roman" w:hAnsi="Times New Roman"/>
          <w:sz w:val="24"/>
          <w:szCs w:val="24"/>
        </w:rPr>
        <w:t>2</w:t>
      </w:r>
      <w:r w:rsidR="00FA2B87" w:rsidRPr="00EA44F8">
        <w:rPr>
          <w:rFonts w:ascii="Times New Roman" w:hAnsi="Times New Roman"/>
          <w:sz w:val="24"/>
          <w:szCs w:val="24"/>
        </w:rPr>
        <w:t>7</w:t>
      </w:r>
      <w:r w:rsidR="008B2862" w:rsidRPr="00EA44F8">
        <w:rPr>
          <w:rFonts w:ascii="Times New Roman" w:hAnsi="Times New Roman"/>
          <w:sz w:val="24"/>
          <w:szCs w:val="24"/>
        </w:rPr>
        <w:t xml:space="preserve"> </w:t>
      </w:r>
      <w:r w:rsidR="00DC2C3A" w:rsidRPr="00EA44F8">
        <w:rPr>
          <w:rFonts w:ascii="Times New Roman" w:hAnsi="Times New Roman"/>
          <w:sz w:val="24"/>
          <w:szCs w:val="24"/>
        </w:rPr>
        <w:t>годов</w:t>
      </w:r>
      <w:r w:rsidRPr="00EA44F8">
        <w:rPr>
          <w:rFonts w:ascii="Times New Roman" w:hAnsi="Times New Roman"/>
          <w:sz w:val="24"/>
          <w:szCs w:val="24"/>
        </w:rPr>
        <w:t>»</w:t>
      </w:r>
      <w:r w:rsidR="005E1E4C" w:rsidRPr="00EA44F8">
        <w:rPr>
          <w:rFonts w:ascii="Times New Roman" w:hAnsi="Times New Roman"/>
          <w:sz w:val="24"/>
          <w:szCs w:val="24"/>
        </w:rPr>
        <w:t xml:space="preserve">, администрация </w:t>
      </w:r>
      <w:r w:rsidR="00B77536" w:rsidRPr="00EA44F8">
        <w:rPr>
          <w:rFonts w:ascii="Times New Roman" w:hAnsi="Times New Roman"/>
          <w:sz w:val="24"/>
          <w:szCs w:val="24"/>
        </w:rPr>
        <w:t xml:space="preserve"> </w:t>
      </w:r>
    </w:p>
    <w:p w:rsidR="00571102" w:rsidRPr="00EA44F8" w:rsidRDefault="00664900" w:rsidP="00B77536">
      <w:pPr>
        <w:widowControl w:val="0"/>
        <w:autoSpaceDE w:val="0"/>
        <w:autoSpaceDN w:val="0"/>
        <w:adjustRightInd w:val="0"/>
        <w:spacing w:after="0" w:line="240" w:lineRule="auto"/>
        <w:ind w:firstLine="540"/>
        <w:jc w:val="center"/>
        <w:rPr>
          <w:rFonts w:ascii="Times New Roman" w:hAnsi="Times New Roman"/>
          <w:b/>
          <w:sz w:val="24"/>
          <w:szCs w:val="24"/>
        </w:rPr>
      </w:pPr>
      <w:r w:rsidRPr="00EA44F8">
        <w:rPr>
          <w:rFonts w:ascii="Times New Roman" w:hAnsi="Times New Roman"/>
          <w:b/>
          <w:sz w:val="24"/>
          <w:szCs w:val="24"/>
        </w:rPr>
        <w:t>П</w:t>
      </w:r>
      <w:r w:rsidR="00873AD3" w:rsidRPr="00EA44F8">
        <w:rPr>
          <w:rFonts w:ascii="Times New Roman" w:hAnsi="Times New Roman"/>
          <w:b/>
          <w:sz w:val="24"/>
          <w:szCs w:val="24"/>
        </w:rPr>
        <w:t>остановляет</w:t>
      </w:r>
      <w:r w:rsidRPr="00EA44F8">
        <w:rPr>
          <w:rFonts w:ascii="Times New Roman" w:hAnsi="Times New Roman"/>
          <w:b/>
          <w:sz w:val="24"/>
          <w:szCs w:val="24"/>
        </w:rPr>
        <w:t>:</w:t>
      </w:r>
    </w:p>
    <w:p w:rsidR="002D2BD9" w:rsidRPr="00EA44F8" w:rsidRDefault="002D2BD9" w:rsidP="00B77536">
      <w:pPr>
        <w:widowControl w:val="0"/>
        <w:autoSpaceDE w:val="0"/>
        <w:autoSpaceDN w:val="0"/>
        <w:adjustRightInd w:val="0"/>
        <w:spacing w:after="0" w:line="240" w:lineRule="auto"/>
        <w:ind w:firstLine="540"/>
        <w:jc w:val="center"/>
        <w:rPr>
          <w:rFonts w:ascii="Times New Roman" w:hAnsi="Times New Roman"/>
          <w:b/>
          <w:sz w:val="24"/>
          <w:szCs w:val="24"/>
        </w:rPr>
      </w:pPr>
    </w:p>
    <w:p w:rsidR="002D2BD9" w:rsidRPr="00EA44F8" w:rsidRDefault="002D2BD9" w:rsidP="002D2BD9">
      <w:pPr>
        <w:autoSpaceDE w:val="0"/>
        <w:autoSpaceDN w:val="0"/>
        <w:adjustRightInd w:val="0"/>
        <w:spacing w:after="0" w:line="240" w:lineRule="auto"/>
        <w:ind w:firstLine="540"/>
        <w:jc w:val="both"/>
        <w:rPr>
          <w:rFonts w:ascii="Times New Roman" w:hAnsi="Times New Roman"/>
          <w:sz w:val="24"/>
          <w:szCs w:val="24"/>
        </w:rPr>
      </w:pPr>
      <w:r w:rsidRPr="00EA44F8">
        <w:rPr>
          <w:rFonts w:ascii="Times New Roman" w:hAnsi="Times New Roman"/>
          <w:sz w:val="24"/>
          <w:szCs w:val="24"/>
        </w:rPr>
        <w:t xml:space="preserve">1. Принять к исполнению </w:t>
      </w:r>
      <w:r w:rsidRPr="00EA44F8">
        <w:rPr>
          <w:rFonts w:ascii="Times New Roman" w:hAnsi="Times New Roman"/>
          <w:bCs/>
          <w:sz w:val="24"/>
          <w:szCs w:val="24"/>
        </w:rPr>
        <w:t xml:space="preserve">решение совета депутатов </w:t>
      </w:r>
      <w:r w:rsidR="00606BA6" w:rsidRPr="00EA44F8">
        <w:rPr>
          <w:rFonts w:ascii="Times New Roman" w:hAnsi="Times New Roman"/>
          <w:bCs/>
          <w:sz w:val="24"/>
          <w:szCs w:val="24"/>
        </w:rPr>
        <w:t>Вындиноостровское</w:t>
      </w:r>
      <w:r w:rsidRPr="00EA44F8">
        <w:rPr>
          <w:rFonts w:ascii="Times New Roman" w:hAnsi="Times New Roman"/>
          <w:bCs/>
          <w:sz w:val="24"/>
          <w:szCs w:val="24"/>
        </w:rPr>
        <w:t xml:space="preserve"> сельско</w:t>
      </w:r>
      <w:r w:rsidR="00606BA6" w:rsidRPr="00EA44F8">
        <w:rPr>
          <w:rFonts w:ascii="Times New Roman" w:hAnsi="Times New Roman"/>
          <w:bCs/>
          <w:sz w:val="24"/>
          <w:szCs w:val="24"/>
        </w:rPr>
        <w:t>е</w:t>
      </w:r>
      <w:r w:rsidRPr="00EA44F8">
        <w:rPr>
          <w:rFonts w:ascii="Times New Roman" w:hAnsi="Times New Roman"/>
          <w:bCs/>
          <w:sz w:val="24"/>
          <w:szCs w:val="24"/>
        </w:rPr>
        <w:t xml:space="preserve"> поселени</w:t>
      </w:r>
      <w:r w:rsidR="00606BA6" w:rsidRPr="00EA44F8">
        <w:rPr>
          <w:rFonts w:ascii="Times New Roman" w:hAnsi="Times New Roman"/>
          <w:bCs/>
          <w:sz w:val="24"/>
          <w:szCs w:val="24"/>
        </w:rPr>
        <w:t>е</w:t>
      </w:r>
      <w:r w:rsidRPr="00EA44F8">
        <w:rPr>
          <w:rFonts w:ascii="Times New Roman" w:hAnsi="Times New Roman"/>
          <w:bCs/>
          <w:sz w:val="24"/>
          <w:szCs w:val="24"/>
        </w:rPr>
        <w:t xml:space="preserve"> Волховского муниципального района Ленинградской области от </w:t>
      </w:r>
      <w:r w:rsidR="00606BA6" w:rsidRPr="00EA44F8">
        <w:rPr>
          <w:rFonts w:ascii="Times New Roman" w:hAnsi="Times New Roman"/>
          <w:sz w:val="24"/>
          <w:szCs w:val="24"/>
        </w:rPr>
        <w:t>2</w:t>
      </w:r>
      <w:r w:rsidR="007937B4" w:rsidRPr="00EA44F8">
        <w:rPr>
          <w:rFonts w:ascii="Times New Roman" w:hAnsi="Times New Roman"/>
          <w:sz w:val="24"/>
          <w:szCs w:val="24"/>
        </w:rPr>
        <w:t>5</w:t>
      </w:r>
      <w:r w:rsidRPr="00EA44F8">
        <w:rPr>
          <w:rFonts w:ascii="Times New Roman" w:hAnsi="Times New Roman"/>
          <w:sz w:val="24"/>
          <w:szCs w:val="24"/>
        </w:rPr>
        <w:t xml:space="preserve"> декабря 20</w:t>
      </w:r>
      <w:r w:rsidR="00570A6C" w:rsidRPr="00EA44F8">
        <w:rPr>
          <w:rFonts w:ascii="Times New Roman" w:hAnsi="Times New Roman"/>
          <w:sz w:val="24"/>
          <w:szCs w:val="24"/>
        </w:rPr>
        <w:t>2</w:t>
      </w:r>
      <w:r w:rsidR="00FA2B87" w:rsidRPr="00EA44F8">
        <w:rPr>
          <w:rFonts w:ascii="Times New Roman" w:hAnsi="Times New Roman"/>
          <w:sz w:val="24"/>
          <w:szCs w:val="24"/>
        </w:rPr>
        <w:t>4</w:t>
      </w:r>
      <w:r w:rsidRPr="00EA44F8">
        <w:rPr>
          <w:rFonts w:ascii="Times New Roman" w:hAnsi="Times New Roman"/>
          <w:sz w:val="24"/>
          <w:szCs w:val="24"/>
        </w:rPr>
        <w:t xml:space="preserve"> года № </w:t>
      </w:r>
      <w:r w:rsidR="00576626">
        <w:rPr>
          <w:rFonts w:ascii="Times New Roman" w:hAnsi="Times New Roman"/>
          <w:sz w:val="24"/>
          <w:szCs w:val="24"/>
        </w:rPr>
        <w:t>24</w:t>
      </w:r>
      <w:r w:rsidRPr="00EA44F8">
        <w:rPr>
          <w:rFonts w:ascii="Times New Roman" w:hAnsi="Times New Roman"/>
          <w:sz w:val="24"/>
          <w:szCs w:val="24"/>
        </w:rPr>
        <w:t xml:space="preserve"> «О бюджете муниципального образования </w:t>
      </w:r>
      <w:r w:rsidR="00606BA6" w:rsidRPr="00EA44F8">
        <w:rPr>
          <w:rFonts w:ascii="Times New Roman" w:hAnsi="Times New Roman"/>
          <w:sz w:val="24"/>
          <w:szCs w:val="24"/>
        </w:rPr>
        <w:t>Вындиноостровское</w:t>
      </w:r>
      <w:r w:rsidRPr="00EA44F8">
        <w:rPr>
          <w:rFonts w:ascii="Times New Roman" w:hAnsi="Times New Roman"/>
          <w:sz w:val="24"/>
          <w:szCs w:val="24"/>
        </w:rPr>
        <w:t xml:space="preserve"> сельское поселение Волховского муниципального района Ленинградской области на 202</w:t>
      </w:r>
      <w:r w:rsidR="00FA2B87" w:rsidRPr="00EA44F8">
        <w:rPr>
          <w:rFonts w:ascii="Times New Roman" w:hAnsi="Times New Roman"/>
          <w:sz w:val="24"/>
          <w:szCs w:val="24"/>
        </w:rPr>
        <w:t>5</w:t>
      </w:r>
      <w:r w:rsidRPr="00EA44F8">
        <w:rPr>
          <w:rFonts w:ascii="Times New Roman" w:hAnsi="Times New Roman"/>
          <w:sz w:val="24"/>
          <w:szCs w:val="24"/>
        </w:rPr>
        <w:t xml:space="preserve"> год и плановый период 202</w:t>
      </w:r>
      <w:r w:rsidR="00FA2B87" w:rsidRPr="00EA44F8">
        <w:rPr>
          <w:rFonts w:ascii="Times New Roman" w:hAnsi="Times New Roman"/>
          <w:sz w:val="24"/>
          <w:szCs w:val="24"/>
        </w:rPr>
        <w:t>6</w:t>
      </w:r>
      <w:r w:rsidR="007937B4" w:rsidRPr="00EA44F8">
        <w:rPr>
          <w:rFonts w:ascii="Times New Roman" w:hAnsi="Times New Roman"/>
          <w:sz w:val="24"/>
          <w:szCs w:val="24"/>
        </w:rPr>
        <w:t xml:space="preserve"> -20</w:t>
      </w:r>
      <w:r w:rsidRPr="00EA44F8">
        <w:rPr>
          <w:rFonts w:ascii="Times New Roman" w:hAnsi="Times New Roman"/>
          <w:sz w:val="24"/>
          <w:szCs w:val="24"/>
        </w:rPr>
        <w:t>2</w:t>
      </w:r>
      <w:r w:rsidR="00FA2B87" w:rsidRPr="00EA44F8">
        <w:rPr>
          <w:rFonts w:ascii="Times New Roman" w:hAnsi="Times New Roman"/>
          <w:sz w:val="24"/>
          <w:szCs w:val="24"/>
        </w:rPr>
        <w:t>7</w:t>
      </w:r>
      <w:r w:rsidRPr="00EA44F8">
        <w:rPr>
          <w:rFonts w:ascii="Times New Roman" w:hAnsi="Times New Roman"/>
          <w:sz w:val="24"/>
          <w:szCs w:val="24"/>
        </w:rPr>
        <w:t xml:space="preserve"> годов»</w:t>
      </w:r>
      <w:r w:rsidRPr="00EA44F8">
        <w:rPr>
          <w:rFonts w:ascii="Times New Roman" w:hAnsi="Times New Roman"/>
          <w:bCs/>
          <w:sz w:val="24"/>
          <w:szCs w:val="24"/>
        </w:rPr>
        <w:t xml:space="preserve"> </w:t>
      </w:r>
      <w:r w:rsidRPr="00EA44F8">
        <w:rPr>
          <w:rFonts w:ascii="Times New Roman" w:hAnsi="Times New Roman"/>
          <w:sz w:val="24"/>
          <w:szCs w:val="24"/>
        </w:rPr>
        <w:t>(далее -  бюджет).</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2. Главным администраторам доходов  бюджета:</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2.1. Принять меры по обеспечению поступления администрируемых налоговых и неналоговых доходов местного бюджета, а также по сокращению задолженности по их уплате и осуществлению мероприятий, препятствующих ее возникновению.</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 xml:space="preserve">Представлять в Комитет финансов </w:t>
      </w:r>
      <w:r w:rsidR="00D77810" w:rsidRPr="00EA44F8">
        <w:rPr>
          <w:rFonts w:ascii="Times New Roman" w:hAnsi="Times New Roman" w:cs="Times New Roman"/>
          <w:bCs/>
          <w:sz w:val="24"/>
          <w:szCs w:val="24"/>
        </w:rPr>
        <w:t>а</w:t>
      </w:r>
      <w:r w:rsidRPr="00EA44F8">
        <w:rPr>
          <w:rFonts w:ascii="Times New Roman" w:hAnsi="Times New Roman" w:cs="Times New Roman"/>
          <w:bCs/>
          <w:sz w:val="24"/>
          <w:szCs w:val="24"/>
        </w:rPr>
        <w:t xml:space="preserve">дминистрации Волховского муниципального района </w:t>
      </w:r>
      <w:r w:rsidRPr="00EA44F8">
        <w:rPr>
          <w:rFonts w:ascii="Times New Roman" w:hAnsi="Times New Roman" w:cs="Times New Roman"/>
          <w:sz w:val="24"/>
          <w:szCs w:val="24"/>
        </w:rPr>
        <w:t>(далее – Комитет финансов) до 10-го числа месяца, следующего за отчетным кварталом, аналитические материалы по исполнению местного бюджета по администрируемым доходам.</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color w:val="000000"/>
          <w:sz w:val="24"/>
          <w:szCs w:val="24"/>
        </w:rPr>
        <w:t xml:space="preserve">2.2. Привести нормативные правовые акты главных администраторов доходов местного бюджета о наделении главных администраторов доходов </w:t>
      </w:r>
      <w:r w:rsidRPr="00EA44F8">
        <w:rPr>
          <w:rFonts w:ascii="Times New Roman" w:hAnsi="Times New Roman" w:cs="Times New Roman"/>
          <w:sz w:val="24"/>
          <w:szCs w:val="24"/>
        </w:rPr>
        <w:t xml:space="preserve">полномочиями администраторов доходов местного бюджета в соответствие с решением совета депутатов </w:t>
      </w:r>
      <w:r w:rsidR="00606BA6" w:rsidRPr="00EA44F8">
        <w:rPr>
          <w:rFonts w:ascii="Times New Roman" w:hAnsi="Times New Roman" w:cs="Times New Roman"/>
          <w:sz w:val="24"/>
          <w:szCs w:val="24"/>
        </w:rPr>
        <w:t>Вындиноостровского</w:t>
      </w:r>
      <w:r w:rsidRPr="00EA44F8">
        <w:rPr>
          <w:rFonts w:ascii="Times New Roman" w:hAnsi="Times New Roman" w:cs="Times New Roman"/>
          <w:sz w:val="24"/>
          <w:szCs w:val="24"/>
        </w:rPr>
        <w:t xml:space="preserve"> сельского поселения Волховского муниципального района Ленинградской </w:t>
      </w:r>
      <w:r w:rsidRPr="00EA44F8">
        <w:rPr>
          <w:rFonts w:ascii="Times New Roman" w:hAnsi="Times New Roman" w:cs="Times New Roman"/>
          <w:color w:val="000000"/>
          <w:sz w:val="24"/>
          <w:szCs w:val="24"/>
        </w:rPr>
        <w:t xml:space="preserve">области от </w:t>
      </w:r>
      <w:r w:rsidR="00606BA6" w:rsidRPr="00EA44F8">
        <w:rPr>
          <w:rFonts w:ascii="Times New Roman" w:hAnsi="Times New Roman" w:cs="Times New Roman"/>
          <w:sz w:val="24"/>
          <w:szCs w:val="24"/>
        </w:rPr>
        <w:t>2</w:t>
      </w:r>
      <w:r w:rsidR="007937B4" w:rsidRPr="00EA44F8">
        <w:rPr>
          <w:rFonts w:ascii="Times New Roman" w:hAnsi="Times New Roman" w:cs="Times New Roman"/>
          <w:sz w:val="24"/>
          <w:szCs w:val="24"/>
        </w:rPr>
        <w:t>5</w:t>
      </w:r>
      <w:r w:rsidRPr="00EA44F8">
        <w:rPr>
          <w:rFonts w:ascii="Times New Roman" w:hAnsi="Times New Roman" w:cs="Times New Roman"/>
          <w:sz w:val="24"/>
          <w:szCs w:val="24"/>
        </w:rPr>
        <w:t xml:space="preserve"> декабря 20</w:t>
      </w:r>
      <w:r w:rsidR="00570A6C" w:rsidRPr="00EA44F8">
        <w:rPr>
          <w:rFonts w:ascii="Times New Roman" w:hAnsi="Times New Roman" w:cs="Times New Roman"/>
          <w:sz w:val="24"/>
          <w:szCs w:val="24"/>
        </w:rPr>
        <w:t>2</w:t>
      </w:r>
      <w:r w:rsidR="00FA2B87" w:rsidRPr="00EA44F8">
        <w:rPr>
          <w:rFonts w:ascii="Times New Roman" w:hAnsi="Times New Roman" w:cs="Times New Roman"/>
          <w:sz w:val="24"/>
          <w:szCs w:val="24"/>
        </w:rPr>
        <w:t>4</w:t>
      </w:r>
      <w:r w:rsidR="008B2862" w:rsidRPr="00EA44F8">
        <w:rPr>
          <w:rFonts w:ascii="Times New Roman" w:hAnsi="Times New Roman" w:cs="Times New Roman"/>
          <w:sz w:val="24"/>
          <w:szCs w:val="24"/>
        </w:rPr>
        <w:t xml:space="preserve"> </w:t>
      </w:r>
      <w:r w:rsidRPr="00EA44F8">
        <w:rPr>
          <w:rFonts w:ascii="Times New Roman" w:hAnsi="Times New Roman" w:cs="Times New Roman"/>
          <w:sz w:val="24"/>
          <w:szCs w:val="24"/>
        </w:rPr>
        <w:t xml:space="preserve">года № </w:t>
      </w:r>
      <w:r w:rsidR="00F24B75">
        <w:rPr>
          <w:rFonts w:ascii="Times New Roman" w:hAnsi="Times New Roman" w:cs="Times New Roman"/>
          <w:sz w:val="24"/>
          <w:szCs w:val="24"/>
        </w:rPr>
        <w:t>24</w:t>
      </w:r>
      <w:r w:rsidRPr="00EA44F8">
        <w:rPr>
          <w:rFonts w:ascii="Times New Roman" w:hAnsi="Times New Roman" w:cs="Times New Roman"/>
          <w:sz w:val="24"/>
          <w:szCs w:val="24"/>
        </w:rPr>
        <w:t xml:space="preserve"> «О бюджете муниципального образования </w:t>
      </w:r>
      <w:r w:rsidR="00606BA6" w:rsidRPr="00EA44F8">
        <w:rPr>
          <w:rFonts w:ascii="Times New Roman" w:hAnsi="Times New Roman" w:cs="Times New Roman"/>
          <w:sz w:val="24"/>
          <w:szCs w:val="24"/>
        </w:rPr>
        <w:t>Вындиноостровское</w:t>
      </w:r>
      <w:r w:rsidRPr="00EA44F8">
        <w:rPr>
          <w:rFonts w:ascii="Times New Roman" w:hAnsi="Times New Roman" w:cs="Times New Roman"/>
          <w:sz w:val="24"/>
          <w:szCs w:val="24"/>
        </w:rPr>
        <w:t xml:space="preserve"> сельское поселение Волховского муниципального района Ленинградской области на 202</w:t>
      </w:r>
      <w:r w:rsidR="00FA2B87" w:rsidRPr="00EA44F8">
        <w:rPr>
          <w:rFonts w:ascii="Times New Roman" w:hAnsi="Times New Roman" w:cs="Times New Roman"/>
          <w:sz w:val="24"/>
          <w:szCs w:val="24"/>
        </w:rPr>
        <w:t>5</w:t>
      </w:r>
      <w:r w:rsidRPr="00EA44F8">
        <w:rPr>
          <w:rFonts w:ascii="Times New Roman" w:hAnsi="Times New Roman" w:cs="Times New Roman"/>
          <w:sz w:val="24"/>
          <w:szCs w:val="24"/>
        </w:rPr>
        <w:t xml:space="preserve"> год и плановый период 202</w:t>
      </w:r>
      <w:r w:rsidR="00FA2B87" w:rsidRPr="00EA44F8">
        <w:rPr>
          <w:rFonts w:ascii="Times New Roman" w:hAnsi="Times New Roman" w:cs="Times New Roman"/>
          <w:sz w:val="24"/>
          <w:szCs w:val="24"/>
        </w:rPr>
        <w:t>6</w:t>
      </w:r>
      <w:r w:rsidRPr="00EA44F8">
        <w:rPr>
          <w:rFonts w:ascii="Times New Roman" w:hAnsi="Times New Roman" w:cs="Times New Roman"/>
          <w:sz w:val="24"/>
          <w:szCs w:val="24"/>
        </w:rPr>
        <w:t xml:space="preserve"> </w:t>
      </w:r>
      <w:r w:rsidR="007937B4" w:rsidRPr="00EA44F8">
        <w:rPr>
          <w:rFonts w:ascii="Times New Roman" w:hAnsi="Times New Roman" w:cs="Times New Roman"/>
          <w:sz w:val="24"/>
          <w:szCs w:val="24"/>
        </w:rPr>
        <w:t>-</w:t>
      </w:r>
      <w:r w:rsidRPr="00EA44F8">
        <w:rPr>
          <w:rFonts w:ascii="Times New Roman" w:hAnsi="Times New Roman" w:cs="Times New Roman"/>
          <w:sz w:val="24"/>
          <w:szCs w:val="24"/>
        </w:rPr>
        <w:t xml:space="preserve"> 202</w:t>
      </w:r>
      <w:r w:rsidR="00FA2B87" w:rsidRPr="00EA44F8">
        <w:rPr>
          <w:rFonts w:ascii="Times New Roman" w:hAnsi="Times New Roman" w:cs="Times New Roman"/>
          <w:sz w:val="24"/>
          <w:szCs w:val="24"/>
        </w:rPr>
        <w:t>7</w:t>
      </w:r>
      <w:r w:rsidRPr="00EA44F8">
        <w:rPr>
          <w:rFonts w:ascii="Times New Roman" w:hAnsi="Times New Roman" w:cs="Times New Roman"/>
          <w:sz w:val="24"/>
          <w:szCs w:val="24"/>
        </w:rPr>
        <w:t xml:space="preserve"> годов» (далее – решение </w:t>
      </w:r>
      <w:r w:rsidR="00873AD3" w:rsidRPr="00EA44F8">
        <w:rPr>
          <w:rFonts w:ascii="Times New Roman" w:hAnsi="Times New Roman" w:cs="Times New Roman"/>
          <w:sz w:val="24"/>
          <w:szCs w:val="24"/>
        </w:rPr>
        <w:t>о бюджете</w:t>
      </w:r>
      <w:r w:rsidRPr="00EA44F8">
        <w:rPr>
          <w:rFonts w:ascii="Times New Roman" w:hAnsi="Times New Roman" w:cs="Times New Roman"/>
          <w:sz w:val="24"/>
          <w:szCs w:val="24"/>
        </w:rPr>
        <w:t>).</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2.3. Обеспечить формирование и ведение перечня источников доходов бюджета</w:t>
      </w:r>
      <w:r w:rsidRPr="00EA44F8">
        <w:rPr>
          <w:rFonts w:ascii="Times New Roman" w:hAnsi="Times New Roman" w:cs="Times New Roman"/>
          <w:bCs/>
          <w:sz w:val="24"/>
          <w:szCs w:val="24"/>
        </w:rPr>
        <w:t xml:space="preserve"> </w:t>
      </w:r>
      <w:r w:rsidR="00606BA6" w:rsidRPr="00EA44F8">
        <w:rPr>
          <w:rFonts w:ascii="Times New Roman" w:hAnsi="Times New Roman" w:cs="Times New Roman"/>
          <w:bCs/>
          <w:sz w:val="24"/>
          <w:szCs w:val="24"/>
        </w:rPr>
        <w:lastRenderedPageBreak/>
        <w:t>Вындиноостровского</w:t>
      </w:r>
      <w:r w:rsidRPr="00EA44F8">
        <w:rPr>
          <w:rFonts w:ascii="Times New Roman" w:hAnsi="Times New Roman" w:cs="Times New Roman"/>
          <w:bCs/>
          <w:sz w:val="24"/>
          <w:szCs w:val="24"/>
        </w:rPr>
        <w:t xml:space="preserve"> сельского поселения </w:t>
      </w:r>
      <w:r w:rsidR="00D77810" w:rsidRPr="00EA44F8">
        <w:rPr>
          <w:rFonts w:ascii="Times New Roman" w:hAnsi="Times New Roman" w:cs="Times New Roman"/>
          <w:bCs/>
          <w:sz w:val="24"/>
          <w:szCs w:val="24"/>
        </w:rPr>
        <w:t>Волховского</w:t>
      </w:r>
      <w:r w:rsidRPr="00EA44F8">
        <w:rPr>
          <w:rFonts w:ascii="Times New Roman" w:hAnsi="Times New Roman" w:cs="Times New Roman"/>
          <w:bCs/>
          <w:sz w:val="24"/>
          <w:szCs w:val="24"/>
        </w:rPr>
        <w:t xml:space="preserve"> муниципального района Ленинградской области </w:t>
      </w:r>
      <w:r w:rsidRPr="00EA44F8">
        <w:rPr>
          <w:rFonts w:ascii="Times New Roman" w:hAnsi="Times New Roman" w:cs="Times New Roman"/>
          <w:sz w:val="24"/>
          <w:szCs w:val="24"/>
        </w:rPr>
        <w:t xml:space="preserve">в части, относящейся к местному бюджету, а также представление в Комитет финансов информации, необходимой для формирования и ведения реестра источников доходов местного бюджета в соответствии с правилами и общими требованиями, установленными нормативными правовыми актами Российской Федерации и нормативными правовыми актами Ленинградской области и нормативными правовыми актами </w:t>
      </w:r>
      <w:r w:rsidR="00606BA6" w:rsidRPr="00EA44F8">
        <w:rPr>
          <w:rFonts w:ascii="Times New Roman" w:hAnsi="Times New Roman" w:cs="Times New Roman"/>
          <w:sz w:val="24"/>
          <w:szCs w:val="24"/>
        </w:rPr>
        <w:t>Вындиноостровского</w:t>
      </w:r>
      <w:r w:rsidRPr="00EA44F8">
        <w:rPr>
          <w:rFonts w:ascii="Times New Roman" w:hAnsi="Times New Roman" w:cs="Times New Roman"/>
          <w:sz w:val="24"/>
          <w:szCs w:val="24"/>
        </w:rPr>
        <w:t xml:space="preserve"> сельского</w:t>
      </w:r>
      <w:r w:rsidRPr="00EA44F8">
        <w:rPr>
          <w:rFonts w:ascii="Times New Roman" w:hAnsi="Times New Roman" w:cs="Times New Roman"/>
          <w:bCs/>
          <w:sz w:val="24"/>
          <w:szCs w:val="24"/>
        </w:rPr>
        <w:t xml:space="preserve"> поселения.</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 xml:space="preserve">2.4. В случае изменения полномочий структурных подразделений </w:t>
      </w:r>
      <w:r w:rsidR="00606BA6" w:rsidRPr="00EA44F8">
        <w:rPr>
          <w:rFonts w:ascii="Times New Roman" w:hAnsi="Times New Roman" w:cs="Times New Roman"/>
          <w:sz w:val="24"/>
          <w:szCs w:val="24"/>
        </w:rPr>
        <w:t>Вындиноостровского</w:t>
      </w:r>
      <w:r w:rsidRPr="00EA44F8">
        <w:rPr>
          <w:rFonts w:ascii="Times New Roman" w:hAnsi="Times New Roman" w:cs="Times New Roman"/>
          <w:sz w:val="24"/>
          <w:szCs w:val="24"/>
        </w:rPr>
        <w:t xml:space="preserve"> сельского </w:t>
      </w:r>
      <w:r w:rsidRPr="00EA44F8">
        <w:rPr>
          <w:rFonts w:ascii="Times New Roman" w:hAnsi="Times New Roman" w:cs="Times New Roman"/>
          <w:bCs/>
          <w:sz w:val="24"/>
          <w:szCs w:val="24"/>
        </w:rPr>
        <w:t>поселения</w:t>
      </w:r>
      <w:r w:rsidRPr="00EA44F8">
        <w:rPr>
          <w:rFonts w:ascii="Times New Roman" w:hAnsi="Times New Roman" w:cs="Times New Roman"/>
          <w:sz w:val="24"/>
          <w:szCs w:val="24"/>
        </w:rPr>
        <w:t xml:space="preserve"> и (или) состава администрируемых ими доходов местного бюджета представлять в Комитет финансов информацию об изменениях в течение двух рабочих дней со дня вступления в силу нормативных правовых актов, в соответствии с которыми изменяются полномочия и (или) состав администрируемых доходов.</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2.5. Обеспечить оперативное осуществление администраторами доходов мероприятий по:</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уточнению платежей, относимых Управлением Федерального казначейства по Ленинградской области на невыясненные поступления;</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взысканию задолженности по платежам в  бюджет, пеней и штрафов;</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передаче информации о начислениях в Государственную информационную систему о государственных и муниципальных платежах, необходимой для осуществления перевода денежных средств в местный бюджет;</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проведению работы с плательщиками по доведению информации, необходимой для заполнения расчетных и платежных документов на перечисление в местный</w:t>
      </w:r>
      <w:r w:rsidRPr="00EA44F8">
        <w:rPr>
          <w:rFonts w:ascii="Times New Roman" w:hAnsi="Times New Roman" w:cs="Times New Roman"/>
          <w:color w:val="FF0000"/>
          <w:sz w:val="24"/>
          <w:szCs w:val="24"/>
        </w:rPr>
        <w:t xml:space="preserve"> </w:t>
      </w:r>
      <w:r w:rsidRPr="00EA44F8">
        <w:rPr>
          <w:rFonts w:ascii="Times New Roman" w:hAnsi="Times New Roman" w:cs="Times New Roman"/>
          <w:sz w:val="24"/>
          <w:szCs w:val="24"/>
        </w:rPr>
        <w:t>бюджет соответствующих платежей, в том числе по возврату остатков бюджетных средств и восстановлению кассовых расходов местного бюджета.</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2.6. Осуществлять взаимодействие с главными распорядителями бюджетных средств местного бюджета (далее - главные распорядители бюджетных средств) по средствам, предоставляемым из областного бюджета в форме субсидий, субвенций и иных межбюджетных трансфертов, имеющих целевое назначение, в том числе остаткам целевых средств, в соответствии с порядком, утвержденным нормативным правовым актом главного администратора доходов местного бюджета.</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3. Главным распорядителям бюджетных средств:</w:t>
      </w:r>
    </w:p>
    <w:p w:rsidR="002D2BD9" w:rsidRPr="00EA44F8" w:rsidRDefault="002D2BD9" w:rsidP="002D2BD9">
      <w:pPr>
        <w:pStyle w:val="ConsPlusNormal"/>
        <w:jc w:val="both"/>
        <w:rPr>
          <w:rFonts w:ascii="Times New Roman" w:hAnsi="Times New Roman" w:cs="Times New Roman"/>
          <w:b/>
          <w:color w:val="FF0000"/>
          <w:sz w:val="24"/>
          <w:szCs w:val="24"/>
        </w:rPr>
      </w:pPr>
      <w:r w:rsidRPr="00EA44F8">
        <w:rPr>
          <w:rFonts w:ascii="Times New Roman" w:hAnsi="Times New Roman" w:cs="Times New Roman"/>
          <w:sz w:val="24"/>
          <w:szCs w:val="24"/>
        </w:rPr>
        <w:t>3.1.</w:t>
      </w:r>
      <w:r w:rsidR="00D77810" w:rsidRPr="00EA44F8">
        <w:rPr>
          <w:rFonts w:ascii="Times New Roman" w:hAnsi="Times New Roman" w:cs="Times New Roman"/>
          <w:sz w:val="24"/>
          <w:szCs w:val="24"/>
        </w:rPr>
        <w:t xml:space="preserve"> </w:t>
      </w:r>
      <w:r w:rsidRPr="00EA44F8">
        <w:rPr>
          <w:rFonts w:ascii="Times New Roman" w:hAnsi="Times New Roman" w:cs="Times New Roman"/>
          <w:sz w:val="24"/>
          <w:szCs w:val="24"/>
        </w:rPr>
        <w:t>Обеспечить заключение соглашений с Комитетами Ленинградской области о предоставлении межбюджетных субсидий (за исключением отдельных межб</w:t>
      </w:r>
      <w:r w:rsidR="00D77810" w:rsidRPr="00EA44F8">
        <w:rPr>
          <w:rFonts w:ascii="Times New Roman" w:hAnsi="Times New Roman" w:cs="Times New Roman"/>
          <w:sz w:val="24"/>
          <w:szCs w:val="24"/>
        </w:rPr>
        <w:t xml:space="preserve">юджетных субсидий) </w:t>
      </w:r>
      <w:r w:rsidR="00971CBA" w:rsidRPr="00EA44F8">
        <w:rPr>
          <w:rFonts w:ascii="Times New Roman" w:hAnsi="Times New Roman" w:cs="Times New Roman"/>
          <w:sz w:val="24"/>
          <w:szCs w:val="24"/>
        </w:rPr>
        <w:t>в сроки, установленные Комитетами</w:t>
      </w:r>
      <w:r w:rsidR="00556381" w:rsidRPr="00EA44F8">
        <w:rPr>
          <w:rFonts w:ascii="Times New Roman" w:hAnsi="Times New Roman" w:cs="Times New Roman"/>
          <w:sz w:val="24"/>
          <w:szCs w:val="24"/>
        </w:rPr>
        <w:t>. Соглашения о предоставлении межбюджетных субсидий заключать в информационной системе «Управление бюджетным процессом Ленинградской области»</w:t>
      </w:r>
      <w:r w:rsidR="0010673A" w:rsidRPr="00EA44F8">
        <w:rPr>
          <w:rFonts w:ascii="Times New Roman" w:hAnsi="Times New Roman" w:cs="Times New Roman"/>
          <w:sz w:val="24"/>
          <w:szCs w:val="24"/>
        </w:rPr>
        <w:t xml:space="preserve"> по типовой форме, утвержденной Комитетом финансов Ленинградской области.</w:t>
      </w:r>
      <w:r w:rsidR="00556381" w:rsidRPr="00EA44F8">
        <w:rPr>
          <w:rFonts w:ascii="Times New Roman" w:hAnsi="Times New Roman" w:cs="Times New Roman"/>
          <w:sz w:val="24"/>
          <w:szCs w:val="24"/>
        </w:rPr>
        <w:t xml:space="preserve"> </w:t>
      </w:r>
      <w:r w:rsidR="00666325" w:rsidRPr="00EA44F8">
        <w:rPr>
          <w:rFonts w:ascii="Times New Roman" w:hAnsi="Times New Roman" w:cs="Times New Roman"/>
          <w:sz w:val="24"/>
          <w:szCs w:val="24"/>
        </w:rPr>
        <w:t>Соглашения о предоставлении межбюджетных субсидий и иных межбюджетных трансфертов, софинансируемых из федерального бюджета, заключать в государственной интегрированной информационной системе управления общественными финансами «Электронный бюджет».</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Представить отчеты о достижении значений целевых показателей результативности предоставлен</w:t>
      </w:r>
      <w:r w:rsidR="00666325" w:rsidRPr="00EA44F8">
        <w:rPr>
          <w:rFonts w:ascii="Times New Roman" w:hAnsi="Times New Roman" w:cs="Times New Roman"/>
          <w:sz w:val="24"/>
          <w:szCs w:val="24"/>
        </w:rPr>
        <w:t>ия межбюджетных субсидий за 202</w:t>
      </w:r>
      <w:r w:rsidR="00FA2B87" w:rsidRPr="00EA44F8">
        <w:rPr>
          <w:rFonts w:ascii="Times New Roman" w:hAnsi="Times New Roman" w:cs="Times New Roman"/>
          <w:sz w:val="24"/>
          <w:szCs w:val="24"/>
        </w:rPr>
        <w:t>4</w:t>
      </w:r>
      <w:r w:rsidRPr="00EA44F8">
        <w:rPr>
          <w:rFonts w:ascii="Times New Roman" w:hAnsi="Times New Roman" w:cs="Times New Roman"/>
          <w:sz w:val="24"/>
          <w:szCs w:val="24"/>
        </w:rPr>
        <w:t xml:space="preserve"> год в порядке и сроки, установленные нормативным правовым актом Комитета финансов Ленинградской области.</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 xml:space="preserve">3.2.  Предоставлять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некоммерческим организациям, не являющимся муниципальными учреждениями, при условии заключения договора (соглашения) о предоставлении субсидии между главным распорядителем бюджетных средств и получателем субсидии в соответствии с типовой формой, утвержденной нормативным правовым актом </w:t>
      </w:r>
      <w:r w:rsidR="00971CBA" w:rsidRPr="00EA44F8">
        <w:rPr>
          <w:rFonts w:ascii="Times New Roman" w:hAnsi="Times New Roman" w:cs="Times New Roman"/>
          <w:sz w:val="24"/>
          <w:szCs w:val="24"/>
        </w:rPr>
        <w:t xml:space="preserve">администрации муниципального образования </w:t>
      </w:r>
      <w:r w:rsidR="00606BA6" w:rsidRPr="00EA44F8">
        <w:rPr>
          <w:rFonts w:ascii="Times New Roman" w:hAnsi="Times New Roman" w:cs="Times New Roman"/>
          <w:sz w:val="24"/>
          <w:szCs w:val="24"/>
        </w:rPr>
        <w:t>Вындиноостровское</w:t>
      </w:r>
      <w:r w:rsidR="00971CBA" w:rsidRPr="00EA44F8">
        <w:rPr>
          <w:rFonts w:ascii="Times New Roman" w:hAnsi="Times New Roman" w:cs="Times New Roman"/>
          <w:sz w:val="24"/>
          <w:szCs w:val="24"/>
        </w:rPr>
        <w:t xml:space="preserve"> сельское поселение</w:t>
      </w:r>
      <w:r w:rsidRPr="00EA44F8">
        <w:rPr>
          <w:rFonts w:ascii="Times New Roman" w:hAnsi="Times New Roman" w:cs="Times New Roman"/>
          <w:sz w:val="24"/>
          <w:szCs w:val="24"/>
        </w:rPr>
        <w:t>.</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3.3. Не допускать приняти</w:t>
      </w:r>
      <w:r w:rsidR="00524602" w:rsidRPr="00EA44F8">
        <w:rPr>
          <w:rFonts w:ascii="Times New Roman" w:hAnsi="Times New Roman" w:cs="Times New Roman"/>
          <w:sz w:val="24"/>
          <w:szCs w:val="24"/>
        </w:rPr>
        <w:t>я бюджетных обязательств на 202</w:t>
      </w:r>
      <w:r w:rsidR="00FA2B87" w:rsidRPr="00EA44F8">
        <w:rPr>
          <w:rFonts w:ascii="Times New Roman" w:hAnsi="Times New Roman" w:cs="Times New Roman"/>
          <w:sz w:val="24"/>
          <w:szCs w:val="24"/>
        </w:rPr>
        <w:t>5</w:t>
      </w:r>
      <w:r w:rsidRPr="00EA44F8">
        <w:rPr>
          <w:rFonts w:ascii="Times New Roman" w:hAnsi="Times New Roman" w:cs="Times New Roman"/>
          <w:sz w:val="24"/>
          <w:szCs w:val="24"/>
        </w:rPr>
        <w:t xml:space="preserve"> год, возникающих из муниципальных контрактов и иных договоров на выполнение работ, оказание услуг, </w:t>
      </w:r>
      <w:r w:rsidRPr="00EA44F8">
        <w:rPr>
          <w:rFonts w:ascii="Times New Roman" w:hAnsi="Times New Roman" w:cs="Times New Roman"/>
          <w:sz w:val="24"/>
          <w:szCs w:val="24"/>
        </w:rPr>
        <w:lastRenderedPageBreak/>
        <w:t>условиями которых предусматривается выполнение работ или оказание услуг (их этапов) продолжительностью более одного месяца, если муниципальные контракты и иные договоры не заключены в установ</w:t>
      </w:r>
      <w:r w:rsidR="00524602" w:rsidRPr="00EA44F8">
        <w:rPr>
          <w:rFonts w:ascii="Times New Roman" w:hAnsi="Times New Roman" w:cs="Times New Roman"/>
          <w:sz w:val="24"/>
          <w:szCs w:val="24"/>
        </w:rPr>
        <w:t>ленном порядке до 1 декабря 202</w:t>
      </w:r>
      <w:r w:rsidR="00FA2B87" w:rsidRPr="00EA44F8">
        <w:rPr>
          <w:rFonts w:ascii="Times New Roman" w:hAnsi="Times New Roman" w:cs="Times New Roman"/>
          <w:sz w:val="24"/>
          <w:szCs w:val="24"/>
        </w:rPr>
        <w:t>5</w:t>
      </w:r>
      <w:r w:rsidRPr="00EA44F8">
        <w:rPr>
          <w:rFonts w:ascii="Times New Roman" w:hAnsi="Times New Roman" w:cs="Times New Roman"/>
          <w:sz w:val="24"/>
          <w:szCs w:val="24"/>
        </w:rPr>
        <w:t xml:space="preserve"> года (за исключением муниципальных контрактов на оказание финансовых услуг по предоставлению кредитных средств местному бюджету на финансирование дефицита местного бюджета и погашение долговых обязательств </w:t>
      </w:r>
      <w:r w:rsidR="00606BA6" w:rsidRPr="00EA44F8">
        <w:rPr>
          <w:rFonts w:ascii="Times New Roman" w:hAnsi="Times New Roman" w:cs="Times New Roman"/>
          <w:sz w:val="24"/>
          <w:szCs w:val="24"/>
        </w:rPr>
        <w:t>Вындиноостровского</w:t>
      </w:r>
      <w:r w:rsidRPr="00EA44F8">
        <w:rPr>
          <w:rFonts w:ascii="Times New Roman" w:hAnsi="Times New Roman" w:cs="Times New Roman"/>
          <w:sz w:val="24"/>
          <w:szCs w:val="24"/>
        </w:rPr>
        <w:t xml:space="preserve"> сельского поселения).</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3.4. Н</w:t>
      </w:r>
      <w:r w:rsidR="00524602" w:rsidRPr="00EA44F8">
        <w:rPr>
          <w:rFonts w:ascii="Times New Roman" w:hAnsi="Times New Roman" w:cs="Times New Roman"/>
          <w:sz w:val="24"/>
          <w:szCs w:val="24"/>
        </w:rPr>
        <w:t>е осуществлять до 1 августа 202</w:t>
      </w:r>
      <w:r w:rsidR="00FA2B87" w:rsidRPr="00EA44F8">
        <w:rPr>
          <w:rFonts w:ascii="Times New Roman" w:hAnsi="Times New Roman" w:cs="Times New Roman"/>
          <w:sz w:val="24"/>
          <w:szCs w:val="24"/>
        </w:rPr>
        <w:t>5</w:t>
      </w:r>
      <w:r w:rsidRPr="00EA44F8">
        <w:rPr>
          <w:rFonts w:ascii="Times New Roman" w:hAnsi="Times New Roman" w:cs="Times New Roman"/>
          <w:sz w:val="24"/>
          <w:szCs w:val="24"/>
        </w:rPr>
        <w:t xml:space="preserve"> года закупки муниципальными казенными учреждениями товаров, работ, услуг за счет экономии средств местного бюджета, образовавшейся по результатам процедур осуществления закупок для муниципальных нужд (за исключением расходов дорожного фонда </w:t>
      </w:r>
      <w:r w:rsidR="00606BA6" w:rsidRPr="00EA44F8">
        <w:rPr>
          <w:rFonts w:ascii="Times New Roman" w:hAnsi="Times New Roman" w:cs="Times New Roman"/>
          <w:sz w:val="24"/>
          <w:szCs w:val="24"/>
        </w:rPr>
        <w:t>Вындиноостровского</w:t>
      </w:r>
      <w:r w:rsidRPr="00EA44F8">
        <w:rPr>
          <w:rFonts w:ascii="Times New Roman" w:hAnsi="Times New Roman" w:cs="Times New Roman"/>
          <w:sz w:val="24"/>
          <w:szCs w:val="24"/>
        </w:rPr>
        <w:t xml:space="preserve"> сельского поселения и расходов, направленных на исполнение расходных обязательств </w:t>
      </w:r>
      <w:r w:rsidR="00606BA6" w:rsidRPr="00EA44F8">
        <w:rPr>
          <w:rFonts w:ascii="Times New Roman" w:hAnsi="Times New Roman" w:cs="Times New Roman"/>
          <w:sz w:val="24"/>
          <w:szCs w:val="24"/>
        </w:rPr>
        <w:t>Вындиноостровского</w:t>
      </w:r>
      <w:r w:rsidRPr="00EA44F8">
        <w:rPr>
          <w:rFonts w:ascii="Times New Roman" w:hAnsi="Times New Roman" w:cs="Times New Roman"/>
          <w:sz w:val="24"/>
          <w:szCs w:val="24"/>
        </w:rPr>
        <w:t xml:space="preserve"> сельского поселения, предусмотренных соглашениями с Комитетами Ленинградской области). Предложения по использованию экономии</w:t>
      </w:r>
      <w:r w:rsidR="00524602" w:rsidRPr="00EA44F8">
        <w:rPr>
          <w:rFonts w:ascii="Times New Roman" w:hAnsi="Times New Roman" w:cs="Times New Roman"/>
          <w:sz w:val="24"/>
          <w:szCs w:val="24"/>
        </w:rPr>
        <w:t xml:space="preserve"> направлять после 1 августа 202</w:t>
      </w:r>
      <w:r w:rsidR="00FA2B87" w:rsidRPr="00EA44F8">
        <w:rPr>
          <w:rFonts w:ascii="Times New Roman" w:hAnsi="Times New Roman" w:cs="Times New Roman"/>
          <w:sz w:val="24"/>
          <w:szCs w:val="24"/>
        </w:rPr>
        <w:t>5</w:t>
      </w:r>
      <w:r w:rsidRPr="00EA44F8">
        <w:rPr>
          <w:rFonts w:ascii="Times New Roman" w:hAnsi="Times New Roman" w:cs="Times New Roman"/>
          <w:sz w:val="24"/>
          <w:szCs w:val="24"/>
        </w:rPr>
        <w:t xml:space="preserve"> года в Комитет финансов с приложением обоснований бюджетных ассигнований и расчетов.</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3.5. В случае нарушения обязательств, установленных Соглашениями с Комитетами Ленинградской области о предоставлении местному бюджету межбюджетных субсидий (далее</w:t>
      </w:r>
      <w:r w:rsidR="00524602" w:rsidRPr="00EA44F8">
        <w:rPr>
          <w:rFonts w:ascii="Times New Roman" w:hAnsi="Times New Roman" w:cs="Times New Roman"/>
          <w:sz w:val="24"/>
          <w:szCs w:val="24"/>
        </w:rPr>
        <w:t xml:space="preserve"> – Областные соглашения) за 20</w:t>
      </w:r>
      <w:r w:rsidR="008B2862" w:rsidRPr="00EA44F8">
        <w:rPr>
          <w:rFonts w:ascii="Times New Roman" w:hAnsi="Times New Roman" w:cs="Times New Roman"/>
          <w:sz w:val="24"/>
          <w:szCs w:val="24"/>
        </w:rPr>
        <w:t>2</w:t>
      </w:r>
      <w:r w:rsidR="00FA2B87" w:rsidRPr="00EA44F8">
        <w:rPr>
          <w:rFonts w:ascii="Times New Roman" w:hAnsi="Times New Roman" w:cs="Times New Roman"/>
          <w:sz w:val="24"/>
          <w:szCs w:val="24"/>
        </w:rPr>
        <w:t>4</w:t>
      </w:r>
      <w:r w:rsidRPr="00EA44F8">
        <w:rPr>
          <w:rFonts w:ascii="Times New Roman" w:hAnsi="Times New Roman" w:cs="Times New Roman"/>
          <w:sz w:val="24"/>
          <w:szCs w:val="24"/>
        </w:rPr>
        <w:t xml:space="preserve"> год, представить </w:t>
      </w:r>
      <w:r w:rsidR="00524602" w:rsidRPr="00EA44F8">
        <w:rPr>
          <w:rFonts w:ascii="Times New Roman" w:hAnsi="Times New Roman" w:cs="Times New Roman"/>
          <w:sz w:val="24"/>
          <w:szCs w:val="24"/>
        </w:rPr>
        <w:t>в Комитет финансов до 1 мая 202</w:t>
      </w:r>
      <w:r w:rsidR="00FA2B87" w:rsidRPr="00EA44F8">
        <w:rPr>
          <w:rFonts w:ascii="Times New Roman" w:hAnsi="Times New Roman" w:cs="Times New Roman"/>
          <w:sz w:val="24"/>
          <w:szCs w:val="24"/>
        </w:rPr>
        <w:t>5</w:t>
      </w:r>
      <w:r w:rsidRPr="00EA44F8">
        <w:rPr>
          <w:rFonts w:ascii="Times New Roman" w:hAnsi="Times New Roman" w:cs="Times New Roman"/>
          <w:sz w:val="24"/>
          <w:szCs w:val="24"/>
        </w:rPr>
        <w:t xml:space="preserve"> года документы, подтверждающие наступление обстоятельств непреодолимой силы, вследствие которых соответствующие обязательства не исполнены, информацию о принимаемых мерах по устранению таких нарушений, а также копии обращений в Комитет финансов Ленинградской области и в Комитеты Ленинградской области с просьбой о продлении срока устранения нарушения обязательств либо об освобождении от применения мер ответственности, предусмотренных Областными соглашениями.</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 xml:space="preserve">Представлять в Комитет финансов до 15-го числа месяца, следующего за отчетным периодом, информацию о достижении значений показателей результативности использования межбюджетных субсидий, предусматриваемых Федеральными </w:t>
      </w:r>
      <w:r w:rsidR="00524602" w:rsidRPr="00EA44F8">
        <w:rPr>
          <w:rFonts w:ascii="Times New Roman" w:hAnsi="Times New Roman" w:cs="Times New Roman"/>
          <w:sz w:val="24"/>
          <w:szCs w:val="24"/>
        </w:rPr>
        <w:t>и Областными соглашениями в 202</w:t>
      </w:r>
      <w:r w:rsidR="00FA2B87" w:rsidRPr="00EA44F8">
        <w:rPr>
          <w:rFonts w:ascii="Times New Roman" w:hAnsi="Times New Roman" w:cs="Times New Roman"/>
          <w:sz w:val="24"/>
          <w:szCs w:val="24"/>
        </w:rPr>
        <w:t>5</w:t>
      </w:r>
      <w:r w:rsidRPr="00EA44F8">
        <w:rPr>
          <w:rFonts w:ascii="Times New Roman" w:hAnsi="Times New Roman" w:cs="Times New Roman"/>
          <w:sz w:val="24"/>
          <w:szCs w:val="24"/>
        </w:rPr>
        <w:t xml:space="preserve"> году, за первое полугодие и девять месяцев с пояснительной запиской о принимаемых мерах для их достижения.</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 xml:space="preserve">3.6. Представлять в Комитет финансов до 10-го числа месяца, следующего за отчетным кварталом, аналитические записки по исполнению бюджетных ассигнований местного бюджета, предусмотренных на реализацию муниципальных программ </w:t>
      </w:r>
      <w:r w:rsidR="001F4BCE" w:rsidRPr="00EA44F8">
        <w:rPr>
          <w:rFonts w:ascii="Times New Roman" w:hAnsi="Times New Roman" w:cs="Times New Roman"/>
          <w:sz w:val="24"/>
          <w:szCs w:val="24"/>
        </w:rPr>
        <w:t>Вындиноостровского</w:t>
      </w:r>
      <w:r w:rsidRPr="00EA44F8">
        <w:rPr>
          <w:rFonts w:ascii="Times New Roman" w:hAnsi="Times New Roman" w:cs="Times New Roman"/>
          <w:sz w:val="24"/>
          <w:szCs w:val="24"/>
        </w:rPr>
        <w:t xml:space="preserve"> сельского поселения и непрограммной части, и в разрезе подпрограмм, основных мероприятий, мероприятий муниципальных программ и непрограммной части местного бюджета. </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3.7. В целях выполнения требований законодательства о размещении информации в информационных системах обеспечить:</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полноту и корректность формирования получателями бюджетных средств платежных документов, информация по которым передается, в соответствии с действующим законодательством, Комитетом финансов в Государственную информационную систему о государственных</w:t>
      </w:r>
      <w:r w:rsidRPr="00EA44F8">
        <w:rPr>
          <w:rFonts w:ascii="Times New Roman" w:hAnsi="Times New Roman" w:cs="Times New Roman"/>
          <w:color w:val="FF0000"/>
          <w:sz w:val="24"/>
          <w:szCs w:val="24"/>
        </w:rPr>
        <w:t xml:space="preserve"> </w:t>
      </w:r>
      <w:r w:rsidRPr="00EA44F8">
        <w:rPr>
          <w:rFonts w:ascii="Times New Roman" w:hAnsi="Times New Roman" w:cs="Times New Roman"/>
          <w:sz w:val="24"/>
          <w:szCs w:val="24"/>
        </w:rPr>
        <w:t>и муниципальных платежах и Государственную информационную систему жилищно-коммунального хозяйства;</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 xml:space="preserve">своевременное осуществление подведомственными муниципальными бюджетными учреждениями </w:t>
      </w:r>
      <w:r w:rsidR="00606BA6" w:rsidRPr="00EA44F8">
        <w:rPr>
          <w:rFonts w:ascii="Times New Roman" w:hAnsi="Times New Roman" w:cs="Times New Roman"/>
          <w:sz w:val="24"/>
          <w:szCs w:val="24"/>
        </w:rPr>
        <w:t>Вындиноостровского</w:t>
      </w:r>
      <w:r w:rsidRPr="00EA44F8">
        <w:rPr>
          <w:rFonts w:ascii="Times New Roman" w:hAnsi="Times New Roman" w:cs="Times New Roman"/>
          <w:sz w:val="24"/>
          <w:szCs w:val="24"/>
        </w:rPr>
        <w:t xml:space="preserve"> сельского поселения мероприятий по передаче данных в Государственную информационную систему о государственных и муниципальных платежах информации, необходимой для уплаты денежных средств за государственные услуги;</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 xml:space="preserve">подготовку и своевременное размещение информации о плановой и фактической деятельности муниципальных учреждений </w:t>
      </w:r>
      <w:r w:rsidR="00606BA6" w:rsidRPr="00EA44F8">
        <w:rPr>
          <w:rFonts w:ascii="Times New Roman" w:hAnsi="Times New Roman" w:cs="Times New Roman"/>
          <w:sz w:val="24"/>
          <w:szCs w:val="24"/>
        </w:rPr>
        <w:t>Вындиноостровского</w:t>
      </w:r>
      <w:r w:rsidRPr="00EA44F8">
        <w:rPr>
          <w:rFonts w:ascii="Times New Roman" w:hAnsi="Times New Roman" w:cs="Times New Roman"/>
          <w:sz w:val="24"/>
          <w:szCs w:val="24"/>
        </w:rPr>
        <w:t xml:space="preserve"> сельского поселения на официальном сайте Российской Федерации в сети "Интернет" для размещения информации о государственных (муниципальных) учреждениях (www.bus.gov.ru) в соответствии с частью 3.3 статьи 32 Федерального закона от 12 января 1996 года № 7-ФЗ "О некоммерческих организациях".</w:t>
      </w:r>
    </w:p>
    <w:p w:rsidR="002D2BD9" w:rsidRPr="00EA44F8" w:rsidRDefault="002D2BD9" w:rsidP="002D2BD9">
      <w:pPr>
        <w:pStyle w:val="ConsPlusNormal"/>
        <w:jc w:val="both"/>
        <w:rPr>
          <w:rFonts w:ascii="Times New Roman" w:hAnsi="Times New Roman" w:cs="Times New Roman"/>
          <w:color w:val="FF0000"/>
          <w:sz w:val="24"/>
          <w:szCs w:val="24"/>
        </w:rPr>
      </w:pPr>
      <w:r w:rsidRPr="00EA44F8">
        <w:rPr>
          <w:rFonts w:ascii="Times New Roman" w:hAnsi="Times New Roman" w:cs="Times New Roman"/>
          <w:sz w:val="24"/>
          <w:szCs w:val="24"/>
        </w:rPr>
        <w:t>4. Ответственным исполнителям:</w:t>
      </w:r>
    </w:p>
    <w:p w:rsidR="002D2BD9" w:rsidRPr="00EA44F8" w:rsidRDefault="00524602"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4.1. Представить: главе а</w:t>
      </w:r>
      <w:r w:rsidR="002D2BD9" w:rsidRPr="00EA44F8">
        <w:rPr>
          <w:rFonts w:ascii="Times New Roman" w:hAnsi="Times New Roman" w:cs="Times New Roman"/>
          <w:sz w:val="24"/>
          <w:szCs w:val="24"/>
        </w:rPr>
        <w:t xml:space="preserve">дминистрации </w:t>
      </w:r>
      <w:r w:rsidR="00606BA6" w:rsidRPr="00EA44F8">
        <w:rPr>
          <w:rFonts w:ascii="Times New Roman" w:hAnsi="Times New Roman" w:cs="Times New Roman"/>
          <w:sz w:val="24"/>
          <w:szCs w:val="24"/>
        </w:rPr>
        <w:t>Вындиноостровского</w:t>
      </w:r>
      <w:r w:rsidR="002D2BD9" w:rsidRPr="00EA44F8">
        <w:rPr>
          <w:rFonts w:ascii="Times New Roman" w:hAnsi="Times New Roman" w:cs="Times New Roman"/>
          <w:sz w:val="24"/>
          <w:szCs w:val="24"/>
        </w:rPr>
        <w:t xml:space="preserve"> сельского поселения и </w:t>
      </w:r>
      <w:r w:rsidR="002D2BD9" w:rsidRPr="00EA44F8">
        <w:rPr>
          <w:rFonts w:ascii="Times New Roman" w:hAnsi="Times New Roman" w:cs="Times New Roman"/>
          <w:sz w:val="24"/>
          <w:szCs w:val="24"/>
        </w:rPr>
        <w:lastRenderedPageBreak/>
        <w:t xml:space="preserve">Комитету финансов до 30-го числа месяца, следующего за отчетным периодом, обобщенную информацию о достижении значений показателей результативности использования межбюджетных субсидий, предусматриваемых Федеральными </w:t>
      </w:r>
      <w:r w:rsidRPr="00EA44F8">
        <w:rPr>
          <w:rFonts w:ascii="Times New Roman" w:hAnsi="Times New Roman" w:cs="Times New Roman"/>
          <w:sz w:val="24"/>
          <w:szCs w:val="24"/>
        </w:rPr>
        <w:t>и Областными соглашениями в 202</w:t>
      </w:r>
      <w:r w:rsidR="00FA2B87" w:rsidRPr="00EA44F8">
        <w:rPr>
          <w:rFonts w:ascii="Times New Roman" w:hAnsi="Times New Roman" w:cs="Times New Roman"/>
          <w:sz w:val="24"/>
          <w:szCs w:val="24"/>
        </w:rPr>
        <w:t>5</w:t>
      </w:r>
      <w:r w:rsidR="002D2BD9" w:rsidRPr="00EA44F8">
        <w:rPr>
          <w:rFonts w:ascii="Times New Roman" w:hAnsi="Times New Roman" w:cs="Times New Roman"/>
          <w:sz w:val="24"/>
          <w:szCs w:val="24"/>
        </w:rPr>
        <w:t xml:space="preserve"> году, за первое полугодие и девять месяцев.</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4.2. Ежеквартально осуществлять мониторинг состояния ведущих предприятий-налогоплательщиков по динамике объемов производства и финансовым р</w:t>
      </w:r>
      <w:r w:rsidR="00524602" w:rsidRPr="00EA44F8">
        <w:rPr>
          <w:rFonts w:ascii="Times New Roman" w:hAnsi="Times New Roman" w:cs="Times New Roman"/>
          <w:sz w:val="24"/>
          <w:szCs w:val="24"/>
        </w:rPr>
        <w:t>езультатам, представлять главе а</w:t>
      </w:r>
      <w:r w:rsidRPr="00EA44F8">
        <w:rPr>
          <w:rFonts w:ascii="Times New Roman" w:hAnsi="Times New Roman" w:cs="Times New Roman"/>
          <w:sz w:val="24"/>
          <w:szCs w:val="24"/>
        </w:rPr>
        <w:t xml:space="preserve">дминистрации </w:t>
      </w:r>
      <w:r w:rsidR="00606BA6" w:rsidRPr="00EA44F8">
        <w:rPr>
          <w:rFonts w:ascii="Times New Roman" w:hAnsi="Times New Roman" w:cs="Times New Roman"/>
          <w:sz w:val="24"/>
          <w:szCs w:val="24"/>
        </w:rPr>
        <w:t>Вындиноостровского</w:t>
      </w:r>
      <w:r w:rsidRPr="00EA44F8">
        <w:rPr>
          <w:rFonts w:ascii="Times New Roman" w:hAnsi="Times New Roman" w:cs="Times New Roman"/>
          <w:sz w:val="24"/>
          <w:szCs w:val="24"/>
        </w:rPr>
        <w:t xml:space="preserve"> сельского поселения информацию о причинах снижения показателей финансовой устойчивости предприятий-налогоплательщиков, приводящих к снижению налоговых платежей, и предложения о мероприятиях по оздоровлению ситуации.</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5. Установить, что исполнение местного бюджета осуществляется в соответствии со сводной бюджетной росписью местного бюджета и кассовым планом на текущий финансовый год.</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5.1. Кассовое обслуживание исполнения местного бю</w:t>
      </w:r>
      <w:r w:rsidR="00742A3E" w:rsidRPr="00EA44F8">
        <w:rPr>
          <w:rFonts w:ascii="Times New Roman" w:hAnsi="Times New Roman" w:cs="Times New Roman"/>
          <w:sz w:val="24"/>
          <w:szCs w:val="24"/>
        </w:rPr>
        <w:t>джета осуществляется отделом №</w:t>
      </w:r>
      <w:r w:rsidR="00FA2B87" w:rsidRPr="00EA44F8">
        <w:rPr>
          <w:rFonts w:ascii="Times New Roman" w:hAnsi="Times New Roman" w:cs="Times New Roman"/>
          <w:sz w:val="24"/>
          <w:szCs w:val="24"/>
        </w:rPr>
        <w:t xml:space="preserve"> </w:t>
      </w:r>
      <w:r w:rsidR="00742A3E" w:rsidRPr="00EA44F8">
        <w:rPr>
          <w:rFonts w:ascii="Times New Roman" w:hAnsi="Times New Roman" w:cs="Times New Roman"/>
          <w:sz w:val="24"/>
          <w:szCs w:val="24"/>
        </w:rPr>
        <w:t>03</w:t>
      </w:r>
      <w:r w:rsidRPr="00EA44F8">
        <w:rPr>
          <w:rFonts w:ascii="Times New Roman" w:hAnsi="Times New Roman" w:cs="Times New Roman"/>
          <w:sz w:val="24"/>
          <w:szCs w:val="24"/>
        </w:rPr>
        <w:t xml:space="preserve"> Управления Федерального казначейства по Ленинградской области.</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5.2.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Комитете финансов, если иное не установлено федеральным законодательством и (или) областным законодательством.</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5.3. Операции по исполнению местного бюджета за счет межбюджетных трансфертов, предоставляемых из областного бюджета в форме субсидий, субвенций и перечисляемых в пределах суммы, необходимой для оплаты денежных обязательств по расходам получателей средств местного бюджета, осуществляются в порядке, установленном финансовым органом Ленинградской области, если иное не установлено законодательством.</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5.4. В соответствии с порядками, установленными Комитетом финансов, осуществляются:</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составление и ведение кассового плана;</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учет бюджетных обязательств, принятых получателями средств местного бюджета на основании заключенных муниципальных контрактов и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финансовое обеспечение расходов местного бюджета;</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санкционирование оплаты денежных обязательств получателей средств местного бюджета и администраторов источников финансирования дефицита местного бюджета;</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завершение операций по исполнению местного бюджета;</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6. Установить, что заключение и оплата получателями средств местного бюджета муниципальных контрактов и иных обязательств, исполнение которых осуществляется за счет средств местного бюджета, производятся в пределах доведенных лимитов бюджетных обязательств в соответствии с бюджетной классификацией с учетом принятых и неисполненных обязательств. Оплата денежных обязательств по публичным нормативным обязательствам осуществляется в пределах доведенных до получателя бюджетных ассигнований.</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Вытекающие из муниципальных контрактов и иных договоров обязательства, принятые получателями средств местного бюджета сверх утвержденных бюджетных ассигнований и (или) лимитов бюджетных обязательств, не подлежат оплате за счет средств местного бюджета.</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Получатели средств местного бюджета вправе предусматривать в заключаемых ими договорах (муниципальных контрактах) о поставке товаров, выполнении работ, об оказании услуг авансовые платежи в следующем порядке:</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а) при включении в договор (муниципальный контракт) условия о последующих после выплаты аванса платежах в размере, не превышающем подтвержденную сумму фактически поставленных товаров, выполненных работ, оказанных услуг с учетом ранее произведенного авансового платежа:</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lastRenderedPageBreak/>
        <w:t>- в размере до 30 процентов суммы договора (муниципального контракта),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 по договорам (муниципальным контрактам) на выполнение работ по объектам капитального строительства, включенным в адресную инвестиционную программу.</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 xml:space="preserve">Получатели средств местного бюджета при заключении договоров (муниципальных контрактов),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(муниципального контракта). </w:t>
      </w:r>
    </w:p>
    <w:p w:rsidR="002D2BD9" w:rsidRPr="00EA44F8" w:rsidRDefault="002D2BD9" w:rsidP="002D2BD9">
      <w:pPr>
        <w:pStyle w:val="ConsPlusNormal"/>
        <w:ind w:firstLine="709"/>
        <w:jc w:val="both"/>
        <w:rPr>
          <w:rFonts w:ascii="Times New Roman" w:hAnsi="Times New Roman" w:cs="Times New Roman"/>
          <w:sz w:val="24"/>
          <w:szCs w:val="24"/>
        </w:rPr>
      </w:pPr>
      <w:r w:rsidRPr="00EA44F8">
        <w:rPr>
          <w:rFonts w:ascii="Times New Roman" w:hAnsi="Times New Roman" w:cs="Times New Roman"/>
          <w:sz w:val="24"/>
          <w:szCs w:val="24"/>
        </w:rPr>
        <w:t>б) до 100 процентов суммы договора (муниципального контракта), но не более доведенных лимитов бюджетных обязательств по соответствующему коду бюджетной классификации Российской федерации по договорам (муниципальным контрактам)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об участии в конференциях,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осуществление технологического присоединения энергопринимающих устройств, о приобретении авиа</w:t>
      </w:r>
      <w:r w:rsidR="00FA2B87" w:rsidRPr="00EA44F8">
        <w:rPr>
          <w:rFonts w:ascii="Times New Roman" w:hAnsi="Times New Roman" w:cs="Times New Roman"/>
          <w:sz w:val="24"/>
          <w:szCs w:val="24"/>
        </w:rPr>
        <w:t xml:space="preserve"> </w:t>
      </w:r>
      <w:r w:rsidRPr="00EA44F8">
        <w:rPr>
          <w:rFonts w:ascii="Times New Roman" w:hAnsi="Times New Roman" w:cs="Times New Roman"/>
          <w:sz w:val="24"/>
          <w:szCs w:val="24"/>
        </w:rPr>
        <w:t>- и железнодорожных билетов, по договорам обязательного страхования гражданской ответственности владельцев транспортных средств, о проведении медицинских осмотров работников учреждений.</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7.  Главным распорядителям бюджетных средств местного бюджета не допускать образования просроченной кредиторской задолженности по заключенным договорам (муниципальным контрактам).</w:t>
      </w:r>
    </w:p>
    <w:p w:rsidR="002D2BD9"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8. Настоящее постановление вступает в силу с момента подписания и распространяет свое действие на правоотношения, возникшие с 1 янв</w:t>
      </w:r>
      <w:r w:rsidR="00BB1B47" w:rsidRPr="00EA44F8">
        <w:rPr>
          <w:rFonts w:ascii="Times New Roman" w:hAnsi="Times New Roman" w:cs="Times New Roman"/>
          <w:sz w:val="24"/>
          <w:szCs w:val="24"/>
        </w:rPr>
        <w:t>аря 202</w:t>
      </w:r>
      <w:r w:rsidR="00FA2B87" w:rsidRPr="00EA44F8">
        <w:rPr>
          <w:rFonts w:ascii="Times New Roman" w:hAnsi="Times New Roman" w:cs="Times New Roman"/>
          <w:sz w:val="24"/>
          <w:szCs w:val="24"/>
        </w:rPr>
        <w:t>5</w:t>
      </w:r>
      <w:r w:rsidR="008B2862" w:rsidRPr="00EA44F8">
        <w:rPr>
          <w:rFonts w:ascii="Times New Roman" w:hAnsi="Times New Roman" w:cs="Times New Roman"/>
          <w:sz w:val="24"/>
          <w:szCs w:val="24"/>
        </w:rPr>
        <w:t xml:space="preserve"> </w:t>
      </w:r>
      <w:r w:rsidRPr="00EA44F8">
        <w:rPr>
          <w:rFonts w:ascii="Times New Roman" w:hAnsi="Times New Roman" w:cs="Times New Roman"/>
          <w:sz w:val="24"/>
          <w:szCs w:val="24"/>
        </w:rPr>
        <w:t>года.</w:t>
      </w:r>
    </w:p>
    <w:p w:rsidR="001F4BCE" w:rsidRPr="00EA44F8" w:rsidRDefault="002D2BD9" w:rsidP="002D2BD9">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 xml:space="preserve">9. </w:t>
      </w:r>
      <w:r w:rsidRPr="00EA44F8">
        <w:rPr>
          <w:rFonts w:ascii="Times New Roman" w:hAnsi="Times New Roman" w:cs="Times New Roman"/>
          <w:color w:val="000000"/>
          <w:sz w:val="24"/>
          <w:szCs w:val="24"/>
        </w:rPr>
        <w:t>Настоящее постановление р</w:t>
      </w:r>
      <w:r w:rsidR="00BB1B47" w:rsidRPr="00EA44F8">
        <w:rPr>
          <w:rFonts w:ascii="Times New Roman" w:hAnsi="Times New Roman" w:cs="Times New Roman"/>
          <w:color w:val="000000"/>
          <w:sz w:val="24"/>
          <w:szCs w:val="24"/>
        </w:rPr>
        <w:t>азместить на официальном сайте а</w:t>
      </w:r>
      <w:r w:rsidRPr="00EA44F8">
        <w:rPr>
          <w:rFonts w:ascii="Times New Roman" w:hAnsi="Times New Roman" w:cs="Times New Roman"/>
          <w:color w:val="000000"/>
          <w:sz w:val="24"/>
          <w:szCs w:val="24"/>
        </w:rPr>
        <w:t xml:space="preserve">дминистрации </w:t>
      </w:r>
      <w:r w:rsidR="00606BA6" w:rsidRPr="00EA44F8">
        <w:rPr>
          <w:rFonts w:ascii="Times New Roman" w:hAnsi="Times New Roman" w:cs="Times New Roman"/>
          <w:sz w:val="24"/>
          <w:szCs w:val="24"/>
        </w:rPr>
        <w:t>Вындиноостровского</w:t>
      </w:r>
      <w:r w:rsidRPr="00EA44F8">
        <w:rPr>
          <w:rFonts w:ascii="Times New Roman" w:hAnsi="Times New Roman" w:cs="Times New Roman"/>
          <w:sz w:val="24"/>
          <w:szCs w:val="24"/>
        </w:rPr>
        <w:t xml:space="preserve"> сельского поселения.</w:t>
      </w:r>
    </w:p>
    <w:p w:rsidR="001F4BCE" w:rsidRPr="00EA44F8" w:rsidRDefault="002D2BD9" w:rsidP="001F4BCE">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10. Контроль за исполнением постановления оставляю за собой.</w:t>
      </w:r>
      <w:r w:rsidR="003B21B5" w:rsidRPr="00EA44F8">
        <w:rPr>
          <w:rFonts w:ascii="Times New Roman" w:hAnsi="Times New Roman" w:cs="Times New Roman"/>
          <w:sz w:val="24"/>
          <w:szCs w:val="24"/>
        </w:rPr>
        <w:t xml:space="preserve">   </w:t>
      </w:r>
    </w:p>
    <w:p w:rsidR="003B21B5" w:rsidRDefault="003B21B5" w:rsidP="001F4BCE">
      <w:pPr>
        <w:pStyle w:val="ConsPlusNormal"/>
        <w:jc w:val="both"/>
        <w:rPr>
          <w:rFonts w:ascii="Times New Roman" w:hAnsi="Times New Roman" w:cs="Times New Roman"/>
          <w:sz w:val="24"/>
          <w:szCs w:val="24"/>
        </w:rPr>
      </w:pPr>
      <w:r w:rsidRPr="00EA44F8">
        <w:rPr>
          <w:rFonts w:ascii="Times New Roman" w:hAnsi="Times New Roman" w:cs="Times New Roman"/>
          <w:sz w:val="24"/>
          <w:szCs w:val="24"/>
        </w:rPr>
        <w:t xml:space="preserve">  </w:t>
      </w:r>
    </w:p>
    <w:p w:rsidR="00EA44F8" w:rsidRDefault="00EA44F8" w:rsidP="001F4BCE">
      <w:pPr>
        <w:pStyle w:val="ConsPlusNormal"/>
        <w:jc w:val="both"/>
        <w:rPr>
          <w:rFonts w:ascii="Times New Roman" w:hAnsi="Times New Roman" w:cs="Times New Roman"/>
          <w:sz w:val="24"/>
          <w:szCs w:val="24"/>
        </w:rPr>
      </w:pPr>
    </w:p>
    <w:p w:rsidR="00EA44F8" w:rsidRDefault="00EA44F8" w:rsidP="001F4BCE">
      <w:pPr>
        <w:pStyle w:val="ConsPlusNormal"/>
        <w:jc w:val="both"/>
        <w:rPr>
          <w:rFonts w:ascii="Times New Roman" w:hAnsi="Times New Roman" w:cs="Times New Roman"/>
          <w:sz w:val="24"/>
          <w:szCs w:val="24"/>
        </w:rPr>
      </w:pPr>
    </w:p>
    <w:p w:rsidR="00EA44F8" w:rsidRPr="00EA44F8" w:rsidRDefault="00EA44F8" w:rsidP="001F4BCE">
      <w:pPr>
        <w:pStyle w:val="ConsPlusNormal"/>
        <w:jc w:val="both"/>
        <w:rPr>
          <w:rFonts w:ascii="Times New Roman" w:hAnsi="Times New Roman" w:cs="Times New Roman"/>
          <w:sz w:val="24"/>
          <w:szCs w:val="24"/>
        </w:rPr>
      </w:pPr>
    </w:p>
    <w:p w:rsidR="002D2BD9" w:rsidRPr="00EA44F8" w:rsidRDefault="002D2BD9" w:rsidP="001F4BCE">
      <w:pPr>
        <w:pStyle w:val="ConsPlusNormal"/>
        <w:widowControl/>
        <w:ind w:firstLine="0"/>
        <w:jc w:val="both"/>
        <w:rPr>
          <w:rFonts w:ascii="Times New Roman" w:hAnsi="Times New Roman"/>
          <w:sz w:val="24"/>
          <w:szCs w:val="24"/>
        </w:rPr>
      </w:pPr>
      <w:r w:rsidRPr="00EA44F8">
        <w:rPr>
          <w:rFonts w:ascii="Times New Roman" w:hAnsi="Times New Roman" w:cs="Times New Roman"/>
          <w:sz w:val="24"/>
          <w:szCs w:val="24"/>
        </w:rPr>
        <w:t>Глава</w:t>
      </w:r>
      <w:r w:rsidR="009A2EA3" w:rsidRPr="00EA44F8">
        <w:rPr>
          <w:rFonts w:ascii="Times New Roman" w:hAnsi="Times New Roman" w:cs="Times New Roman"/>
          <w:sz w:val="24"/>
          <w:szCs w:val="24"/>
        </w:rPr>
        <w:t xml:space="preserve"> </w:t>
      </w:r>
      <w:r w:rsidRPr="00EA44F8">
        <w:rPr>
          <w:rFonts w:ascii="Times New Roman" w:hAnsi="Times New Roman" w:cs="Times New Roman"/>
          <w:sz w:val="24"/>
          <w:szCs w:val="24"/>
        </w:rPr>
        <w:t xml:space="preserve">администрации           </w:t>
      </w:r>
      <w:r w:rsidR="009A2EA3" w:rsidRPr="00EA44F8">
        <w:rPr>
          <w:rFonts w:ascii="Times New Roman" w:hAnsi="Times New Roman" w:cs="Times New Roman"/>
          <w:sz w:val="24"/>
          <w:szCs w:val="24"/>
        </w:rPr>
        <w:t xml:space="preserve">                                                      </w:t>
      </w:r>
      <w:r w:rsidR="00606BA6" w:rsidRPr="00EA44F8">
        <w:rPr>
          <w:rFonts w:ascii="Times New Roman" w:hAnsi="Times New Roman" w:cs="Times New Roman"/>
          <w:sz w:val="24"/>
          <w:szCs w:val="24"/>
        </w:rPr>
        <w:t>Е.В. Черемхина</w:t>
      </w:r>
    </w:p>
    <w:sectPr w:rsidR="002D2BD9" w:rsidRPr="00EA44F8" w:rsidSect="006C1770">
      <w:headerReference w:type="default" r:id="rId9"/>
      <w:pgSz w:w="11906" w:h="16838"/>
      <w:pgMar w:top="567" w:right="707" w:bottom="709" w:left="1560" w:header="708" w:footer="5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CBB" w:rsidRDefault="00614CBB" w:rsidP="00D853A6">
      <w:pPr>
        <w:spacing w:after="0" w:line="240" w:lineRule="auto"/>
      </w:pPr>
      <w:r>
        <w:separator/>
      </w:r>
    </w:p>
  </w:endnote>
  <w:endnote w:type="continuationSeparator" w:id="0">
    <w:p w:rsidR="00614CBB" w:rsidRDefault="00614CBB" w:rsidP="00D85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CBB" w:rsidRDefault="00614CBB" w:rsidP="00D853A6">
      <w:pPr>
        <w:spacing w:after="0" w:line="240" w:lineRule="auto"/>
      </w:pPr>
      <w:r>
        <w:separator/>
      </w:r>
    </w:p>
  </w:footnote>
  <w:footnote w:type="continuationSeparator" w:id="0">
    <w:p w:rsidR="00614CBB" w:rsidRDefault="00614CBB" w:rsidP="00D853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F9" w:rsidRDefault="00631B6B">
    <w:pPr>
      <w:pStyle w:val="a6"/>
      <w:jc w:val="center"/>
    </w:pPr>
    <w:fldSimple w:instr="PAGE   \* MERGEFORMAT">
      <w:r w:rsidR="00F24B75">
        <w:rPr>
          <w:noProof/>
        </w:rPr>
        <w:t>5</w:t>
      </w:r>
    </w:fldSimple>
  </w:p>
  <w:p w:rsidR="001E11F9" w:rsidRDefault="001E11F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1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503E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9128A9"/>
    <w:multiLevelType w:val="hybridMultilevel"/>
    <w:tmpl w:val="3514A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211848"/>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53766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A23C3D"/>
    <w:multiLevelType w:val="hybridMultilevel"/>
    <w:tmpl w:val="7DC46830"/>
    <w:lvl w:ilvl="0" w:tplc="7276B53E">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8A923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C791C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C45BE7"/>
    <w:multiLevelType w:val="hybridMultilevel"/>
    <w:tmpl w:val="FB5806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0DB4D6D"/>
    <w:multiLevelType w:val="hybridMultilevel"/>
    <w:tmpl w:val="0EB21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550048"/>
    <w:multiLevelType w:val="multilevel"/>
    <w:tmpl w:val="A2B8EA5E"/>
    <w:lvl w:ilvl="0">
      <w:start w:val="1"/>
      <w:numFmt w:val="decimal"/>
      <w:lvlText w:val="%1."/>
      <w:lvlJc w:val="left"/>
      <w:pPr>
        <w:ind w:left="900" w:hanging="360"/>
      </w:pPr>
      <w:rPr>
        <w:rFonts w:hint="default"/>
      </w:rPr>
    </w:lvl>
    <w:lvl w:ilvl="1">
      <w:start w:val="1"/>
      <w:numFmt w:val="decimal"/>
      <w:isLgl/>
      <w:lvlText w:val="%1.%2."/>
      <w:lvlJc w:val="left"/>
      <w:pPr>
        <w:ind w:left="1710" w:hanging="1170"/>
      </w:pPr>
      <w:rPr>
        <w:rFonts w:hint="default"/>
      </w:rPr>
    </w:lvl>
    <w:lvl w:ilvl="2">
      <w:start w:val="1"/>
      <w:numFmt w:val="decimal"/>
      <w:isLgl/>
      <w:lvlText w:val="%1.%2.%3."/>
      <w:lvlJc w:val="left"/>
      <w:pPr>
        <w:ind w:left="1710" w:hanging="1170"/>
      </w:pPr>
      <w:rPr>
        <w:rFonts w:hint="default"/>
      </w:rPr>
    </w:lvl>
    <w:lvl w:ilvl="3">
      <w:start w:val="1"/>
      <w:numFmt w:val="decimal"/>
      <w:isLgl/>
      <w:lvlText w:val="%1.%2.%3.%4."/>
      <w:lvlJc w:val="left"/>
      <w:pPr>
        <w:ind w:left="1710" w:hanging="1170"/>
      </w:pPr>
      <w:rPr>
        <w:rFonts w:hint="default"/>
      </w:rPr>
    </w:lvl>
    <w:lvl w:ilvl="4">
      <w:start w:val="1"/>
      <w:numFmt w:val="decimal"/>
      <w:isLgl/>
      <w:lvlText w:val="%1.%2.%3.%4.%5."/>
      <w:lvlJc w:val="left"/>
      <w:pPr>
        <w:ind w:left="1710" w:hanging="117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nsid w:val="611A7F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C415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0"/>
  </w:num>
  <w:num w:numId="4">
    <w:abstractNumId w:val="8"/>
  </w:num>
  <w:num w:numId="5">
    <w:abstractNumId w:val="11"/>
  </w:num>
  <w:num w:numId="6">
    <w:abstractNumId w:val="7"/>
  </w:num>
  <w:num w:numId="7">
    <w:abstractNumId w:val="6"/>
  </w:num>
  <w:num w:numId="8">
    <w:abstractNumId w:val="12"/>
  </w:num>
  <w:num w:numId="9">
    <w:abstractNumId w:val="4"/>
  </w:num>
  <w:num w:numId="10">
    <w:abstractNumId w:val="0"/>
  </w:num>
  <w:num w:numId="11">
    <w:abstractNumId w:val="1"/>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12A96"/>
    <w:rsid w:val="00011178"/>
    <w:rsid w:val="000145B7"/>
    <w:rsid w:val="0001666B"/>
    <w:rsid w:val="00023739"/>
    <w:rsid w:val="0005220C"/>
    <w:rsid w:val="00053D08"/>
    <w:rsid w:val="00055ECD"/>
    <w:rsid w:val="00060E8C"/>
    <w:rsid w:val="0006514B"/>
    <w:rsid w:val="00070F65"/>
    <w:rsid w:val="00071E0F"/>
    <w:rsid w:val="00087E0C"/>
    <w:rsid w:val="00092FE5"/>
    <w:rsid w:val="0009384C"/>
    <w:rsid w:val="00095935"/>
    <w:rsid w:val="000979EE"/>
    <w:rsid w:val="000B43F8"/>
    <w:rsid w:val="000B4C3D"/>
    <w:rsid w:val="000F30E3"/>
    <w:rsid w:val="00100697"/>
    <w:rsid w:val="0010673A"/>
    <w:rsid w:val="00120397"/>
    <w:rsid w:val="00141978"/>
    <w:rsid w:val="0015144E"/>
    <w:rsid w:val="00173800"/>
    <w:rsid w:val="00184677"/>
    <w:rsid w:val="00186F02"/>
    <w:rsid w:val="001A2612"/>
    <w:rsid w:val="001A62C2"/>
    <w:rsid w:val="001C0EB0"/>
    <w:rsid w:val="001E11F9"/>
    <w:rsid w:val="001E5BE7"/>
    <w:rsid w:val="001F4BCE"/>
    <w:rsid w:val="00224BA7"/>
    <w:rsid w:val="002253D1"/>
    <w:rsid w:val="00233833"/>
    <w:rsid w:val="002367C1"/>
    <w:rsid w:val="00241396"/>
    <w:rsid w:val="00273134"/>
    <w:rsid w:val="00280092"/>
    <w:rsid w:val="0028090F"/>
    <w:rsid w:val="002954AC"/>
    <w:rsid w:val="002969E3"/>
    <w:rsid w:val="002A207A"/>
    <w:rsid w:val="002D13CA"/>
    <w:rsid w:val="002D2BD9"/>
    <w:rsid w:val="002E0B33"/>
    <w:rsid w:val="002F7E67"/>
    <w:rsid w:val="003047AF"/>
    <w:rsid w:val="00306B80"/>
    <w:rsid w:val="0031015A"/>
    <w:rsid w:val="003138C4"/>
    <w:rsid w:val="00317C32"/>
    <w:rsid w:val="00333105"/>
    <w:rsid w:val="00351BB1"/>
    <w:rsid w:val="00371732"/>
    <w:rsid w:val="00374259"/>
    <w:rsid w:val="003807EC"/>
    <w:rsid w:val="003811EA"/>
    <w:rsid w:val="00391F20"/>
    <w:rsid w:val="0039472C"/>
    <w:rsid w:val="003A0D0A"/>
    <w:rsid w:val="003A41FF"/>
    <w:rsid w:val="003B21B5"/>
    <w:rsid w:val="003B7320"/>
    <w:rsid w:val="003E6B85"/>
    <w:rsid w:val="003F1F0E"/>
    <w:rsid w:val="003F536D"/>
    <w:rsid w:val="00400107"/>
    <w:rsid w:val="004101B8"/>
    <w:rsid w:val="0044168B"/>
    <w:rsid w:val="00445575"/>
    <w:rsid w:val="00457144"/>
    <w:rsid w:val="00477C4C"/>
    <w:rsid w:val="004B1486"/>
    <w:rsid w:val="004B3F38"/>
    <w:rsid w:val="004B7ABE"/>
    <w:rsid w:val="004D0663"/>
    <w:rsid w:val="004D296B"/>
    <w:rsid w:val="004D7AA7"/>
    <w:rsid w:val="004E32A9"/>
    <w:rsid w:val="004E6305"/>
    <w:rsid w:val="004F01A1"/>
    <w:rsid w:val="00505150"/>
    <w:rsid w:val="00524602"/>
    <w:rsid w:val="00535D9C"/>
    <w:rsid w:val="00556381"/>
    <w:rsid w:val="00564B16"/>
    <w:rsid w:val="0056657C"/>
    <w:rsid w:val="00570A6C"/>
    <w:rsid w:val="00571102"/>
    <w:rsid w:val="00576626"/>
    <w:rsid w:val="0058190C"/>
    <w:rsid w:val="005836B5"/>
    <w:rsid w:val="005B237A"/>
    <w:rsid w:val="005B5B64"/>
    <w:rsid w:val="005C633C"/>
    <w:rsid w:val="005D6ECD"/>
    <w:rsid w:val="005E1E4C"/>
    <w:rsid w:val="0060426D"/>
    <w:rsid w:val="00606BA6"/>
    <w:rsid w:val="00613218"/>
    <w:rsid w:val="00614CBB"/>
    <w:rsid w:val="00631B6B"/>
    <w:rsid w:val="00664900"/>
    <w:rsid w:val="00666325"/>
    <w:rsid w:val="0066696A"/>
    <w:rsid w:val="00671E11"/>
    <w:rsid w:val="00675C56"/>
    <w:rsid w:val="00692C6A"/>
    <w:rsid w:val="006C1770"/>
    <w:rsid w:val="006C5ABE"/>
    <w:rsid w:val="006D31C6"/>
    <w:rsid w:val="00734205"/>
    <w:rsid w:val="00740044"/>
    <w:rsid w:val="007419BD"/>
    <w:rsid w:val="00742A3E"/>
    <w:rsid w:val="007440D7"/>
    <w:rsid w:val="00751598"/>
    <w:rsid w:val="00752C82"/>
    <w:rsid w:val="007603A1"/>
    <w:rsid w:val="00774A40"/>
    <w:rsid w:val="007937B4"/>
    <w:rsid w:val="007A289F"/>
    <w:rsid w:val="007A3D51"/>
    <w:rsid w:val="007B311C"/>
    <w:rsid w:val="007C683D"/>
    <w:rsid w:val="007D1F42"/>
    <w:rsid w:val="007E5CD1"/>
    <w:rsid w:val="007F0D57"/>
    <w:rsid w:val="007F5D8A"/>
    <w:rsid w:val="00802867"/>
    <w:rsid w:val="00810AD2"/>
    <w:rsid w:val="00873AD3"/>
    <w:rsid w:val="008928CC"/>
    <w:rsid w:val="008961B0"/>
    <w:rsid w:val="008A3711"/>
    <w:rsid w:val="008B2862"/>
    <w:rsid w:val="008D10E8"/>
    <w:rsid w:val="008D3004"/>
    <w:rsid w:val="008E65C0"/>
    <w:rsid w:val="008E66C0"/>
    <w:rsid w:val="008F47DF"/>
    <w:rsid w:val="0090351B"/>
    <w:rsid w:val="0091760D"/>
    <w:rsid w:val="00921F56"/>
    <w:rsid w:val="009331F5"/>
    <w:rsid w:val="009452BD"/>
    <w:rsid w:val="00971CBA"/>
    <w:rsid w:val="00985755"/>
    <w:rsid w:val="009875B5"/>
    <w:rsid w:val="009A2EA3"/>
    <w:rsid w:val="009B5009"/>
    <w:rsid w:val="009D29A6"/>
    <w:rsid w:val="009D620E"/>
    <w:rsid w:val="00A00E72"/>
    <w:rsid w:val="00A2080F"/>
    <w:rsid w:val="00A4185C"/>
    <w:rsid w:val="00A87507"/>
    <w:rsid w:val="00A929AB"/>
    <w:rsid w:val="00AB481F"/>
    <w:rsid w:val="00AC1C3B"/>
    <w:rsid w:val="00AC2758"/>
    <w:rsid w:val="00AC6DF6"/>
    <w:rsid w:val="00AD4E57"/>
    <w:rsid w:val="00AF04F3"/>
    <w:rsid w:val="00B11B11"/>
    <w:rsid w:val="00B27FD1"/>
    <w:rsid w:val="00B343AD"/>
    <w:rsid w:val="00B45178"/>
    <w:rsid w:val="00B4769B"/>
    <w:rsid w:val="00B60083"/>
    <w:rsid w:val="00B64687"/>
    <w:rsid w:val="00B7520A"/>
    <w:rsid w:val="00B77536"/>
    <w:rsid w:val="00B7769F"/>
    <w:rsid w:val="00B81225"/>
    <w:rsid w:val="00B812EC"/>
    <w:rsid w:val="00B84CD1"/>
    <w:rsid w:val="00B9073D"/>
    <w:rsid w:val="00B92948"/>
    <w:rsid w:val="00BA35A6"/>
    <w:rsid w:val="00BA69F5"/>
    <w:rsid w:val="00BB1B47"/>
    <w:rsid w:val="00BB650B"/>
    <w:rsid w:val="00BC2285"/>
    <w:rsid w:val="00BE0583"/>
    <w:rsid w:val="00BE1C39"/>
    <w:rsid w:val="00BF7788"/>
    <w:rsid w:val="00BF78BC"/>
    <w:rsid w:val="00C0236C"/>
    <w:rsid w:val="00C25EE9"/>
    <w:rsid w:val="00C306A7"/>
    <w:rsid w:val="00C45884"/>
    <w:rsid w:val="00C463FB"/>
    <w:rsid w:val="00C46826"/>
    <w:rsid w:val="00C606E9"/>
    <w:rsid w:val="00C742FC"/>
    <w:rsid w:val="00CA74FC"/>
    <w:rsid w:val="00CB3704"/>
    <w:rsid w:val="00CD229D"/>
    <w:rsid w:val="00CD38A8"/>
    <w:rsid w:val="00CD4B60"/>
    <w:rsid w:val="00D12A96"/>
    <w:rsid w:val="00D23296"/>
    <w:rsid w:val="00D4422B"/>
    <w:rsid w:val="00D457DC"/>
    <w:rsid w:val="00D4677A"/>
    <w:rsid w:val="00D51C87"/>
    <w:rsid w:val="00D60694"/>
    <w:rsid w:val="00D62154"/>
    <w:rsid w:val="00D74706"/>
    <w:rsid w:val="00D77810"/>
    <w:rsid w:val="00D853A6"/>
    <w:rsid w:val="00D91473"/>
    <w:rsid w:val="00D92448"/>
    <w:rsid w:val="00D9481A"/>
    <w:rsid w:val="00D972D3"/>
    <w:rsid w:val="00DB0C79"/>
    <w:rsid w:val="00DC2C3A"/>
    <w:rsid w:val="00DC76D5"/>
    <w:rsid w:val="00DE7E93"/>
    <w:rsid w:val="00E3004C"/>
    <w:rsid w:val="00E313D4"/>
    <w:rsid w:val="00E947A7"/>
    <w:rsid w:val="00EA44F8"/>
    <w:rsid w:val="00EA5EBC"/>
    <w:rsid w:val="00EC25A9"/>
    <w:rsid w:val="00EC343E"/>
    <w:rsid w:val="00EE2AC9"/>
    <w:rsid w:val="00EF6630"/>
    <w:rsid w:val="00F0372B"/>
    <w:rsid w:val="00F052FE"/>
    <w:rsid w:val="00F24B75"/>
    <w:rsid w:val="00F315A1"/>
    <w:rsid w:val="00F3337C"/>
    <w:rsid w:val="00F36559"/>
    <w:rsid w:val="00F537A7"/>
    <w:rsid w:val="00F545F8"/>
    <w:rsid w:val="00F54710"/>
    <w:rsid w:val="00F97FBA"/>
    <w:rsid w:val="00FA2B87"/>
    <w:rsid w:val="00FA3347"/>
    <w:rsid w:val="00FB375E"/>
    <w:rsid w:val="00FE7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E57"/>
    <w:pPr>
      <w:spacing w:after="200" w:line="276" w:lineRule="auto"/>
    </w:pPr>
    <w:rPr>
      <w:sz w:val="22"/>
      <w:szCs w:val="22"/>
      <w:lang w:eastAsia="en-US"/>
    </w:rPr>
  </w:style>
  <w:style w:type="paragraph" w:styleId="1">
    <w:name w:val="heading 1"/>
    <w:basedOn w:val="a"/>
    <w:next w:val="a"/>
    <w:link w:val="10"/>
    <w:qFormat/>
    <w:rsid w:val="0039472C"/>
    <w:pPr>
      <w:keepNext/>
      <w:spacing w:after="0" w:line="240" w:lineRule="auto"/>
      <w:jc w:val="center"/>
      <w:outlineLvl w:val="0"/>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2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uiPriority w:val="99"/>
    <w:rsid w:val="00D12A96"/>
    <w:pPr>
      <w:widowControl w:val="0"/>
      <w:autoSpaceDE w:val="0"/>
      <w:autoSpaceDN w:val="0"/>
      <w:adjustRightInd w:val="0"/>
      <w:spacing w:after="0" w:line="313" w:lineRule="exact"/>
      <w:jc w:val="center"/>
    </w:pPr>
    <w:rPr>
      <w:rFonts w:ascii="Times New Roman" w:eastAsia="Times New Roman" w:hAnsi="Times New Roman"/>
      <w:sz w:val="24"/>
      <w:szCs w:val="24"/>
      <w:lang w:eastAsia="ru-RU"/>
    </w:rPr>
  </w:style>
  <w:style w:type="paragraph" w:customStyle="1" w:styleId="Style7">
    <w:name w:val="Style7"/>
    <w:basedOn w:val="a"/>
    <w:uiPriority w:val="99"/>
    <w:rsid w:val="00D12A9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D12A9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uiPriority w:val="99"/>
    <w:rsid w:val="00D12A96"/>
    <w:rPr>
      <w:rFonts w:ascii="Times New Roman" w:hAnsi="Times New Roman" w:cs="Times New Roman"/>
      <w:sz w:val="24"/>
      <w:szCs w:val="24"/>
    </w:rPr>
  </w:style>
  <w:style w:type="character" w:customStyle="1" w:styleId="FontStyle15">
    <w:name w:val="Font Style15"/>
    <w:uiPriority w:val="99"/>
    <w:rsid w:val="00D12A96"/>
    <w:rPr>
      <w:rFonts w:ascii="Times New Roman" w:hAnsi="Times New Roman" w:cs="Times New Roman"/>
      <w:b/>
      <w:bCs/>
      <w:spacing w:val="80"/>
      <w:sz w:val="30"/>
      <w:szCs w:val="30"/>
    </w:rPr>
  </w:style>
  <w:style w:type="character" w:customStyle="1" w:styleId="FontStyle16">
    <w:name w:val="Font Style16"/>
    <w:uiPriority w:val="99"/>
    <w:rsid w:val="00D12A96"/>
    <w:rPr>
      <w:rFonts w:ascii="Times New Roman" w:hAnsi="Times New Roman" w:cs="Times New Roman"/>
      <w:sz w:val="28"/>
      <w:szCs w:val="28"/>
    </w:rPr>
  </w:style>
  <w:style w:type="paragraph" w:styleId="a4">
    <w:name w:val="Balloon Text"/>
    <w:basedOn w:val="a"/>
    <w:link w:val="a5"/>
    <w:uiPriority w:val="99"/>
    <w:semiHidden/>
    <w:unhideWhenUsed/>
    <w:rsid w:val="00D12A96"/>
    <w:pPr>
      <w:spacing w:after="0" w:line="240" w:lineRule="auto"/>
    </w:pPr>
    <w:rPr>
      <w:rFonts w:ascii="Tahoma" w:hAnsi="Tahoma"/>
      <w:sz w:val="16"/>
      <w:szCs w:val="16"/>
    </w:rPr>
  </w:style>
  <w:style w:type="character" w:customStyle="1" w:styleId="a5">
    <w:name w:val="Текст выноски Знак"/>
    <w:link w:val="a4"/>
    <w:uiPriority w:val="99"/>
    <w:semiHidden/>
    <w:rsid w:val="00D12A96"/>
    <w:rPr>
      <w:rFonts w:ascii="Tahoma" w:hAnsi="Tahoma" w:cs="Tahoma"/>
      <w:sz w:val="16"/>
      <w:szCs w:val="16"/>
    </w:rPr>
  </w:style>
  <w:style w:type="paragraph" w:styleId="a6">
    <w:name w:val="header"/>
    <w:basedOn w:val="a"/>
    <w:link w:val="a7"/>
    <w:uiPriority w:val="99"/>
    <w:unhideWhenUsed/>
    <w:rsid w:val="00D853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53A6"/>
  </w:style>
  <w:style w:type="paragraph" w:styleId="a8">
    <w:name w:val="footer"/>
    <w:basedOn w:val="a"/>
    <w:link w:val="a9"/>
    <w:uiPriority w:val="99"/>
    <w:unhideWhenUsed/>
    <w:rsid w:val="00D853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53A6"/>
  </w:style>
  <w:style w:type="character" w:customStyle="1" w:styleId="10">
    <w:name w:val="Заголовок 1 Знак"/>
    <w:link w:val="1"/>
    <w:rsid w:val="0039472C"/>
    <w:rPr>
      <w:rFonts w:ascii="Times New Roman" w:eastAsia="Times New Roman" w:hAnsi="Times New Roman" w:cs="Times New Roman"/>
      <w:b/>
      <w:bCs/>
      <w:sz w:val="28"/>
      <w:szCs w:val="24"/>
      <w:lang w:eastAsia="ru-RU"/>
    </w:rPr>
  </w:style>
  <w:style w:type="paragraph" w:customStyle="1" w:styleId="ConsPlusNormal">
    <w:name w:val="ConsPlusNormal"/>
    <w:uiPriority w:val="99"/>
    <w:rsid w:val="0039472C"/>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39472C"/>
    <w:pPr>
      <w:widowControl w:val="0"/>
      <w:autoSpaceDE w:val="0"/>
      <w:autoSpaceDN w:val="0"/>
      <w:adjustRightInd w:val="0"/>
    </w:pPr>
    <w:rPr>
      <w:rFonts w:ascii="Arial" w:eastAsia="Times New Roman" w:hAnsi="Arial" w:cs="Arial"/>
      <w:b/>
      <w:bCs/>
    </w:rPr>
  </w:style>
  <w:style w:type="paragraph" w:styleId="aa">
    <w:name w:val="Body Text"/>
    <w:basedOn w:val="a"/>
    <w:link w:val="ab"/>
    <w:rsid w:val="003B21B5"/>
    <w:pPr>
      <w:spacing w:after="120" w:line="240" w:lineRule="auto"/>
    </w:pPr>
    <w:rPr>
      <w:rFonts w:ascii="Times New Roman" w:eastAsia="Times New Roman" w:hAnsi="Times New Roman"/>
      <w:sz w:val="24"/>
      <w:szCs w:val="24"/>
    </w:rPr>
  </w:style>
  <w:style w:type="character" w:customStyle="1" w:styleId="ab">
    <w:name w:val="Основной текст Знак"/>
    <w:link w:val="aa"/>
    <w:rsid w:val="003B21B5"/>
    <w:rPr>
      <w:rFonts w:ascii="Times New Roman" w:eastAsia="Times New Roman" w:hAnsi="Times New Roman"/>
      <w:sz w:val="24"/>
      <w:szCs w:val="24"/>
    </w:rPr>
  </w:style>
  <w:style w:type="character" w:customStyle="1" w:styleId="ac">
    <w:name w:val="Заголовок Знак"/>
    <w:link w:val="ad"/>
    <w:rsid w:val="00AB481F"/>
    <w:rPr>
      <w:sz w:val="24"/>
      <w:szCs w:val="24"/>
    </w:rPr>
  </w:style>
  <w:style w:type="paragraph" w:customStyle="1" w:styleId="ad">
    <w:name w:val="Заголовок"/>
    <w:basedOn w:val="a"/>
    <w:link w:val="ac"/>
    <w:qFormat/>
    <w:rsid w:val="00AB481F"/>
    <w:pPr>
      <w:spacing w:after="0" w:line="240" w:lineRule="auto"/>
      <w:jc w:val="center"/>
    </w:pPr>
    <w:rPr>
      <w:sz w:val="24"/>
      <w:szCs w:val="24"/>
    </w:rPr>
  </w:style>
  <w:style w:type="character" w:customStyle="1" w:styleId="11">
    <w:name w:val="Заголовок Знак1"/>
    <w:uiPriority w:val="10"/>
    <w:rsid w:val="00AB481F"/>
    <w:rPr>
      <w:rFonts w:ascii="Calibri Light" w:eastAsia="Times New Roman" w:hAnsi="Calibri Light"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17586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23FF5-81C2-4CCC-A72C-A9961266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2376</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Bogacheva</dc:creator>
  <cp:lastModifiedBy>Пользователь Asus</cp:lastModifiedBy>
  <cp:revision>21</cp:revision>
  <cp:lastPrinted>2023-03-09T12:57:00Z</cp:lastPrinted>
  <dcterms:created xsi:type="dcterms:W3CDTF">2023-03-09T12:50:00Z</dcterms:created>
  <dcterms:modified xsi:type="dcterms:W3CDTF">2025-02-19T10:54:00Z</dcterms:modified>
</cp:coreProperties>
</file>