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38A1C33F" wp14:editId="30CC2360">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ВЫНДИНООСТРОВСКОЕ СЕЛЬСКОЕ  ПОСЕЛЕНИЕ</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Волховский муниципальный район</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396868" w:rsidRPr="00396868" w:rsidRDefault="00396868" w:rsidP="00396868">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деревня Вындин Остров</w:t>
      </w:r>
    </w:p>
    <w:p w:rsidR="00396868" w:rsidRPr="00396868" w:rsidRDefault="00396868" w:rsidP="00396868">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д.1 а</w:t>
      </w:r>
    </w:p>
    <w:p w:rsidR="00D43AEA" w:rsidRDefault="00D43AEA" w:rsidP="00396868">
      <w:pPr>
        <w:spacing w:after="0" w:line="240" w:lineRule="auto"/>
        <w:ind w:left="-720"/>
        <w:jc w:val="center"/>
        <w:rPr>
          <w:rFonts w:ascii="Times New Roman" w:eastAsia="Times New Roman" w:hAnsi="Times New Roman" w:cs="Times New Roman"/>
          <w:sz w:val="20"/>
          <w:szCs w:val="20"/>
        </w:rPr>
      </w:pP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p>
    <w:p w:rsidR="00396868" w:rsidRPr="00396868" w:rsidRDefault="00D43AEA" w:rsidP="0039686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10 января 2022 </w:t>
      </w:r>
      <w:r w:rsidR="00396868" w:rsidRPr="00396868">
        <w:rPr>
          <w:rFonts w:ascii="Times New Roman" w:eastAsia="Times New Roman" w:hAnsi="Times New Roman" w:cs="Times New Roman"/>
          <w:b/>
          <w:sz w:val="28"/>
          <w:szCs w:val="28"/>
        </w:rPr>
        <w:t xml:space="preserve">года                                                           № </w:t>
      </w:r>
      <w:r>
        <w:rPr>
          <w:rFonts w:ascii="Times New Roman" w:eastAsia="Times New Roman" w:hAnsi="Times New Roman" w:cs="Times New Roman"/>
          <w:b/>
          <w:sz w:val="28"/>
          <w:szCs w:val="28"/>
        </w:rPr>
        <w:t>14</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p>
    <w:p w:rsidR="00396868" w:rsidRPr="00396868" w:rsidRDefault="00396868" w:rsidP="003968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Об утверждении административного регламента</w:t>
      </w:r>
    </w:p>
    <w:p w:rsidR="00396868" w:rsidRPr="00D62BE9" w:rsidRDefault="00396868" w:rsidP="003968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 xml:space="preserve">по предоставлению муниципальной услуги: </w:t>
      </w:r>
      <w:r w:rsidRPr="00D62BE9">
        <w:rPr>
          <w:rFonts w:ascii="Times New Roman" w:eastAsia="Times New Roman" w:hAnsi="Times New Roman" w:cs="Times New Roman"/>
          <w:b/>
          <w:bCs/>
          <w:sz w:val="28"/>
          <w:szCs w:val="28"/>
          <w:lang w:eastAsia="ru-RU"/>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396868" w:rsidRPr="00396868" w:rsidRDefault="00396868" w:rsidP="003968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6868" w:rsidRPr="00396868" w:rsidRDefault="00396868" w:rsidP="00396868">
      <w:pPr>
        <w:spacing w:after="200" w:line="240" w:lineRule="atLeast"/>
        <w:jc w:val="both"/>
        <w:rPr>
          <w:rFonts w:ascii="Times New Roman" w:eastAsia="Times New Roman" w:hAnsi="Times New Roman" w:cs="Times New Roman"/>
          <w:b/>
          <w:sz w:val="28"/>
          <w:szCs w:val="28"/>
          <w:lang w:eastAsia="ru-RU"/>
        </w:rPr>
      </w:pPr>
      <w:r w:rsidRPr="0039686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396868">
        <w:rPr>
          <w:rFonts w:ascii="Times New Roman" w:eastAsia="Times New Roman" w:hAnsi="Times New Roman" w:cs="Times New Roman"/>
          <w:b/>
          <w:sz w:val="28"/>
          <w:szCs w:val="28"/>
          <w:lang w:eastAsia="ru-RU"/>
        </w:rPr>
        <w:t>постановляет:</w:t>
      </w: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w:t>
      </w:r>
      <w:r w:rsidRPr="00396868">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w:t>
      </w:r>
      <w:r>
        <w:rPr>
          <w:rFonts w:ascii="Times New Roman" w:eastAsia="Times New Roman" w:hAnsi="Times New Roman" w:cs="Times New Roman"/>
          <w:bCs/>
          <w:sz w:val="28"/>
          <w:szCs w:val="28"/>
          <w:lang w:eastAsia="ru-RU"/>
        </w:rPr>
        <w:t xml:space="preserve">олевую собственность бесплатно». </w:t>
      </w:r>
      <w:r w:rsidRPr="00396868">
        <w:rPr>
          <w:rFonts w:ascii="Times New Roman" w:eastAsia="Times New Roman" w:hAnsi="Times New Roman" w:cs="Times New Roman"/>
          <w:sz w:val="28"/>
          <w:szCs w:val="28"/>
          <w:lang w:eastAsia="ru-RU"/>
        </w:rPr>
        <w:t>Прилагается.</w:t>
      </w:r>
    </w:p>
    <w:p w:rsidR="00396868" w:rsidRDefault="00396868" w:rsidP="00396868">
      <w:pPr>
        <w:tabs>
          <w:tab w:val="left" w:pos="5760"/>
        </w:tabs>
        <w:spacing w:after="200" w:line="276" w:lineRule="auto"/>
        <w:ind w:hanging="720"/>
        <w:jc w:val="both"/>
        <w:rPr>
          <w:rFonts w:ascii="Times New Roman" w:eastAsia="Times New Roman" w:hAnsi="Times New Roman" w:cs="Times New Roman"/>
          <w:bCs/>
          <w:sz w:val="28"/>
          <w:szCs w:val="28"/>
          <w:lang w:eastAsia="ru-RU"/>
        </w:rPr>
      </w:pPr>
      <w:r w:rsidRPr="00396868">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информации.</w:t>
      </w:r>
      <w:r>
        <w:rPr>
          <w:rFonts w:ascii="Times New Roman" w:eastAsia="Times New Roman" w:hAnsi="Times New Roman" w:cs="Times New Roman"/>
          <w:sz w:val="28"/>
          <w:szCs w:val="28"/>
          <w:lang w:eastAsia="ru-RU"/>
        </w:rPr>
        <w:t xml:space="preserve">    </w:t>
      </w:r>
      <w:r w:rsidRPr="0039686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396868" w:rsidRPr="00396868" w:rsidRDefault="00396868" w:rsidP="00396868">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396868">
        <w:rPr>
          <w:rFonts w:ascii="Times New Roman" w:eastAsia="Times New Roman" w:hAnsi="Times New Roman" w:cs="Times New Roman"/>
          <w:bCs/>
          <w:sz w:val="28"/>
          <w:szCs w:val="28"/>
          <w:lang w:eastAsia="ru-RU"/>
        </w:rPr>
        <w:t xml:space="preserve">3. Считать утратившим силу </w:t>
      </w:r>
      <w:r>
        <w:rPr>
          <w:rFonts w:ascii="Times New Roman" w:eastAsia="Times New Roman" w:hAnsi="Times New Roman" w:cs="Times New Roman"/>
          <w:bCs/>
          <w:sz w:val="28"/>
          <w:szCs w:val="28"/>
          <w:lang w:eastAsia="ru-RU"/>
        </w:rPr>
        <w:t>постановление от 19 апреля 2017 года № 64</w:t>
      </w:r>
      <w:r w:rsidRPr="00396868">
        <w:rPr>
          <w:rFonts w:ascii="Times New Roman" w:eastAsia="Times New Roman" w:hAnsi="Times New Roman" w:cs="Times New Roman"/>
          <w:bCs/>
          <w:sz w:val="28"/>
          <w:szCs w:val="28"/>
          <w:lang w:eastAsia="ru-RU"/>
        </w:rPr>
        <w:t xml:space="preserve"> «Предоставление земельного участка, образованного из земельного участка, </w:t>
      </w:r>
      <w:r w:rsidRPr="00396868">
        <w:rPr>
          <w:rFonts w:ascii="Times New Roman" w:eastAsia="Times New Roman" w:hAnsi="Times New Roman" w:cs="Times New Roman"/>
          <w:bCs/>
          <w:sz w:val="28"/>
          <w:szCs w:val="28"/>
          <w:lang w:eastAsia="ru-RU"/>
        </w:rPr>
        <w:lastRenderedPageBreak/>
        <w:t>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396868" w:rsidRPr="00396868" w:rsidRDefault="00396868" w:rsidP="00396868">
      <w:pPr>
        <w:spacing w:after="200" w:line="276" w:lineRule="auto"/>
        <w:jc w:val="both"/>
        <w:rPr>
          <w:rFonts w:ascii="Times New Roman" w:eastAsia="Times New Roman" w:hAnsi="Times New Roman" w:cs="Times New Roman"/>
          <w:sz w:val="28"/>
          <w:szCs w:val="28"/>
          <w:lang w:eastAsia="ru-RU"/>
        </w:rPr>
      </w:pPr>
      <w:r w:rsidRPr="0039686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396868" w:rsidRDefault="00396868" w:rsidP="003968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sz w:val="28"/>
          <w:szCs w:val="28"/>
          <w:lang w:eastAsia="ru-RU"/>
        </w:rPr>
        <w:t xml:space="preserve">       Глава администрации                                                          Е.В. Черемхина</w:t>
      </w: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Default="00396868"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0335" w:rsidRPr="002A3995" w:rsidRDefault="009C0335" w:rsidP="009C033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9C0335" w:rsidRPr="002A399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9C0335" w:rsidRPr="002A399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9C033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w:t>
      </w:r>
    </w:p>
    <w:p w:rsidR="009C033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поселении от </w:t>
      </w:r>
    </w:p>
    <w:p w:rsidR="009C0335" w:rsidRPr="000363B3" w:rsidRDefault="009C0335" w:rsidP="009C0335">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r w:rsidR="00D43AEA">
        <w:rPr>
          <w:rFonts w:ascii="Times New Roman" w:eastAsia="Times New Roman" w:hAnsi="Times New Roman" w:cs="Times New Roman"/>
          <w:color w:val="0D0D0D" w:themeColor="text1" w:themeTint="F2"/>
          <w:sz w:val="24"/>
          <w:szCs w:val="24"/>
          <w:lang w:eastAsia="ru-RU"/>
        </w:rPr>
        <w:t xml:space="preserve">                          «10» января 2022</w:t>
      </w:r>
      <w:r w:rsidRPr="000363B3">
        <w:rPr>
          <w:rFonts w:ascii="Times New Roman" w:eastAsia="Times New Roman" w:hAnsi="Times New Roman" w:cs="Times New Roman"/>
          <w:color w:val="0D0D0D" w:themeColor="text1" w:themeTint="F2"/>
          <w:sz w:val="24"/>
          <w:szCs w:val="24"/>
          <w:lang w:eastAsia="ru-RU"/>
        </w:rPr>
        <w:t xml:space="preserve"> года №</w:t>
      </w:r>
      <w:r w:rsidR="00D43AEA">
        <w:rPr>
          <w:rFonts w:ascii="Times New Roman" w:eastAsia="Times New Roman" w:hAnsi="Times New Roman" w:cs="Times New Roman"/>
          <w:color w:val="0D0D0D" w:themeColor="text1" w:themeTint="F2"/>
          <w:sz w:val="24"/>
          <w:szCs w:val="24"/>
          <w:lang w:eastAsia="ru-RU"/>
        </w:rPr>
        <w:t>14</w:t>
      </w:r>
      <w:r w:rsidRPr="000363B3">
        <w:rPr>
          <w:rFonts w:ascii="Times New Roman" w:eastAsia="Times New Roman" w:hAnsi="Times New Roman" w:cs="Times New Roman"/>
          <w:color w:val="0D0D0D" w:themeColor="text1" w:themeTint="F2"/>
          <w:sz w:val="24"/>
          <w:szCs w:val="24"/>
          <w:lang w:eastAsia="ru-RU"/>
        </w:rPr>
        <w:t xml:space="preserve">  </w:t>
      </w:r>
    </w:p>
    <w:p w:rsidR="009C0335" w:rsidRPr="000363B3" w:rsidRDefault="009C0335" w:rsidP="009C033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9C0335" w:rsidRPr="000363B3" w:rsidRDefault="009C0335" w:rsidP="009C033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9C0335" w:rsidRDefault="009C0335" w:rsidP="009C0335">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D62BE9" w:rsidRPr="009C0335" w:rsidRDefault="009C0335" w:rsidP="009C0335">
      <w:pPr>
        <w:autoSpaceDE w:val="0"/>
        <w:autoSpaceDN w:val="0"/>
        <w:adjustRightInd w:val="0"/>
        <w:spacing w:after="200" w:line="276" w:lineRule="auto"/>
        <w:ind w:left="-72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AE219D">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color w:val="0D0D0D" w:themeColor="text1" w:themeTint="F2"/>
          <w:sz w:val="32"/>
          <w:szCs w:val="28"/>
          <w:lang w:eastAsia="ru-RU"/>
        </w:rPr>
        <w:t xml:space="preserve">: </w:t>
      </w:r>
      <w:r w:rsidR="00D62BE9" w:rsidRPr="00D62BE9">
        <w:rPr>
          <w:rFonts w:ascii="Times New Roman" w:eastAsia="Times New Roman" w:hAnsi="Times New Roman" w:cs="Times New Roman"/>
          <w:b/>
          <w:bCs/>
          <w:sz w:val="28"/>
          <w:szCs w:val="28"/>
          <w:lang w:eastAsia="ru-RU"/>
        </w:rPr>
        <w:t xml:space="preserve">«Предоставление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w:t>
      </w:r>
      <w:r>
        <w:rPr>
          <w:rFonts w:ascii="Times New Roman" w:eastAsia="Times New Roman" w:hAnsi="Times New Roman" w:cs="Times New Roman"/>
          <w:b/>
          <w:bCs/>
          <w:sz w:val="28"/>
          <w:szCs w:val="28"/>
          <w:lang w:eastAsia="ru-RU"/>
        </w:rPr>
        <w:t xml:space="preserve">             </w:t>
      </w:r>
      <w:r w:rsidR="00D62BE9" w:rsidRPr="00D62BE9">
        <w:rPr>
          <w:rFonts w:ascii="Times New Roman" w:eastAsia="Times New Roman" w:hAnsi="Times New Roman" w:cs="Times New Roman"/>
          <w:b/>
          <w:bCs/>
          <w:sz w:val="28"/>
          <w:szCs w:val="28"/>
          <w:lang w:eastAsia="ru-RU"/>
        </w:rPr>
        <w:t>собственность бесплатно»</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bCs/>
          <w:sz w:val="28"/>
          <w:szCs w:val="28"/>
          <w:lang w:eastAsia="ru-RU"/>
        </w:rPr>
        <w:t xml:space="preserve">(Сокращенное наименование – Предоставление земельного участка, относящегося к имуществу общего пользования некоммерческой организации, в общую долевую собственность бесплатно) </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1. Общие положения</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57"/>
      <w:bookmarkEnd w:id="0"/>
      <w:r w:rsidRPr="00D62BE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62BE9" w:rsidRPr="00D62BE9" w:rsidRDefault="00D62BE9" w:rsidP="00D62BE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(далее – заявители) в составе некоммерческой организации, созданной до 1 января 2019 года для ведения садоводства, огородничества или дачного хозяйства, садоводческого или огороднического некоммерческого товарищества, созданного путем реорганизации такой некоммерческой организации, либо иной организации, при которой была создана или организована такая некоммерческая организация (далее – некоммерческая организация). </w:t>
      </w:r>
    </w:p>
    <w:p w:rsidR="00D62BE9" w:rsidRPr="00D62BE9" w:rsidRDefault="00D62BE9" w:rsidP="00D62BE9">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Представлять интересы заявителя могут:</w:t>
      </w:r>
    </w:p>
    <w:p w:rsidR="00D62BE9" w:rsidRPr="00D62BE9" w:rsidRDefault="00D62BE9" w:rsidP="00D62BE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D62BE9" w:rsidRPr="00D62BE9" w:rsidRDefault="00D62BE9" w:rsidP="00D62BE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представители, действующие от имени заявителя в силу </w:t>
      </w:r>
      <w:r w:rsidRPr="00D62BE9">
        <w:rPr>
          <w:rFonts w:ascii="Times New Roman" w:eastAsia="Calibri" w:hAnsi="Times New Roman" w:cs="Times New Roman"/>
          <w:sz w:val="28"/>
          <w:szCs w:val="28"/>
          <w:lang w:eastAsia="ru-RU"/>
        </w:rPr>
        <w:lastRenderedPageBreak/>
        <w:t>полномочий на основании доверенности или договора.</w:t>
      </w:r>
    </w:p>
    <w:p w:rsidR="00D62BE9" w:rsidRPr="00D62BE9" w:rsidRDefault="00D62BE9" w:rsidP="00D62B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1.2.1. Муниципальная услуга предоставляется на основании заявлений, поданных </w:t>
      </w:r>
      <w:r w:rsidR="009C0335">
        <w:rPr>
          <w:rFonts w:ascii="Times New Roman" w:eastAsia="Times New Roman" w:hAnsi="Times New Roman" w:cs="Times New Roman"/>
          <w:sz w:val="28"/>
          <w:szCs w:val="28"/>
          <w:lang w:eastAsia="ru-RU"/>
        </w:rPr>
        <w:t xml:space="preserve"> в течении </w:t>
      </w:r>
      <w:r w:rsidRPr="00D62BE9">
        <w:rPr>
          <w:rFonts w:ascii="Times New Roman" w:eastAsia="Times New Roman" w:hAnsi="Times New Roman" w:cs="Times New Roman"/>
          <w:sz w:val="28"/>
          <w:szCs w:val="28"/>
          <w:lang w:eastAsia="ru-RU"/>
        </w:rPr>
        <w:t>года в отношении земельных участков, отвечающих в совокупности следующим требованиям:</w:t>
      </w:r>
    </w:p>
    <w:p w:rsidR="00D62BE9" w:rsidRPr="00D62BE9" w:rsidRDefault="00D62BE9" w:rsidP="00D62BE9">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земельный участок образован из земельного участка, предоставленного некоммерческой организации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и относится к имуществу общего пользования некоммерческой организации;</w:t>
      </w:r>
    </w:p>
    <w:p w:rsidR="00D62BE9" w:rsidRPr="00D62BE9" w:rsidRDefault="00D62BE9" w:rsidP="00D62BE9">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p>
    <w:p w:rsidR="00D62BE9" w:rsidRPr="00D62BE9" w:rsidRDefault="00D62BE9" w:rsidP="00D62BE9">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земельный участок расположен на территории МО </w:t>
      </w:r>
      <w:r>
        <w:rPr>
          <w:rFonts w:ascii="Times New Roman" w:eastAsia="Calibri" w:hAnsi="Times New Roman" w:cs="Times New Roman"/>
          <w:sz w:val="28"/>
          <w:szCs w:val="28"/>
          <w:lang w:eastAsia="ru-RU"/>
        </w:rPr>
        <w:t>Вындиноостровского сельского поселения Волховского муниципального района</w:t>
      </w:r>
      <w:r w:rsidRPr="00D62BE9">
        <w:rPr>
          <w:rFonts w:ascii="Times New Roman" w:eastAsia="Calibri" w:hAnsi="Times New Roman" w:cs="Times New Roman"/>
          <w:sz w:val="28"/>
          <w:szCs w:val="28"/>
          <w:lang w:eastAsia="ru-RU"/>
        </w:rPr>
        <w:t xml:space="preserve"> Ленинградской области.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1.3. Информация о месте нахождения, администр</w:t>
      </w:r>
      <w:r>
        <w:rPr>
          <w:rFonts w:ascii="Times New Roman" w:eastAsia="Times New Roman" w:hAnsi="Times New Roman" w:cs="Times New Roman"/>
          <w:sz w:val="28"/>
          <w:szCs w:val="28"/>
          <w:lang w:eastAsia="ru-RU"/>
        </w:rPr>
        <w:t xml:space="preserve">ации муниципального образования Вындиноостровское сельское поселение </w:t>
      </w:r>
      <w:r w:rsidRPr="00D62BE9">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62BE9">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сайтах Администраций;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2. Стандарт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 Полное наименование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bCs/>
          <w:sz w:val="28"/>
          <w:szCs w:val="28"/>
          <w:lang w:eastAsia="ru-RU"/>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sz w:val="28"/>
          <w:szCs w:val="28"/>
          <w:lang w:eastAsia="ru-RU"/>
        </w:rPr>
        <w:t xml:space="preserve">Сокращенное наименование услуги: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2.2. Муниципальную услугу предоставляют: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дминистрация МО Вындиноостровского</w:t>
      </w:r>
      <w:r w:rsidRPr="00D62BE9">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ельского поселения</w:t>
      </w:r>
      <w:r w:rsidRPr="00D62B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Волховского муниципального района </w:t>
      </w:r>
      <w:r w:rsidRPr="00D62BE9">
        <w:rPr>
          <w:rFonts w:ascii="Times New Roman" w:eastAsia="Times New Roman" w:hAnsi="Times New Roman" w:cs="Times New Roman"/>
          <w:sz w:val="28"/>
          <w:szCs w:val="28"/>
          <w:lang w:eastAsia="ru-RU"/>
        </w:rPr>
        <w:t>Ленинградской области.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предоставлении услуги участвуют: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Федеральная налоговая служба;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картографии.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Заявления на получение муниципальной услуги с комплектом документов принимаются: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при личной явке: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без личной явки: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почтовым отправлением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посредством ПГУ ЛО/ЕПГУ - в Администрацию,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62BE9" w:rsidRPr="00D62BE9" w:rsidRDefault="00D43AEA"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 w:history="1">
        <w:r w:rsidR="00D62BE9" w:rsidRPr="00D62BE9">
          <w:rPr>
            <w:rFonts w:ascii="Times New Roman" w:eastAsia="Times New Roman" w:hAnsi="Times New Roman" w:cs="Times New Roman"/>
            <w:sz w:val="28"/>
            <w:szCs w:val="28"/>
            <w:lang w:eastAsia="ru-RU"/>
          </w:rPr>
          <w:t>3</w:t>
        </w:r>
      </w:hyperlink>
      <w:r w:rsidR="00D62BE9" w:rsidRPr="00D62BE9">
        <w:rPr>
          <w:rFonts w:ascii="Times New Roman" w:eastAsia="Times New Roman" w:hAnsi="Times New Roman" w:cs="Times New Roman"/>
          <w:sz w:val="28"/>
          <w:szCs w:val="28"/>
          <w:lang w:eastAsia="ru-RU"/>
        </w:rPr>
        <w:t>) по телефону - в Администрацию, в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62BE9" w:rsidRPr="00D62BE9" w:rsidRDefault="00D62BE9" w:rsidP="00D62BE9">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решение о предоставлении земельного участка в общую долевую собственность бесплатно; </w:t>
      </w:r>
    </w:p>
    <w:p w:rsidR="00D62BE9" w:rsidRPr="00D62BE9" w:rsidRDefault="00D62BE9" w:rsidP="00D62BE9">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решение об отказе в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при личной явке: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филиалах, отделах, удаленных рабочих местах ГБУ ЛО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без личной явки: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посредством ПГУ ЛО/ЕПГУ (при технической реализации);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почтовым отправлением.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2.4. Срок предоставления муниципальной услуги составляет:</w:t>
      </w:r>
    </w:p>
    <w:p w:rsidR="00D62BE9" w:rsidRPr="00D62BE9" w:rsidRDefault="00D62BE9" w:rsidP="00D62B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Срок предоставления муниципальной услуги составляет не более 14 рабочих дней, исчисляемых со дня регистрации заявления и документов, необходимых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 w:name="P124"/>
      <w:bookmarkEnd w:id="1"/>
      <w:r w:rsidRPr="00D62BE9">
        <w:rPr>
          <w:rFonts w:ascii="Times New Roman" w:eastAsia="Calibri" w:hAnsi="Times New Roman" w:cs="Times New Roman"/>
          <w:sz w:val="28"/>
          <w:szCs w:val="28"/>
          <w:lang w:eastAsia="ru-RU"/>
        </w:rPr>
        <w:t>Земельный кодекс Российской Федерации от 25.10.2001 № 136-ФЗ;</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Федеральный закон от 24.07.2007 № 221-ФЗ «О государственном кадастре недвижимости»;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нормативные правовые акты органов местного самоуправления.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w:t>
      </w:r>
      <w:r w:rsidRPr="00D62BE9">
        <w:rPr>
          <w:rFonts w:ascii="Calibri" w:eastAsia="Times New Roman" w:hAnsi="Calibri" w:cs="Times New Roman"/>
          <w:lang w:eastAsia="ru-RU"/>
        </w:rPr>
        <w:t xml:space="preserve"> </w:t>
      </w:r>
      <w:hyperlink w:anchor="P416" w:history="1">
        <w:r w:rsidRPr="00D62BE9">
          <w:rPr>
            <w:rFonts w:ascii="Times New Roman" w:eastAsia="Times New Roman" w:hAnsi="Times New Roman" w:cs="Times New Roman"/>
            <w:sz w:val="28"/>
            <w:szCs w:val="28"/>
            <w:lang w:eastAsia="ru-RU"/>
          </w:rPr>
          <w:t>Заявление</w:t>
        </w:r>
      </w:hyperlink>
      <w:r w:rsidRPr="00D62BE9">
        <w:rPr>
          <w:rFonts w:ascii="Times New Roman" w:eastAsia="Times New Roman" w:hAnsi="Times New Roman" w:cs="Times New Roman"/>
          <w:sz w:val="28"/>
          <w:szCs w:val="28"/>
          <w:lang w:eastAsia="ru-RU"/>
        </w:rPr>
        <w:t xml:space="preserve"> о предоставлении услуги и </w:t>
      </w:r>
      <w:hyperlink w:anchor="P450" w:history="1">
        <w:r w:rsidRPr="00D62BE9">
          <w:rPr>
            <w:rFonts w:ascii="Times New Roman" w:eastAsia="Times New Roman" w:hAnsi="Times New Roman" w:cs="Times New Roman"/>
            <w:sz w:val="28"/>
            <w:szCs w:val="28"/>
            <w:lang w:eastAsia="ru-RU"/>
          </w:rPr>
          <w:t>согласие</w:t>
        </w:r>
      </w:hyperlink>
      <w:r w:rsidRPr="00D62BE9">
        <w:rPr>
          <w:rFonts w:ascii="Times New Roman" w:eastAsia="Times New Roman" w:hAnsi="Times New Roman" w:cs="Times New Roman"/>
          <w:sz w:val="28"/>
          <w:szCs w:val="28"/>
          <w:lang w:eastAsia="ru-RU"/>
        </w:rPr>
        <w:t xml:space="preserve"> на обработку персональных данных (приложение 1 к регламенту);</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2. Схема расположения земельного участка на кадастровом плане территории, подготовленная заявителем.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Документ, удостоверяющий право (полномочия) представителя, если с заявлением обращается представитель заявителя;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2.6.1. Представление схемы, указанной в пп.2 п.2.6 административного регламента, не требуется при наличии:</w:t>
      </w:r>
    </w:p>
    <w:p w:rsidR="00D62BE9" w:rsidRPr="00D62BE9" w:rsidRDefault="00D62BE9" w:rsidP="00D62BE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 (далее – ЕГРН);</w:t>
      </w:r>
    </w:p>
    <w:p w:rsidR="00D62BE9" w:rsidRPr="00D62BE9" w:rsidRDefault="00D62BE9" w:rsidP="00D62BE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D62BE9" w:rsidRPr="00D62BE9" w:rsidRDefault="00D62BE9" w:rsidP="00D62BE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lastRenderedPageBreak/>
        <w:t>учредительных документов некоммерческой организации.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36"/>
      <w:bookmarkEnd w:id="2"/>
      <w:r w:rsidRPr="00D62BE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62BE9" w:rsidRPr="00D62BE9" w:rsidRDefault="00D62BE9" w:rsidP="00D62BE9">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сведения об указанной некоммерческой организации, содержащиеся в Едином государственном реестре юридических лиц (ЕГРЮЛ);</w:t>
      </w:r>
    </w:p>
    <w:p w:rsidR="00D62BE9" w:rsidRPr="00D62BE9" w:rsidRDefault="00D62BE9" w:rsidP="00D62BE9">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2.7.1. Органы, предоставляющие муниципальную услугу, не вправе требовать от заявителя: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w:t>
      </w:r>
      <w:r w:rsidRPr="00D62BE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w:t>
      </w:r>
      <w:r w:rsidRPr="00D62BE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w:t>
      </w:r>
      <w:r w:rsidRPr="00D62BE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D62BE9">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46"/>
      <w:bookmarkEnd w:id="3"/>
      <w:r w:rsidRPr="00D62BE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Установленный федеральным законом запрет на предоставление земельного участка в частную собственность;</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Заявитель не относится к категории заявителей, имеющих право на получение муниципальной услуги, указанной в </w:t>
      </w:r>
      <w:hyperlink w:anchor="P57" w:history="1">
        <w:r w:rsidRPr="00D62BE9">
          <w:rPr>
            <w:rFonts w:ascii="Times New Roman" w:eastAsia="Calibri" w:hAnsi="Times New Roman" w:cs="Times New Roman"/>
            <w:sz w:val="28"/>
            <w:szCs w:val="28"/>
            <w:lang w:eastAsia="ru-RU"/>
          </w:rPr>
          <w:t>п. 1.2</w:t>
        </w:r>
      </w:hyperlink>
      <w:r w:rsidRPr="00D62BE9">
        <w:rPr>
          <w:rFonts w:ascii="Times New Roman" w:eastAsia="Calibri" w:hAnsi="Times New Roman" w:cs="Times New Roman"/>
          <w:sz w:val="28"/>
          <w:szCs w:val="28"/>
          <w:lang w:eastAsia="ru-RU"/>
        </w:rPr>
        <w:t xml:space="preserve"> регламента;</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Заявителем не представлены документы, установленные </w:t>
      </w:r>
      <w:hyperlink w:anchor="P124" w:history="1">
        <w:r w:rsidRPr="00D62BE9">
          <w:rPr>
            <w:rFonts w:ascii="Times New Roman" w:eastAsia="Calibri" w:hAnsi="Times New Roman" w:cs="Times New Roman"/>
            <w:sz w:val="28"/>
            <w:szCs w:val="28"/>
            <w:lang w:eastAsia="ru-RU"/>
          </w:rPr>
          <w:t>п. 2.6</w:t>
        </w:r>
      </w:hyperlink>
      <w:r w:rsidRPr="00D62BE9">
        <w:rPr>
          <w:rFonts w:ascii="Times New Roman" w:eastAsia="Calibri"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Заявление подано после 31 декабря 2020 года;</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Земельный участок, в отношении которого подано заявление, не соответствует требованиям, перечисленным в п. 1.2.1 административного регламента.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2.11. Муниципальная услуга предоставляется бесплатно.</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w:t>
      </w:r>
      <w:r w:rsidRPr="00D62BE9">
        <w:rPr>
          <w:rFonts w:ascii="Times New Roman" w:eastAsia="Times New Roman" w:hAnsi="Times New Roman" w:cs="Times New Roman"/>
          <w:sz w:val="28"/>
          <w:szCs w:val="28"/>
          <w:lang w:eastAsia="ru-RU"/>
        </w:rPr>
        <w:lastRenderedPageBreak/>
        <w:t>с поручнями и пандусами для передвижения детских и инвалидных колясок.</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перечень получателей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основания отказа в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7) информацию о порядке предоставления муниципальной услуги (блок-схема согласно Приложению 5 к административному регламенту);</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наличие инфраструктуры, указанной в п. 2.14 регламента;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исполнение требований доступности услуг для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2.15.3. Показатели качества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соблюдение срока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2.17.1. Предоставление муниципальной услуги посредством МФЦ </w:t>
      </w:r>
      <w:r w:rsidRPr="00D62BE9">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3AEA" w:rsidRPr="000363B3" w:rsidRDefault="00D43AEA" w:rsidP="00D43AEA">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D43AEA" w:rsidRPr="00D62BE9" w:rsidRDefault="00D43AEA"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59529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3. Состав, послед</w:t>
      </w:r>
      <w:r w:rsidR="00595290">
        <w:rPr>
          <w:rFonts w:ascii="Times New Roman" w:eastAsia="Times New Roman" w:hAnsi="Times New Roman" w:cs="Times New Roman"/>
          <w:b/>
          <w:sz w:val="28"/>
          <w:szCs w:val="28"/>
          <w:lang w:eastAsia="ru-RU"/>
        </w:rPr>
        <w:t xml:space="preserve">овательность и сроки выполнения </w:t>
      </w:r>
      <w:r w:rsidRPr="00D62BE9">
        <w:rPr>
          <w:rFonts w:ascii="Times New Roman" w:eastAsia="Times New Roman" w:hAnsi="Times New Roman" w:cs="Times New Roman"/>
          <w:b/>
          <w:sz w:val="28"/>
          <w:szCs w:val="28"/>
          <w:lang w:eastAsia="ru-RU"/>
        </w:rPr>
        <w:t>административных процедур, требования к порядку их</w:t>
      </w:r>
      <w:r w:rsidR="00595290">
        <w:rPr>
          <w:rFonts w:ascii="Times New Roman" w:eastAsia="Times New Roman" w:hAnsi="Times New Roman" w:cs="Times New Roman"/>
          <w:b/>
          <w:sz w:val="28"/>
          <w:szCs w:val="28"/>
          <w:lang w:eastAsia="ru-RU"/>
        </w:rPr>
        <w:t xml:space="preserve"> </w:t>
      </w:r>
      <w:r w:rsidRPr="00D62BE9">
        <w:rPr>
          <w:rFonts w:ascii="Times New Roman" w:eastAsia="Times New Roman" w:hAnsi="Times New Roman" w:cs="Times New Roman"/>
          <w:b/>
          <w:sz w:val="28"/>
          <w:szCs w:val="28"/>
          <w:lang w:eastAsia="ru-RU"/>
        </w:rPr>
        <w:t>выполнения, в т</w:t>
      </w:r>
      <w:r w:rsidR="00595290">
        <w:rPr>
          <w:rFonts w:ascii="Times New Roman" w:eastAsia="Times New Roman" w:hAnsi="Times New Roman" w:cs="Times New Roman"/>
          <w:b/>
          <w:sz w:val="28"/>
          <w:szCs w:val="28"/>
          <w:lang w:eastAsia="ru-RU"/>
        </w:rPr>
        <w:t xml:space="preserve">ом числе особенности выполнения </w:t>
      </w:r>
      <w:r w:rsidRPr="00D62BE9">
        <w:rPr>
          <w:rFonts w:ascii="Times New Roman" w:eastAsia="Times New Roman" w:hAnsi="Times New Roman" w:cs="Times New Roman"/>
          <w:b/>
          <w:sz w:val="28"/>
          <w:szCs w:val="28"/>
          <w:lang w:eastAsia="ru-RU"/>
        </w:rPr>
        <w:t>административных процедур в электронной форме, а также</w:t>
      </w:r>
    </w:p>
    <w:p w:rsidR="00D62BE9" w:rsidRPr="00D62BE9" w:rsidRDefault="00D62BE9" w:rsidP="0059529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особенности выпол</w:t>
      </w:r>
      <w:r w:rsidR="00595290">
        <w:rPr>
          <w:rFonts w:ascii="Times New Roman" w:eastAsia="Times New Roman" w:hAnsi="Times New Roman" w:cs="Times New Roman"/>
          <w:b/>
          <w:sz w:val="28"/>
          <w:szCs w:val="28"/>
          <w:lang w:eastAsia="ru-RU"/>
        </w:rPr>
        <w:t xml:space="preserve">нения административных процедур </w:t>
      </w:r>
      <w:bookmarkStart w:id="4" w:name="_GoBack"/>
      <w:bookmarkEnd w:id="4"/>
      <w:r w:rsidRPr="00D62BE9">
        <w:rPr>
          <w:rFonts w:ascii="Times New Roman" w:eastAsia="Times New Roman" w:hAnsi="Times New Roman" w:cs="Times New Roman"/>
          <w:b/>
          <w:sz w:val="28"/>
          <w:szCs w:val="28"/>
          <w:lang w:eastAsia="ru-RU"/>
        </w:rPr>
        <w:t>в многофункциональных центрах</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прием и регистрация заявления и документов о предоставлении муниципальной услуги - не более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 - не более 10 рабочих дней;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рабочих дней;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выдача результата предоставления муниципальной услуги - не более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муниципальной услуги отражена в </w:t>
      </w:r>
      <w:hyperlink w:anchor="P496" w:history="1">
        <w:r w:rsidRPr="00D62BE9">
          <w:rPr>
            <w:rFonts w:ascii="Times New Roman" w:eastAsia="Times New Roman" w:hAnsi="Times New Roman" w:cs="Times New Roman"/>
            <w:sz w:val="28"/>
            <w:szCs w:val="28"/>
            <w:lang w:eastAsia="ru-RU"/>
          </w:rPr>
          <w:t>блок-схеме</w:t>
        </w:r>
      </w:hyperlink>
      <w:r w:rsidRPr="00D62BE9">
        <w:rPr>
          <w:rFonts w:ascii="Times New Roman" w:eastAsia="Times New Roman" w:hAnsi="Times New Roman" w:cs="Times New Roman"/>
          <w:sz w:val="28"/>
          <w:szCs w:val="28"/>
          <w:lang w:eastAsia="ru-RU"/>
        </w:rPr>
        <w:t>, представленной в Приложении 4 к административному регламенту.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D62BE9">
          <w:rPr>
            <w:rFonts w:ascii="Times New Roman" w:eastAsia="Times New Roman" w:hAnsi="Times New Roman" w:cs="Times New Roman"/>
            <w:sz w:val="28"/>
            <w:szCs w:val="28"/>
            <w:lang w:eastAsia="ru-RU"/>
          </w:rPr>
          <w:t>п. 2.6</w:t>
        </w:r>
      </w:hyperlink>
      <w:r w:rsidRPr="00D62BE9">
        <w:rPr>
          <w:rFonts w:ascii="Times New Roman" w:eastAsia="Times New Roman" w:hAnsi="Times New Roman" w:cs="Times New Roman"/>
          <w:sz w:val="28"/>
          <w:szCs w:val="28"/>
          <w:lang w:eastAsia="ru-RU"/>
        </w:rPr>
        <w:t xml:space="preserve">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3.1.2.4.</w:t>
      </w:r>
      <w:r w:rsidRPr="00D62BE9">
        <w:rPr>
          <w:rFonts w:ascii="Calibri" w:eastAsia="Times New Roman" w:hAnsi="Calibri" w:cs="Times New Roman"/>
          <w:lang w:eastAsia="ru-RU"/>
        </w:rPr>
        <w:t xml:space="preserve"> </w:t>
      </w:r>
      <w:r w:rsidRPr="00D62BE9">
        <w:rPr>
          <w:rFonts w:ascii="Times New Roman" w:eastAsia="Times New Roman" w:hAnsi="Times New Roman" w:cs="Times New Roman"/>
          <w:sz w:val="28"/>
          <w:szCs w:val="28"/>
          <w:lang w:eastAsia="ru-RU"/>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D62BE9">
          <w:rPr>
            <w:rFonts w:ascii="Times New Roman" w:eastAsia="Times New Roman" w:hAnsi="Times New Roman" w:cs="Times New Roman"/>
            <w:sz w:val="28"/>
            <w:szCs w:val="28"/>
            <w:lang w:eastAsia="ru-RU"/>
          </w:rPr>
          <w:t>пунктом 2.7</w:t>
        </w:r>
      </w:hyperlink>
      <w:r w:rsidRPr="00D62BE9">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Общий срок выполнения действий не более 10 рабочих дней.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3.1.3.5. Результат выполнения административной процедуры:</w:t>
      </w:r>
    </w:p>
    <w:p w:rsidR="00D62BE9" w:rsidRPr="00D62BE9" w:rsidRDefault="00D62BE9" w:rsidP="00D62BE9">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подготовка проекта решения о предоставлении земельного участка в общую долевую собственность бесплатно;</w:t>
      </w:r>
    </w:p>
    <w:p w:rsidR="00D62BE9" w:rsidRPr="00D62BE9" w:rsidRDefault="00D62BE9" w:rsidP="00D62BE9">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подготовка проекта решения об отказе в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 Принятие решения о предоставлении или об отказе в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подписание решения о предоставлении земельного участка в общую долевую собственность бесплатно;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D62BE9">
          <w:rPr>
            <w:rFonts w:ascii="Times New Roman" w:eastAsia="Times New Roman" w:hAnsi="Times New Roman" w:cs="Times New Roman"/>
            <w:sz w:val="28"/>
            <w:szCs w:val="28"/>
            <w:lang w:eastAsia="ru-RU"/>
          </w:rPr>
          <w:t>законом</w:t>
        </w:r>
      </w:hyperlink>
      <w:r w:rsidRPr="00D62BE9">
        <w:rPr>
          <w:rFonts w:ascii="Times New Roman" w:eastAsia="Times New Roman" w:hAnsi="Times New Roman" w:cs="Times New Roman"/>
          <w:sz w:val="28"/>
          <w:szCs w:val="28"/>
          <w:lang w:eastAsia="ru-RU"/>
        </w:rPr>
        <w:t xml:space="preserve"> № 210-ФЗ, Федеральным </w:t>
      </w:r>
      <w:hyperlink r:id="rId10" w:history="1">
        <w:r w:rsidRPr="00D62BE9">
          <w:rPr>
            <w:rFonts w:ascii="Times New Roman" w:eastAsia="Times New Roman" w:hAnsi="Times New Roman" w:cs="Times New Roman"/>
            <w:sz w:val="28"/>
            <w:szCs w:val="28"/>
            <w:lang w:eastAsia="ru-RU"/>
          </w:rPr>
          <w:t>законом</w:t>
        </w:r>
      </w:hyperlink>
      <w:r w:rsidRPr="00D62BE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D62BE9">
          <w:rPr>
            <w:rFonts w:ascii="Times New Roman" w:eastAsia="Times New Roman" w:hAnsi="Times New Roman" w:cs="Times New Roman"/>
            <w:sz w:val="28"/>
            <w:szCs w:val="28"/>
            <w:lang w:eastAsia="ru-RU"/>
          </w:rPr>
          <w:t>постановлением</w:t>
        </w:r>
      </w:hyperlink>
      <w:r w:rsidRPr="00D62BE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w:t>
      </w:r>
      <w:r w:rsidRPr="00D62BE9">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 обязательной личной явкой на прием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без личной явки на прием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318"/>
      <w:bookmarkEnd w:id="5"/>
      <w:r w:rsidRPr="00D62BE9">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пройти идентификацию и аутентификацию в ЕСИА;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62BE9">
          <w:rPr>
            <w:rFonts w:ascii="Times New Roman" w:eastAsia="Times New Roman" w:hAnsi="Times New Roman" w:cs="Times New Roman"/>
            <w:sz w:val="28"/>
            <w:szCs w:val="28"/>
            <w:lang w:eastAsia="ru-RU"/>
          </w:rPr>
          <w:t>пункта 3.2.5</w:t>
        </w:r>
      </w:hyperlink>
      <w:r w:rsidRPr="00D62BE9">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D62BE9">
        <w:rPr>
          <w:rFonts w:ascii="Times New Roman" w:eastAsia="Times New Roman" w:hAnsi="Times New Roman" w:cs="Times New Roman"/>
          <w:sz w:val="28"/>
          <w:szCs w:val="28"/>
          <w:lang w:eastAsia="ru-RU"/>
        </w:rPr>
        <w:lastRenderedPageBreak/>
        <w:t>выполняет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D62BE9">
        <w:rPr>
          <w:rFonts w:ascii="Times New Roman" w:eastAsia="Times New Roman" w:hAnsi="Times New Roman" w:cs="Times New Roman"/>
          <w:sz w:val="28"/>
          <w:szCs w:val="28"/>
          <w:lang w:eastAsia="ru-RU"/>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D62BE9">
          <w:rPr>
            <w:rFonts w:ascii="Times New Roman" w:eastAsia="Times New Roman" w:hAnsi="Times New Roman" w:cs="Times New Roman"/>
            <w:sz w:val="28"/>
            <w:szCs w:val="28"/>
            <w:lang w:eastAsia="ru-RU"/>
          </w:rPr>
          <w:t>пункте 2.6</w:t>
        </w:r>
      </w:hyperlink>
      <w:r w:rsidRPr="00D62BE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D62BE9">
          <w:rPr>
            <w:rFonts w:ascii="Times New Roman" w:eastAsia="Times New Roman" w:hAnsi="Times New Roman" w:cs="Times New Roman"/>
            <w:sz w:val="28"/>
            <w:szCs w:val="28"/>
            <w:lang w:eastAsia="ru-RU"/>
          </w:rPr>
          <w:t>пункте 2.6</w:t>
        </w:r>
      </w:hyperlink>
      <w:r w:rsidRPr="00D62BE9">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D62BE9">
          <w:rPr>
            <w:rFonts w:ascii="Times New Roman" w:eastAsia="Times New Roman" w:hAnsi="Times New Roman" w:cs="Times New Roman"/>
            <w:sz w:val="28"/>
            <w:szCs w:val="28"/>
            <w:lang w:eastAsia="ru-RU"/>
          </w:rPr>
          <w:t>пункте 2.10</w:t>
        </w:r>
      </w:hyperlink>
      <w:r w:rsidRPr="00D62BE9">
        <w:rPr>
          <w:rFonts w:ascii="Times New Roman" w:eastAsia="Times New Roman" w:hAnsi="Times New Roman" w:cs="Times New Roman"/>
          <w:sz w:val="28"/>
          <w:szCs w:val="28"/>
          <w:lang w:eastAsia="ru-RU"/>
        </w:rPr>
        <w:t xml:space="preserve">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 Особенности выполнения административных процедур в многофункциональных центрах (при наличии соглашения).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а) определяет предмет обращения;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проводит проверку правильности заполнения обращения;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ж) направляет пакет документов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3.3.2. Срок регистрации заявления о предоставлении муниципальной услуги в филиале ГБУ ЛО «МФЦ» составляет 1 рабочий день.</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D62BE9">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D62BE9">
        <w:rPr>
          <w:rFonts w:ascii="Times New Roman" w:eastAsia="Times New Roman" w:hAnsi="Times New Roman" w:cs="Times New Roman"/>
          <w:sz w:val="28"/>
          <w:szCs w:val="28"/>
          <w:lang w:eastAsia="ru-RU"/>
        </w:rPr>
        <w:lastRenderedPageBreak/>
        <w:t>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62BE9" w:rsidRPr="00D62BE9" w:rsidRDefault="00D62BE9" w:rsidP="00D62BE9">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D62BE9" w:rsidRPr="00D62BE9" w:rsidRDefault="00D62BE9" w:rsidP="00D62BE9">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62BE9">
        <w:rPr>
          <w:rFonts w:ascii="Times New Roman" w:eastAsia="Calibri" w:hAnsi="Times New Roman" w:cs="Times New Roman"/>
          <w:b/>
          <w:sz w:val="28"/>
          <w:szCs w:val="28"/>
        </w:rPr>
        <w:t>5. Досудебный (внесудебный) порядок обжалования решений</w:t>
      </w:r>
    </w:p>
    <w:p w:rsidR="00D62BE9" w:rsidRPr="00D62BE9" w:rsidRDefault="00D62BE9" w:rsidP="00D62BE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62BE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62BE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62BE9">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62BE9">
          <w:rPr>
            <w:rFonts w:ascii="Times New Roman" w:eastAsia="Times New Roman" w:hAnsi="Times New Roman" w:cs="Times New Roman"/>
            <w:sz w:val="28"/>
            <w:szCs w:val="28"/>
            <w:lang w:eastAsia="ru-RU"/>
          </w:rPr>
          <w:t>ч. 5 ст. 11.2</w:t>
        </w:r>
      </w:hyperlink>
      <w:r w:rsidRPr="00D62BE9">
        <w:rPr>
          <w:rFonts w:ascii="Times New Roman" w:eastAsia="Times New Roman" w:hAnsi="Times New Roman" w:cs="Times New Roman"/>
          <w:sz w:val="28"/>
          <w:szCs w:val="28"/>
          <w:lang w:eastAsia="ru-RU"/>
        </w:rPr>
        <w:t xml:space="preserve">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письменной жалобе в обязательном порядке указываются: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62BE9">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62BE9">
          <w:rPr>
            <w:rFonts w:ascii="Times New Roman" w:eastAsia="Times New Roman" w:hAnsi="Times New Roman" w:cs="Times New Roman"/>
            <w:sz w:val="28"/>
            <w:szCs w:val="28"/>
            <w:lang w:eastAsia="ru-RU"/>
          </w:rPr>
          <w:t>ст. 11.1</w:t>
        </w:r>
      </w:hyperlink>
      <w:r w:rsidRPr="00D62BE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в удовлетворении жалобы отказывается.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D62BE9">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2BE9" w:rsidRPr="00D62BE9" w:rsidRDefault="00D62BE9" w:rsidP="00D62BE9">
      <w:pPr>
        <w:spacing w:after="200" w:line="276" w:lineRule="auto"/>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br w:type="page"/>
      </w: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1</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Times New Roman" w:eastAsia="Times New Roman" w:hAnsi="Times New Roman" w:cs="Times New Roman"/>
          <w:sz w:val="24"/>
          <w:szCs w:val="24"/>
          <w:lang w:eastAsia="ru-RU"/>
        </w:rPr>
        <w:t xml:space="preserve">                                                                              </w:t>
      </w:r>
      <w:r w:rsidRPr="00D62BE9">
        <w:rPr>
          <w:rFonts w:ascii="Courier New" w:eastAsia="Times New Roman" w:hAnsi="Courier New" w:cs="Courier New"/>
          <w:sz w:val="20"/>
          <w:szCs w:val="20"/>
          <w:lang w:eastAsia="ru-RU"/>
        </w:rPr>
        <w:t>В администрацию 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от 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Заявление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 основании пункта 2.7 статьи 3 Федерального закона от 25.10.2001 № 137-ФЗ «О введении в действие Земельного кодекса Российской Федерации» прошу предоставить в общую долевую собственность бесплатно земельный участок площадью ____ кв. м;</w:t>
      </w:r>
      <w:r w:rsidRPr="00D62BE9">
        <w:rPr>
          <w:rFonts w:ascii="Courier New" w:eastAsia="Times New Roman" w:hAnsi="Courier New" w:cs="Courier New"/>
          <w:sz w:val="20"/>
          <w:szCs w:val="20"/>
          <w:lang w:eastAsia="ru-RU"/>
        </w:rPr>
        <w:br/>
        <w:t>адрес земельного участка: муниципальный район (городской округ), населенный</w:t>
      </w:r>
      <w:r w:rsidRPr="00D62BE9">
        <w:rPr>
          <w:rFonts w:ascii="Courier New" w:eastAsia="Times New Roman" w:hAnsi="Courier New" w:cs="Courier New"/>
          <w:sz w:val="20"/>
          <w:szCs w:val="20"/>
          <w:lang w:eastAsia="ru-RU"/>
        </w:rPr>
        <w:br/>
        <w:t>пункт   ___________________   ул.   ________________, № участка____________.</w:t>
      </w:r>
    </w:p>
    <w:p w:rsidR="00D62BE9" w:rsidRPr="00D62BE9" w:rsidRDefault="00D62BE9" w:rsidP="00D62BE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К заявлению прилагаются следующие документы:</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Способ направления результата/ответа</w:t>
      </w:r>
    </w:p>
    <w:p w:rsidR="00D62BE9" w:rsidRPr="00D62BE9" w:rsidRDefault="00D62BE9" w:rsidP="00D62BE9">
      <w:pPr>
        <w:widowControl w:val="0"/>
        <w:autoSpaceDE w:val="0"/>
        <w:autoSpaceDN w:val="0"/>
        <w:spacing w:after="0" w:line="240" w:lineRule="auto"/>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(уполномоченному      представителю,      почтовым      отправлением, посредством МФЦ)</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1)  (если  в поле «Способ направления результата/ответа» выбран вариант</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«уполномоченному лицу»):</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Ф.И.О. (полностью) 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Документ, удостоверяющий личность:</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Документ ______________________ серия ___________ N ______________ Дата</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выдачи ___________________ Выдан___________________________________________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контактный телефон: 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реквизиты доверенности (при наличии доверенности): 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2)  Почтовый  адрес,  по  которому необходимо направить результат/ответ</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(если   в   поле  «Способ  направления  результата/ответа»  выбран  вариант</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«почтовым отправлением»):</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«___» _______ ____ г. 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(дата)          (подпись заявителя; печать - для юридических лиц)</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Результат рассмотрения заявления прошу:</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выдать на руки в Администрации</w:t>
            </w:r>
          </w:p>
        </w:tc>
      </w:tr>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выдать на руки в МФЦ, расположенном по адресу:</w:t>
            </w:r>
          </w:p>
        </w:tc>
      </w:tr>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направить по почте</w:t>
            </w:r>
          </w:p>
        </w:tc>
      </w:tr>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b/>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b/>
                <w:sz w:val="20"/>
                <w:szCs w:val="20"/>
                <w:lang w:eastAsia="ru-RU"/>
              </w:rPr>
            </w:pPr>
            <w:r w:rsidRPr="00D62BE9">
              <w:rPr>
                <w:rFonts w:ascii="Courier New" w:eastAsia="Times New Roman" w:hAnsi="Courier New" w:cs="Courier New"/>
                <w:sz w:val="20"/>
                <w:szCs w:val="20"/>
                <w:lang w:eastAsia="ru-RU"/>
              </w:rPr>
              <w:t>направить в электронной форме в личный кабинет на ПГУ ЛО/ЕПГУ</w:t>
            </w:r>
          </w:p>
        </w:tc>
      </w:tr>
    </w:tbl>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color w:val="FF0000"/>
          <w:sz w:val="28"/>
          <w:szCs w:val="28"/>
          <w:lang w:eastAsia="ru-RU"/>
        </w:rPr>
      </w:pP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Согласие на обработку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Я, 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(фамилия, имя, отчество субъекта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в  соответствии  с </w:t>
      </w:r>
      <w:hyperlink r:id="rId14" w:history="1">
        <w:r w:rsidRPr="00D62BE9">
          <w:rPr>
            <w:rFonts w:ascii="Courier New" w:eastAsia="Times New Roman" w:hAnsi="Courier New" w:cs="Courier New"/>
            <w:color w:val="0000FF"/>
            <w:sz w:val="20"/>
            <w:szCs w:val="20"/>
            <w:lang w:eastAsia="ru-RU"/>
          </w:rPr>
          <w:t>п. 4 ст. 9</w:t>
        </w:r>
      </w:hyperlink>
      <w:r w:rsidRPr="00D62BE9">
        <w:rPr>
          <w:rFonts w:ascii="Courier New" w:eastAsia="Times New Roman" w:hAnsi="Courier New" w:cs="Courier New"/>
          <w:sz w:val="20"/>
          <w:szCs w:val="20"/>
          <w:lang w:eastAsia="ru-RU"/>
        </w:rPr>
        <w:t xml:space="preserve"> Федерального закона от 27.07.2006 N 152-ФЗ «О</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персональных данных», зарегистрирован(а) по адресу: 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документ, удостоверяющий личность: 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(наименование документа, N, сведения о дате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выдачи документа и выдавшем его органе)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(Вариант: 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зарегистрирован__ по адресу: 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документ, удостоверяющий личность: 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(наименование документа, N, сведения о дате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выдачи документа и выдавшем его органе)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Доверенность от «__» ______ _____ г. N ___  (или реквизиты иного документа,</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подтверждающего полномочия представителя))</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 целях 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(указать цель обработки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даю согласие 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(указать наименование лица, получающего согласие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субъекта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находящемуся по адресу: 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на обработку моих персональных данных, а именно: 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субъекта   персональных   данных)   то   есть   на   совершение   действий,</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предусмотренных  </w:t>
      </w:r>
      <w:hyperlink r:id="rId15" w:history="1">
        <w:r w:rsidRPr="00D62BE9">
          <w:rPr>
            <w:rFonts w:ascii="Courier New" w:eastAsia="Times New Roman" w:hAnsi="Courier New" w:cs="Courier New"/>
            <w:color w:val="0000FF"/>
            <w:sz w:val="20"/>
            <w:szCs w:val="20"/>
            <w:lang w:eastAsia="ru-RU"/>
          </w:rPr>
          <w:t>п.  3  ст. 3</w:t>
        </w:r>
      </w:hyperlink>
      <w:r w:rsidRPr="00D62BE9">
        <w:rPr>
          <w:rFonts w:ascii="Courier New" w:eastAsia="Times New Roman" w:hAnsi="Courier New" w:cs="Courier New"/>
          <w:sz w:val="20"/>
          <w:szCs w:val="20"/>
          <w:lang w:eastAsia="ru-RU"/>
        </w:rPr>
        <w:t xml:space="preserve"> Федерального закона от 27.07.2006 N 152-ФЗ «О</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письменной форме.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 _______ _____ г.</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Субъект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(подпись)          (Ф.И.О.)</w:t>
      </w: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2</w:t>
      </w: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spacing w:after="0" w:line="240" w:lineRule="auto"/>
        <w:jc w:val="center"/>
        <w:rPr>
          <w:rFonts w:ascii="Times New Roman" w:eastAsia="Calibri" w:hAnsi="Times New Roman" w:cs="Times New Roman"/>
          <w:sz w:val="24"/>
          <w:szCs w:val="24"/>
        </w:rPr>
      </w:pPr>
    </w:p>
    <w:p w:rsidR="00D62BE9" w:rsidRPr="00D62BE9" w:rsidRDefault="00D62BE9" w:rsidP="00D62BE9">
      <w:pPr>
        <w:spacing w:after="0" w:line="240" w:lineRule="auto"/>
        <w:jc w:val="center"/>
        <w:rPr>
          <w:rFonts w:ascii="Times New Roman" w:eastAsia="Calibri" w:hAnsi="Times New Roman" w:cs="Times New Roman"/>
          <w:b/>
          <w:sz w:val="24"/>
          <w:szCs w:val="24"/>
        </w:rPr>
      </w:pPr>
      <w:r w:rsidRPr="00D62BE9">
        <w:rPr>
          <w:rFonts w:ascii="Times New Roman" w:eastAsia="Calibri" w:hAnsi="Times New Roman" w:cs="Times New Roman"/>
          <w:b/>
          <w:sz w:val="24"/>
          <w:szCs w:val="24"/>
        </w:rPr>
        <w:t>РЕШЕНИЕ</w:t>
      </w:r>
    </w:p>
    <w:p w:rsidR="00D62BE9" w:rsidRPr="00D62BE9" w:rsidRDefault="00D62BE9" w:rsidP="00D62BE9">
      <w:pPr>
        <w:spacing w:after="0" w:line="240" w:lineRule="auto"/>
        <w:jc w:val="center"/>
        <w:rPr>
          <w:rFonts w:ascii="Times New Roman" w:eastAsia="Calibri" w:hAnsi="Times New Roman" w:cs="Times New Roman"/>
          <w:b/>
          <w:sz w:val="24"/>
          <w:szCs w:val="24"/>
        </w:rPr>
      </w:pPr>
      <w:r w:rsidRPr="00D62BE9">
        <w:rPr>
          <w:rFonts w:ascii="Times New Roman" w:eastAsia="Calibri" w:hAnsi="Times New Roman" w:cs="Times New Roman"/>
          <w:b/>
          <w:sz w:val="24"/>
          <w:szCs w:val="24"/>
        </w:rPr>
        <w:t>(распоряжение, постановление и т.д.)</w:t>
      </w:r>
    </w:p>
    <w:p w:rsidR="00D62BE9" w:rsidRPr="00D62BE9" w:rsidRDefault="00D62BE9" w:rsidP="00D62BE9">
      <w:pPr>
        <w:spacing w:after="0" w:line="240" w:lineRule="auto"/>
        <w:rPr>
          <w:rFonts w:ascii="Times New Roman" w:eastAsia="Calibri" w:hAnsi="Times New Roman" w:cs="Times New Roman"/>
          <w:sz w:val="24"/>
          <w:szCs w:val="24"/>
        </w:rPr>
      </w:pPr>
    </w:p>
    <w:p w:rsidR="00D62BE9" w:rsidRPr="00D62BE9" w:rsidRDefault="00D62BE9" w:rsidP="00D62BE9">
      <w:pPr>
        <w:spacing w:after="0" w:line="240" w:lineRule="auto"/>
        <w:jc w:val="both"/>
        <w:rPr>
          <w:rFonts w:ascii="Times New Roman" w:eastAsia="Calibri" w:hAnsi="Times New Roman" w:cs="Times New Roman"/>
          <w:sz w:val="24"/>
          <w:szCs w:val="24"/>
        </w:rPr>
      </w:pPr>
      <w:r w:rsidRPr="00D62BE9">
        <w:rPr>
          <w:rFonts w:ascii="Times New Roman" w:eastAsia="Calibri" w:hAnsi="Times New Roman" w:cs="Times New Roman"/>
          <w:sz w:val="24"/>
          <w:szCs w:val="24"/>
        </w:rPr>
        <w:t>____________________</w:t>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t>№ ________</w:t>
      </w:r>
    </w:p>
    <w:p w:rsidR="00D62BE9" w:rsidRPr="00D62BE9" w:rsidRDefault="00D62BE9" w:rsidP="00D62BE9">
      <w:pPr>
        <w:spacing w:after="0" w:line="240" w:lineRule="auto"/>
        <w:rPr>
          <w:rFonts w:ascii="Times New Roman" w:eastAsia="Calibri" w:hAnsi="Times New Roman" w:cs="Times New Roman"/>
          <w:sz w:val="24"/>
          <w:szCs w:val="24"/>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BE9">
        <w:rPr>
          <w:rFonts w:ascii="Times New Roman" w:eastAsia="Calibri" w:hAnsi="Times New Roman" w:cs="Times New Roman"/>
          <w:sz w:val="24"/>
          <w:szCs w:val="24"/>
        </w:rPr>
        <w:t xml:space="preserve">О предоставлении земельного участка в общую долевую собственность бесплатно </w:t>
      </w: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Глава Администрации</w:t>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t xml:space="preserve"> </w:t>
      </w:r>
      <w:r w:rsidRPr="00D62BE9">
        <w:rPr>
          <w:rFonts w:ascii="Times New Roman" w:eastAsia="Times New Roman" w:hAnsi="Times New Roman" w:cs="Times New Roman"/>
          <w:sz w:val="24"/>
          <w:szCs w:val="24"/>
          <w:lang w:eastAsia="ru-RU"/>
        </w:rPr>
        <w:tab/>
        <w:t xml:space="preserve">   </w:t>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t>_________________</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Pr="00D62BE9" w:rsidRDefault="00D62BE9" w:rsidP="00D62BE9">
      <w:pPr>
        <w:spacing w:after="200" w:line="276" w:lineRule="auto"/>
        <w:rPr>
          <w:rFonts w:ascii="Times New Roman" w:eastAsia="Times New Roman" w:hAnsi="Times New Roman" w:cs="Times New Roman"/>
          <w:sz w:val="24"/>
          <w:szCs w:val="24"/>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3</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D62BE9">
        <w:rPr>
          <w:rFonts w:ascii="Courier New" w:eastAsia="Times New Roman" w:hAnsi="Courier New" w:cs="Courier New"/>
          <w:sz w:val="24"/>
          <w:szCs w:val="24"/>
          <w:lang w:eastAsia="ru-RU"/>
        </w:rPr>
        <w:t>_______________________</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___________________________</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___________________________</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 xml:space="preserve">(контактные данные заявителя </w:t>
      </w:r>
    </w:p>
    <w:p w:rsidR="00D62BE9" w:rsidRPr="00D62BE9" w:rsidRDefault="00D62BE9" w:rsidP="00D62B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 xml:space="preserve">                          адрес, телефон)</w:t>
      </w:r>
    </w:p>
    <w:p w:rsidR="00D62BE9" w:rsidRPr="00D62BE9" w:rsidRDefault="00D62BE9" w:rsidP="00D62B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2BE9">
        <w:rPr>
          <w:rFonts w:ascii="Times New Roman" w:eastAsia="Times New Roman" w:hAnsi="Times New Roman" w:cs="Times New Roman"/>
          <w:b/>
          <w:sz w:val="24"/>
          <w:szCs w:val="24"/>
          <w:lang w:eastAsia="ru-RU"/>
        </w:rPr>
        <w:t>РЕШЕНИЕ</w:t>
      </w:r>
    </w:p>
    <w:p w:rsidR="00D62BE9" w:rsidRPr="00D62BE9" w:rsidRDefault="00D62BE9" w:rsidP="00D62B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2BE9">
        <w:rPr>
          <w:rFonts w:ascii="Times New Roman" w:eastAsia="Times New Roman" w:hAnsi="Times New Roman" w:cs="Times New Roman"/>
          <w:b/>
          <w:sz w:val="24"/>
          <w:szCs w:val="24"/>
          <w:lang w:eastAsia="ru-RU"/>
        </w:rPr>
        <w:t xml:space="preserve">об отказе в предоставлении муниципальной услуги </w:t>
      </w: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 xml:space="preserve">Глава Администрации    </w:t>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t>_________________</w:t>
      </w: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62BE9" w:rsidRPr="00D62BE9" w:rsidSect="00396868">
          <w:headerReference w:type="default" r:id="rId16"/>
          <w:pgSz w:w="11905" w:h="16838"/>
          <w:pgMar w:top="567" w:right="850" w:bottom="1134" w:left="1276" w:header="720" w:footer="720" w:gutter="0"/>
          <w:cols w:space="720"/>
          <w:noEndnote/>
          <w:titlePg/>
          <w:docGrid w:linePitch="299"/>
        </w:sectPr>
      </w:pP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4</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autoSpaceDE w:val="0"/>
        <w:autoSpaceDN w:val="0"/>
        <w:adjustRightInd w:val="0"/>
        <w:spacing w:after="0" w:line="240" w:lineRule="auto"/>
        <w:ind w:firstLine="540"/>
        <w:jc w:val="both"/>
        <w:rPr>
          <w:rFonts w:ascii="Calibri" w:eastAsia="Times New Roman" w:hAnsi="Calibri" w:cs="Calibri"/>
          <w:sz w:val="28"/>
          <w:szCs w:val="28"/>
          <w:lang w:eastAsia="ru-RU"/>
        </w:rPr>
      </w:pPr>
    </w:p>
    <w:p w:rsidR="00D62BE9" w:rsidRPr="00D62BE9" w:rsidRDefault="00D62BE9" w:rsidP="00D62BE9">
      <w:pPr>
        <w:autoSpaceDE w:val="0"/>
        <w:autoSpaceDN w:val="0"/>
        <w:adjustRightInd w:val="0"/>
        <w:spacing w:after="0" w:line="240" w:lineRule="auto"/>
        <w:jc w:val="center"/>
        <w:rPr>
          <w:rFonts w:ascii="Times New Roman" w:eastAsia="Calibri" w:hAnsi="Times New Roman" w:cs="Times New Roman"/>
          <w:sz w:val="28"/>
          <w:szCs w:val="28"/>
        </w:rPr>
      </w:pPr>
      <w:r w:rsidRPr="00D62BE9">
        <w:rPr>
          <w:rFonts w:ascii="Times New Roman" w:eastAsia="Calibri" w:hAnsi="Times New Roman" w:cs="Times New Roman"/>
          <w:sz w:val="28"/>
          <w:szCs w:val="28"/>
        </w:rPr>
        <w:t xml:space="preserve">Блок-схема </w:t>
      </w:r>
    </w:p>
    <w:p w:rsidR="00D62BE9" w:rsidRPr="00D62BE9" w:rsidRDefault="00D62BE9" w:rsidP="00D62BE9">
      <w:pPr>
        <w:autoSpaceDE w:val="0"/>
        <w:autoSpaceDN w:val="0"/>
        <w:adjustRightInd w:val="0"/>
        <w:spacing w:after="0" w:line="240" w:lineRule="auto"/>
        <w:jc w:val="center"/>
        <w:rPr>
          <w:rFonts w:ascii="Times New Roman" w:eastAsia="Calibri" w:hAnsi="Times New Roman" w:cs="Times New Roman"/>
          <w:sz w:val="28"/>
          <w:szCs w:val="28"/>
        </w:rPr>
      </w:pPr>
      <w:r w:rsidRPr="00D62BE9">
        <w:rPr>
          <w:rFonts w:ascii="Times New Roman" w:eastAsia="Calibri" w:hAnsi="Times New Roman" w:cs="Times New Roman"/>
          <w:sz w:val="28"/>
          <w:szCs w:val="28"/>
        </w:rPr>
        <w:t>предоставления муниципальной услуги</w:t>
      </w:r>
    </w:p>
    <w:p w:rsidR="00D62BE9" w:rsidRPr="00D62BE9" w:rsidRDefault="00D62BE9" w:rsidP="00D62BE9">
      <w:pPr>
        <w:autoSpaceDE w:val="0"/>
        <w:autoSpaceDN w:val="0"/>
        <w:adjustRightInd w:val="0"/>
        <w:spacing w:after="0" w:line="240" w:lineRule="auto"/>
        <w:jc w:val="center"/>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59264" behindDoc="0" locked="0" layoutInCell="1" allowOverlap="1" wp14:anchorId="0F15CE25" wp14:editId="52922720">
                <wp:simplePos x="0" y="0"/>
                <wp:positionH relativeFrom="column">
                  <wp:posOffset>41910</wp:posOffset>
                </wp:positionH>
                <wp:positionV relativeFrom="paragraph">
                  <wp:posOffset>635</wp:posOffset>
                </wp:positionV>
                <wp:extent cx="6190615" cy="405516"/>
                <wp:effectExtent l="0" t="0" r="1968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D43AEA" w:rsidRDefault="00D43AEA" w:rsidP="00D62BE9">
                            <w:pPr>
                              <w:jc w:val="center"/>
                            </w:pPr>
                            <w:r>
                              <w:t xml:space="preserve">Заявление о предоставлении земельного участка в общую долевую собственность бесплатно </w:t>
                            </w:r>
                          </w:p>
                          <w:p w:rsidR="00D43AEA" w:rsidRDefault="00D43AEA" w:rsidP="00D62B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5CE25"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rsidR="00D43AEA" w:rsidRDefault="00D43AEA" w:rsidP="00D62BE9">
                      <w:pPr>
                        <w:jc w:val="center"/>
                      </w:pPr>
                      <w:r>
                        <w:t xml:space="preserve">Заявление о предоставлении земельного участка в общую долевую собственность бесплатно </w:t>
                      </w:r>
                    </w:p>
                    <w:p w:rsidR="00D43AEA" w:rsidRDefault="00D43AEA" w:rsidP="00D62BE9">
                      <w:pPr>
                        <w:jc w:val="center"/>
                      </w:pPr>
                    </w:p>
                  </w:txbxContent>
                </v:textbox>
              </v:shape>
            </w:pict>
          </mc:Fallback>
        </mc:AlternateContent>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9984" behindDoc="0" locked="0" layoutInCell="1" allowOverlap="1" wp14:anchorId="4BF3CD9E" wp14:editId="6323FBD1">
                <wp:simplePos x="0" y="0"/>
                <wp:positionH relativeFrom="column">
                  <wp:posOffset>1499235</wp:posOffset>
                </wp:positionH>
                <wp:positionV relativeFrom="paragraph">
                  <wp:posOffset>635</wp:posOffset>
                </wp:positionV>
                <wp:extent cx="0" cy="1400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20FACDD" id="_x0000_t32" coordsize="21600,21600" o:spt="32" o:oned="t" path="m,l21600,21600e" filled="f">
                <v:path arrowok="t" fillok="f" o:connecttype="none"/>
                <o:lock v:ext="edit" shapetype="t"/>
              </v:shapetype>
              <v:shape id="Прямая со стрелкой 7" o:spid="_x0000_s1026" type="#_x0000_t32" style="position:absolute;margin-left:118.05pt;margin-top:.05pt;width:0;height:1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69504" behindDoc="0" locked="0" layoutInCell="1" allowOverlap="1" wp14:anchorId="76805D76" wp14:editId="358E5E38">
                <wp:simplePos x="0" y="0"/>
                <wp:positionH relativeFrom="column">
                  <wp:posOffset>2086610</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157EFF" id="Прямая со стрелкой 10" o:spid="_x0000_s1026" type="#_x0000_t32" style="position:absolute;margin-left:164.3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0528" behindDoc="0" locked="0" layoutInCell="1" allowOverlap="1" wp14:anchorId="31C168FB" wp14:editId="63E52878">
                <wp:simplePos x="0" y="0"/>
                <wp:positionH relativeFrom="column">
                  <wp:posOffset>3356610</wp:posOffset>
                </wp:positionH>
                <wp:positionV relativeFrom="paragraph">
                  <wp:posOffset>-1905</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5CB5CE" id="Прямая со стрелкой 5" o:spid="_x0000_s1026" type="#_x0000_t32" style="position:absolute;margin-left:264.3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1552" behindDoc="0" locked="0" layoutInCell="1" allowOverlap="1" wp14:anchorId="694E61C7" wp14:editId="7F09F57E">
                <wp:simplePos x="0" y="0"/>
                <wp:positionH relativeFrom="column">
                  <wp:posOffset>4745990</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F6901F" id="Прямая со стрелкой 9" o:spid="_x0000_s1026" type="#_x0000_t32" style="position:absolute;margin-left:373.7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mc:Fallback>
        </mc:AlternateContent>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1312" behindDoc="0" locked="0" layoutInCell="1" allowOverlap="1" wp14:anchorId="3C1BD9AF" wp14:editId="137AF29B">
                <wp:simplePos x="0" y="0"/>
                <wp:positionH relativeFrom="column">
                  <wp:posOffset>2766060</wp:posOffset>
                </wp:positionH>
                <wp:positionV relativeFrom="paragraph">
                  <wp:posOffset>121285</wp:posOffset>
                </wp:positionV>
                <wp:extent cx="117157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597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ПГУ ЛО/</w:t>
                            </w:r>
                            <w:r w:rsidRPr="00893EA7">
                              <w:t>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BD9AF" id="_x0000_s1027" type="#_x0000_t202" style="position:absolute;left:0;text-align:left;margin-left:217.8pt;margin-top:9.55pt;width:92.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rsidR="00D43AEA" w:rsidRDefault="00D43AEA" w:rsidP="00D62BE9">
                      <w:pPr>
                        <w:jc w:val="center"/>
                      </w:pPr>
                      <w:r>
                        <w:t>ПГУ ЛО/</w:t>
                      </w:r>
                      <w:r w:rsidRPr="00893EA7">
                        <w:t>ЕПГУ</w:t>
                      </w:r>
                    </w:p>
                  </w:txbxContent>
                </v:textbox>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66432" behindDoc="0" locked="0" layoutInCell="1" allowOverlap="1" wp14:anchorId="6EB9EA97" wp14:editId="6D698B3A">
                <wp:simplePos x="0" y="0"/>
                <wp:positionH relativeFrom="column">
                  <wp:posOffset>4311015</wp:posOffset>
                </wp:positionH>
                <wp:positionV relativeFrom="paragraph">
                  <wp:posOffset>119380</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9EA97" id="_x0000_s1028" type="#_x0000_t202" style="position:absolute;left:0;text-align:left;margin-left:339.45pt;margin-top:9.4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rsidR="00D43AEA" w:rsidRDefault="00D43AEA" w:rsidP="00D62BE9">
                      <w:pPr>
                        <w:jc w:val="center"/>
                      </w:pPr>
                      <w:r>
                        <w:t>МФЦ</w:t>
                      </w:r>
                    </w:p>
                  </w:txbxContent>
                </v:textbox>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60288" behindDoc="0" locked="0" layoutInCell="1" allowOverlap="1" wp14:anchorId="050F3153" wp14:editId="32E3FD5E">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43AEA" w:rsidRPr="00ED3062" w:rsidRDefault="00D43AEA" w:rsidP="00D62BE9">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F3153" id="_x0000_s1029"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rsidR="00D43AEA" w:rsidRPr="00ED3062" w:rsidRDefault="00D43AEA" w:rsidP="00D62BE9">
                      <w:r w:rsidRPr="00ED3062">
                        <w:t xml:space="preserve">По почте в </w:t>
                      </w:r>
                      <w:r>
                        <w:t>Администрацию</w:t>
                      </w:r>
                    </w:p>
                  </w:txbxContent>
                </v:textbox>
              </v:shape>
            </w:pict>
          </mc:Fallback>
        </mc:AlternateContent>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655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sz w:val="20"/>
          <w:szCs w:val="20"/>
        </w:rPr>
        <w:tab/>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72576" behindDoc="0" locked="0" layoutInCell="1" allowOverlap="1" wp14:anchorId="6F7BCC2C" wp14:editId="7B54A9B2">
                <wp:simplePos x="0" y="0"/>
                <wp:positionH relativeFrom="column">
                  <wp:posOffset>2118360</wp:posOffset>
                </wp:positionH>
                <wp:positionV relativeFrom="paragraph">
                  <wp:posOffset>102870</wp:posOffset>
                </wp:positionV>
                <wp:extent cx="0" cy="2762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A454B6" id="Прямая со стрелкой 25" o:spid="_x0000_s1026" type="#_x0000_t32" style="position:absolute;margin-left:166.8pt;margin-top:8.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4624" behindDoc="0" locked="0" layoutInCell="1" allowOverlap="1" wp14:anchorId="79FEF949" wp14:editId="45AE6DD0">
                <wp:simplePos x="0" y="0"/>
                <wp:positionH relativeFrom="column">
                  <wp:posOffset>4747260</wp:posOffset>
                </wp:positionH>
                <wp:positionV relativeFrom="paragraph">
                  <wp:posOffset>102870</wp:posOffset>
                </wp:positionV>
                <wp:extent cx="0" cy="2762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7A651E" id="Прямая со стрелкой 22" o:spid="_x0000_s1026" type="#_x0000_t32" style="position:absolute;margin-left:373.8pt;margin-top:8.1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3600" behindDoc="0" locked="0" layoutInCell="1" allowOverlap="1" wp14:anchorId="4FB7ADFC" wp14:editId="549A8C30">
                <wp:simplePos x="0" y="0"/>
                <wp:positionH relativeFrom="column">
                  <wp:posOffset>3356610</wp:posOffset>
                </wp:positionH>
                <wp:positionV relativeFrom="paragraph">
                  <wp:posOffset>100965</wp:posOffset>
                </wp:positionV>
                <wp:extent cx="0" cy="2762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8D0D75" id="Прямая со стрелкой 23" o:spid="_x0000_s1026" type="#_x0000_t32" style="position:absolute;margin-left:264.3pt;margin-top:7.95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2336" behindDoc="0" locked="0" layoutInCell="1" allowOverlap="1" wp14:anchorId="48010001" wp14:editId="6969F5C9">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10001"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43AEA" w:rsidRDefault="00D43AEA" w:rsidP="00D62BE9">
                      <w:pPr>
                        <w:jc w:val="center"/>
                      </w:pPr>
                      <w:r>
                        <w:t>АДМИНИСТРАЦИЯ</w:t>
                      </w:r>
                    </w:p>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77696" behindDoc="0" locked="0" layoutInCell="1" allowOverlap="1" wp14:anchorId="21070E8A" wp14:editId="26C59AE7">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7ACE8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D62BE9">
        <w:rPr>
          <w:rFonts w:ascii="Arial" w:eastAsia="Calibri" w:hAnsi="Arial" w:cs="Arial"/>
          <w:sz w:val="20"/>
          <w:szCs w:val="20"/>
        </w:rPr>
        <w:tab/>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3360" behindDoc="0" locked="0" layoutInCell="1" allowOverlap="1" wp14:anchorId="05D4506F" wp14:editId="3D1E74DC">
                <wp:simplePos x="0" y="0"/>
                <wp:positionH relativeFrom="column">
                  <wp:posOffset>-100965</wp:posOffset>
                </wp:positionH>
                <wp:positionV relativeFrom="paragraph">
                  <wp:posOffset>42545</wp:posOffset>
                </wp:positionV>
                <wp:extent cx="619125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1630"/>
                        </a:xfrm>
                        <a:prstGeom prst="rect">
                          <a:avLst/>
                        </a:prstGeom>
                        <a:solidFill>
                          <a:srgbClr val="FFFFFF"/>
                        </a:solidFill>
                        <a:ln w="9525">
                          <a:solidFill>
                            <a:srgbClr val="000000"/>
                          </a:solidFill>
                          <a:miter lim="800000"/>
                          <a:headEnd/>
                          <a:tailEnd/>
                        </a:ln>
                      </wps:spPr>
                      <wps:txbx>
                        <w:txbxContent>
                          <w:p w:rsidR="00D43AEA" w:rsidRDefault="00D43AEA" w:rsidP="00D62BE9">
                            <w:pPr>
                              <w:pStyle w:val="aa"/>
                              <w:numPr>
                                <w:ilvl w:val="0"/>
                                <w:numId w:val="5"/>
                              </w:numPr>
                              <w:ind w:left="284" w:firstLine="76"/>
                              <w:jc w:val="both"/>
                            </w:pPr>
                            <w:r>
                              <w:t>Регистрация заявления и документов о предоставлении муниципальной услуги – 1 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506F" id="_x0000_s1031" type="#_x0000_t202" style="position:absolute;left:0;text-align:left;margin-left:-7.95pt;margin-top:3.35pt;width:48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rsidR="00D43AEA" w:rsidRDefault="00D43AEA" w:rsidP="00D62BE9">
                      <w:pPr>
                        <w:pStyle w:val="aa"/>
                        <w:numPr>
                          <w:ilvl w:val="0"/>
                          <w:numId w:val="5"/>
                        </w:numPr>
                        <w:ind w:left="284" w:firstLine="76"/>
                        <w:jc w:val="both"/>
                      </w:pPr>
                      <w:r>
                        <w:t>Регистрация заявления и документов о предоставлении муниципальной услуги – 1 р. д.</w:t>
                      </w:r>
                    </w:p>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79744" behindDoc="0" locked="0" layoutInCell="1" allowOverlap="1" wp14:anchorId="54760126" wp14:editId="4E16F7DB">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B1E665"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4384" behindDoc="0" locked="0" layoutInCell="1" allowOverlap="1" wp14:anchorId="622F595C" wp14:editId="4D83FF3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595C"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43AEA" w:rsidRDefault="00D43AEA" w:rsidP="00D62BE9">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91008" behindDoc="0" locked="0" layoutInCell="1" allowOverlap="1" wp14:anchorId="5BE347FC" wp14:editId="394D6850">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AAC757" id="Прямая со стрелкой 42" o:spid="_x0000_s1026" type="#_x0000_t32" style="position:absolute;margin-left:147.25pt;margin-top:6.75pt;width:101.85pt;height:2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92032" behindDoc="0" locked="0" layoutInCell="1" allowOverlap="1" wp14:anchorId="69A78FC4" wp14:editId="5C432FB6">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21CAFA" id="Прямая со стрелкой 18" o:spid="_x0000_s1026" type="#_x0000_t32" style="position:absolute;margin-left:253.2pt;margin-top:6.8pt;width:91.0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3840" behindDoc="0" locked="0" layoutInCell="1" allowOverlap="1" wp14:anchorId="188A4D55" wp14:editId="0CC58528">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A4D55"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43AEA" w:rsidRDefault="00D43AEA" w:rsidP="00D62BE9">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D62BE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09209C1" wp14:editId="4D8CE9C2">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Имеются предусмотренные п.2.10 основания для отказа в предоставлении муниципальной услуги</w:t>
                            </w:r>
                          </w:p>
                          <w:p w:rsidR="00D43AEA" w:rsidRDefault="00D43AEA" w:rsidP="00D62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09C1"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43AEA" w:rsidRDefault="00D43AEA" w:rsidP="00D62BE9">
                      <w:pPr>
                        <w:jc w:val="center"/>
                      </w:pPr>
                      <w:r>
                        <w:t>Имеются предусмотренные п.2.10 основания для отказа в предоставлении муниципальной услуги</w:t>
                      </w:r>
                    </w:p>
                    <w:p w:rsidR="00D43AEA" w:rsidRDefault="00D43AEA" w:rsidP="00D62BE9"/>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Courier New" w:eastAsia="Calibri" w:hAnsi="Courier New" w:cs="Courier New"/>
          <w:sz w:val="20"/>
          <w:szCs w:val="20"/>
        </w:rPr>
      </w:pPr>
      <w:r w:rsidRPr="00D62BE9">
        <w:rPr>
          <w:rFonts w:ascii="Courier New" w:eastAsia="Calibri" w:hAnsi="Courier New" w:cs="Courier New"/>
          <w:sz w:val="20"/>
          <w:szCs w:val="20"/>
        </w:rPr>
        <w:t xml:space="preserve">            </w:t>
      </w:r>
    </w:p>
    <w:p w:rsidR="00D62BE9" w:rsidRPr="00D62BE9" w:rsidRDefault="00D62BE9" w:rsidP="00D62BE9">
      <w:pPr>
        <w:autoSpaceDE w:val="0"/>
        <w:autoSpaceDN w:val="0"/>
        <w:adjustRightInd w:val="0"/>
        <w:spacing w:after="0" w:line="240" w:lineRule="auto"/>
        <w:jc w:val="both"/>
        <w:rPr>
          <w:rFonts w:ascii="Courier New" w:eastAsia="Calibri" w:hAnsi="Courier New" w:cs="Courier New"/>
          <w:sz w:val="20"/>
          <w:szCs w:val="20"/>
        </w:rPr>
      </w:pPr>
    </w:p>
    <w:p w:rsidR="00D62BE9" w:rsidRPr="00D62BE9" w:rsidRDefault="00D62BE9" w:rsidP="00D62BE9">
      <w:pPr>
        <w:autoSpaceDE w:val="0"/>
        <w:autoSpaceDN w:val="0"/>
        <w:adjustRightInd w:val="0"/>
        <w:spacing w:after="0" w:line="240" w:lineRule="auto"/>
        <w:jc w:val="both"/>
        <w:rPr>
          <w:rFonts w:ascii="Courier New" w:eastAsia="Calibri" w:hAnsi="Courier New" w:cs="Courier New"/>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spacing w:after="200" w:line="276" w:lineRule="auto"/>
        <w:rPr>
          <w:rFonts w:ascii="Calibri" w:eastAsia="Calibri" w:hAnsi="Calibri" w:cs="Times New Roman"/>
        </w:rPr>
      </w:pPr>
      <w:r w:rsidRPr="00D62BE9">
        <w:rPr>
          <w:rFonts w:ascii="Arial" w:eastAsia="Calibri" w:hAnsi="Arial" w:cs="Arial"/>
          <w:noProof/>
          <w:sz w:val="20"/>
          <w:szCs w:val="20"/>
          <w:lang w:eastAsia="ru-RU"/>
        </w:rPr>
        <mc:AlternateContent>
          <mc:Choice Requires="wps">
            <w:drawing>
              <wp:anchor distT="0" distB="0" distL="114300" distR="114300" simplePos="0" relativeHeight="251693056" behindDoc="0" locked="0" layoutInCell="1" allowOverlap="1" wp14:anchorId="31F09D9B" wp14:editId="76DB0CE3">
                <wp:simplePos x="0" y="0"/>
                <wp:positionH relativeFrom="column">
                  <wp:posOffset>1784350</wp:posOffset>
                </wp:positionH>
                <wp:positionV relativeFrom="paragraph">
                  <wp:posOffset>125730</wp:posOffset>
                </wp:positionV>
                <wp:extent cx="0" cy="245110"/>
                <wp:effectExtent l="95250" t="0" r="57150" b="59690"/>
                <wp:wrapNone/>
                <wp:docPr id="2" name="Прямая со стрелкой 2"/>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322967" id="Прямая со стрелкой 2" o:spid="_x0000_s1026" type="#_x0000_t32" style="position:absolute;margin-left:140.5pt;margin-top:9.9pt;width:0;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88960" behindDoc="0" locked="0" layoutInCell="1" allowOverlap="1" wp14:anchorId="4C8A488A" wp14:editId="700DBB82">
                <wp:simplePos x="0" y="0"/>
                <wp:positionH relativeFrom="column">
                  <wp:posOffset>4381500</wp:posOffset>
                </wp:positionH>
                <wp:positionV relativeFrom="paragraph">
                  <wp:posOffset>123190</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4A3E17" id="Прямая со стрелкой 47" o:spid="_x0000_s1026" type="#_x0000_t32" style="position:absolute;margin-left:345pt;margin-top:9.7pt;width:0;height:1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5888" behindDoc="0" locked="0" layoutInCell="1" allowOverlap="1" wp14:anchorId="59DF6136" wp14:editId="69A13F8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Подготовка проекта решения об отказе в предоставлении муниципальной услуги</w:t>
                            </w:r>
                          </w:p>
                          <w:p w:rsidR="00D43AEA" w:rsidRDefault="00D43AEA" w:rsidP="00D62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6136"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D43AEA" w:rsidRDefault="00D43AEA" w:rsidP="00D62BE9">
                      <w:pPr>
                        <w:jc w:val="center"/>
                      </w:pPr>
                      <w:r>
                        <w:t>Подготовка проекта решения об отказе в предоставлении муниципальной услуги</w:t>
                      </w:r>
                    </w:p>
                    <w:p w:rsidR="00D43AEA" w:rsidRDefault="00D43AEA" w:rsidP="00D62BE9"/>
                  </w:txbxContent>
                </v:textbox>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84864" behindDoc="0" locked="0" layoutInCell="1" allowOverlap="1" wp14:anchorId="6A0F72B0" wp14:editId="6DAFB6C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rsidRPr="004F1FCB">
                              <w:t>Подготовка проекта р</w:t>
                            </w:r>
                            <w:r>
                              <w:t>ешения</w:t>
                            </w:r>
                            <w:r w:rsidRPr="004F1FCB">
                              <w:t xml:space="preserve"> о</w:t>
                            </w:r>
                          </w:p>
                          <w:p w:rsidR="00D43AEA" w:rsidRDefault="00D43AEA" w:rsidP="00D62BE9">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F72B0"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D43AEA" w:rsidRDefault="00D43AEA" w:rsidP="00D62BE9">
                      <w:pPr>
                        <w:jc w:val="center"/>
                      </w:pPr>
                      <w:r w:rsidRPr="004F1FCB">
                        <w:t>Подготовка проекта р</w:t>
                      </w:r>
                      <w:r>
                        <w:t>ешения</w:t>
                      </w:r>
                      <w:r w:rsidRPr="004F1FCB">
                        <w:t xml:space="preserve"> о</w:t>
                      </w:r>
                    </w:p>
                    <w:p w:rsidR="00D43AEA" w:rsidRDefault="00D43AEA" w:rsidP="00D62BE9">
                      <w:pPr>
                        <w:jc w:val="center"/>
                      </w:pPr>
                      <w:r>
                        <w:t>предоставлении земельного участка</w:t>
                      </w:r>
                    </w:p>
                  </w:txbxContent>
                </v:textbox>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7936" behindDoc="0" locked="0" layoutInCell="1" allowOverlap="1" wp14:anchorId="0904FA1F" wp14:editId="1EFC1F5A">
                <wp:simplePos x="0" y="0"/>
                <wp:positionH relativeFrom="column">
                  <wp:posOffset>4396740</wp:posOffset>
                </wp:positionH>
                <wp:positionV relativeFrom="paragraph">
                  <wp:posOffset>9525</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9228D6" id="Прямая со стрелкой 52" o:spid="_x0000_s1026" type="#_x0000_t32" style="position:absolute;margin-left:346.2pt;margin-top:.7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86912" behindDoc="0" locked="0" layoutInCell="1" allowOverlap="1" wp14:anchorId="494B79FD" wp14:editId="6F93C4E3">
                <wp:simplePos x="0" y="0"/>
                <wp:positionH relativeFrom="column">
                  <wp:posOffset>1804035</wp:posOffset>
                </wp:positionH>
                <wp:positionV relativeFrom="paragraph">
                  <wp:posOffset>11430</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536540" id="Прямая со стрелкой 51" o:spid="_x0000_s1026" type="#_x0000_t32" style="position:absolute;margin-left:142.05pt;margin-top:.9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7456" behindDoc="0" locked="0" layoutInCell="1" allowOverlap="1" wp14:anchorId="12F51A79" wp14:editId="60055DE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51A79"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43AEA" w:rsidRDefault="00D43AEA" w:rsidP="00D62BE9">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v:textbox>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Arial" w:eastAsia="Calibri" w:hAnsi="Arial" w:cs="Arial"/>
          <w:noProof/>
          <w:sz w:val="20"/>
          <w:szCs w:val="20"/>
          <w:lang w:eastAsia="ru-RU"/>
        </w:rPr>
        <mc:AlternateContent>
          <mc:Choice Requires="wps">
            <w:drawing>
              <wp:anchor distT="0" distB="0" distL="114300" distR="114300" simplePos="0" relativeHeight="251676672" behindDoc="0" locked="0" layoutInCell="1" allowOverlap="1" wp14:anchorId="48F09833" wp14:editId="510BAD39">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6E2B55"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8720" behindDoc="0" locked="0" layoutInCell="1" allowOverlap="1" wp14:anchorId="48015599" wp14:editId="763DAC04">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6D25DC"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Arial" w:eastAsia="Calibri" w:hAnsi="Arial" w:cs="Arial"/>
          <w:noProof/>
          <w:sz w:val="20"/>
          <w:szCs w:val="20"/>
          <w:lang w:eastAsia="ru-RU"/>
        </w:rPr>
        <mc:AlternateContent>
          <mc:Choice Requires="wps">
            <w:drawing>
              <wp:anchor distT="0" distB="0" distL="114300" distR="114300" simplePos="0" relativeHeight="251665408" behindDoc="0" locked="0" layoutInCell="1" allowOverlap="1" wp14:anchorId="36FD02B3" wp14:editId="235D6093">
                <wp:simplePos x="0" y="0"/>
                <wp:positionH relativeFrom="column">
                  <wp:posOffset>232410</wp:posOffset>
                </wp:positionH>
                <wp:positionV relativeFrom="paragraph">
                  <wp:posOffset>114300</wp:posOffset>
                </wp:positionV>
                <wp:extent cx="2512060" cy="466725"/>
                <wp:effectExtent l="0" t="0" r="21590" b="2857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66725"/>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02B3" id="_x0000_s1038" type="#_x0000_t202" style="position:absolute;left:0;text-align:left;margin-left:18.3pt;margin-top:9pt;width:197.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rsidR="00D43AEA" w:rsidRDefault="00D43AEA" w:rsidP="00D62BE9">
                      <w:pPr>
                        <w:jc w:val="center"/>
                      </w:pPr>
                      <w:r>
                        <w:t xml:space="preserve">Решение о </w:t>
                      </w:r>
                      <w:r w:rsidRPr="00391806">
                        <w:t>предоставлении земельного участка</w:t>
                      </w:r>
                      <w:r>
                        <w:t xml:space="preserve"> </w:t>
                      </w:r>
                    </w:p>
                  </w:txbxContent>
                </v:textbox>
              </v:shape>
            </w:pict>
          </mc:Fallback>
        </mc:AlternateContent>
      </w:r>
      <w:r w:rsidRPr="00D62BE9">
        <w:rPr>
          <w:rFonts w:ascii="Calibri" w:eastAsia="Times New Roman" w:hAnsi="Calibri" w:cs="Calibri"/>
          <w:noProof/>
          <w:sz w:val="24"/>
          <w:szCs w:val="24"/>
          <w:lang w:eastAsia="ru-RU"/>
        </w:rPr>
        <mc:AlternateContent>
          <mc:Choice Requires="wps">
            <w:drawing>
              <wp:anchor distT="0" distB="0" distL="114300" distR="114300" simplePos="0" relativeHeight="251681792" behindDoc="0" locked="0" layoutInCell="1" allowOverlap="1" wp14:anchorId="504EAF2F" wp14:editId="75A3785C">
                <wp:simplePos x="0" y="0"/>
                <wp:positionH relativeFrom="column">
                  <wp:posOffset>3032760</wp:posOffset>
                </wp:positionH>
                <wp:positionV relativeFrom="paragraph">
                  <wp:posOffset>104775</wp:posOffset>
                </wp:positionV>
                <wp:extent cx="2723626" cy="476250"/>
                <wp:effectExtent l="0" t="0" r="1968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476250"/>
                        </a:xfrm>
                        <a:prstGeom prst="rect">
                          <a:avLst/>
                        </a:prstGeom>
                        <a:solidFill>
                          <a:srgbClr val="FFFFFF"/>
                        </a:solidFill>
                        <a:ln w="9525">
                          <a:solidFill>
                            <a:srgbClr val="000000"/>
                          </a:solidFill>
                          <a:miter lim="800000"/>
                          <a:headEnd/>
                          <a:tailEnd/>
                        </a:ln>
                      </wps:spPr>
                      <wps:txbx>
                        <w:txbxContent>
                          <w:p w:rsidR="00D43AEA" w:rsidRDefault="00D43AEA" w:rsidP="00D62BE9">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EAF2F" id="_x0000_s1039" type="#_x0000_t202" style="position:absolute;left:0;text-align:left;margin-left:238.8pt;margin-top:8.25pt;width:214.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rsidR="00D43AEA" w:rsidRDefault="00D43AEA" w:rsidP="00D62BE9">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Arial" w:eastAsia="Calibri" w:hAnsi="Arial" w:cs="Arial"/>
          <w:noProof/>
          <w:sz w:val="20"/>
          <w:szCs w:val="20"/>
          <w:lang w:eastAsia="ru-RU"/>
        </w:rPr>
        <mc:AlternateContent>
          <mc:Choice Requires="wps">
            <w:drawing>
              <wp:anchor distT="0" distB="0" distL="114300" distR="114300" simplePos="0" relativeHeight="251680768" behindDoc="0" locked="0" layoutInCell="1" allowOverlap="1" wp14:anchorId="1B4D5CE8" wp14:editId="01F1F0F3">
                <wp:simplePos x="0" y="0"/>
                <wp:positionH relativeFrom="column">
                  <wp:posOffset>4367530</wp:posOffset>
                </wp:positionH>
                <wp:positionV relativeFrom="paragraph">
                  <wp:posOffset>3175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45E58" id="Прямая со стрелкой 58" o:spid="_x0000_s1026" type="#_x0000_t32" style="position:absolute;margin-left:343.9pt;margin-top:.2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5648" behindDoc="0" locked="0" layoutInCell="1" allowOverlap="1" wp14:anchorId="39B54463" wp14:editId="7A0D66F3">
                <wp:simplePos x="0" y="0"/>
                <wp:positionH relativeFrom="column">
                  <wp:posOffset>1785620</wp:posOffset>
                </wp:positionH>
                <wp:positionV relativeFrom="paragraph">
                  <wp:posOffset>26670</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4439E5" id="Прямая со стрелкой 59" o:spid="_x0000_s1026" type="#_x0000_t32" style="position:absolute;margin-left:140.6pt;margin-top:2.1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mc:Fallback>
        </mc:AlternateConten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r w:rsidRPr="00D62BE9">
        <w:rPr>
          <w:rFonts w:ascii="Arial" w:eastAsia="Calibri" w:hAnsi="Arial" w:cs="Arial"/>
          <w:noProof/>
          <w:sz w:val="20"/>
          <w:szCs w:val="20"/>
          <w:lang w:eastAsia="ru-RU"/>
        </w:rPr>
        <mc:AlternateContent>
          <mc:Choice Requires="wps">
            <w:drawing>
              <wp:anchor distT="0" distB="0" distL="114300" distR="114300" simplePos="0" relativeHeight="251668480" behindDoc="0" locked="0" layoutInCell="1" allowOverlap="1" wp14:anchorId="6F337914" wp14:editId="24B8D766">
                <wp:simplePos x="0" y="0"/>
                <wp:positionH relativeFrom="column">
                  <wp:posOffset>232410</wp:posOffset>
                </wp:positionH>
                <wp:positionV relativeFrom="paragraph">
                  <wp:posOffset>58420</wp:posOffset>
                </wp:positionV>
                <wp:extent cx="5528442" cy="428625"/>
                <wp:effectExtent l="0" t="0" r="15240" b="2857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428625"/>
                        </a:xfrm>
                        <a:prstGeom prst="rect">
                          <a:avLst/>
                        </a:prstGeom>
                        <a:solidFill>
                          <a:srgbClr val="FFFFFF"/>
                        </a:solidFill>
                        <a:ln w="9525">
                          <a:solidFill>
                            <a:srgbClr val="000000"/>
                          </a:solidFill>
                          <a:miter lim="800000"/>
                          <a:headEnd/>
                          <a:tailEnd/>
                        </a:ln>
                      </wps:spPr>
                      <wps:txbx>
                        <w:txbxContent>
                          <w:p w:rsidR="00D43AEA" w:rsidRPr="00AB490A" w:rsidRDefault="00D43AEA" w:rsidP="00D62BE9">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37914" id="_x0000_s1040" type="#_x0000_t202" style="position:absolute;left:0;text-align:left;margin-left:18.3pt;margin-top:4.6pt;width:435.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rsidR="00D43AEA" w:rsidRPr="00AB490A" w:rsidRDefault="00D43AEA" w:rsidP="00D62BE9">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v:textbox>
              </v:shape>
            </w:pict>
          </mc:Fallback>
        </mc:AlternateContent>
      </w:r>
    </w:p>
    <w:p w:rsidR="00DB7240" w:rsidRDefault="00DB7240"/>
    <w:sectPr w:rsidR="00DB7240" w:rsidSect="00D62BE9">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7D" w:rsidRDefault="00A5757D" w:rsidP="00396868">
      <w:pPr>
        <w:spacing w:after="0" w:line="240" w:lineRule="auto"/>
      </w:pPr>
      <w:r>
        <w:separator/>
      </w:r>
    </w:p>
  </w:endnote>
  <w:endnote w:type="continuationSeparator" w:id="0">
    <w:p w:rsidR="00A5757D" w:rsidRDefault="00A5757D" w:rsidP="0039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EA" w:rsidRDefault="00D43AEA">
    <w:pPr>
      <w:pStyle w:val="a7"/>
      <w:jc w:val="center"/>
    </w:pPr>
  </w:p>
  <w:p w:rsidR="00D43AEA" w:rsidRDefault="00D43A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7D" w:rsidRDefault="00A5757D" w:rsidP="00396868">
      <w:pPr>
        <w:spacing w:after="0" w:line="240" w:lineRule="auto"/>
      </w:pPr>
      <w:r>
        <w:separator/>
      </w:r>
    </w:p>
  </w:footnote>
  <w:footnote w:type="continuationSeparator" w:id="0">
    <w:p w:rsidR="00A5757D" w:rsidRDefault="00A5757D" w:rsidP="00396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402253"/>
      <w:docPartObj>
        <w:docPartGallery w:val="Page Numbers (Top of Page)"/>
        <w:docPartUnique/>
      </w:docPartObj>
    </w:sdtPr>
    <w:sdtContent>
      <w:p w:rsidR="00D43AEA" w:rsidRDefault="00D43AEA">
        <w:pPr>
          <w:pStyle w:val="a5"/>
          <w:jc w:val="center"/>
        </w:pPr>
        <w:r>
          <w:fldChar w:fldCharType="begin"/>
        </w:r>
        <w:r>
          <w:instrText>PAGE   \* MERGEFORMAT</w:instrText>
        </w:r>
        <w:r>
          <w:fldChar w:fldCharType="separate"/>
        </w:r>
        <w:r w:rsidR="008E252B">
          <w:rPr>
            <w:noProof/>
          </w:rPr>
          <w:t>14</w:t>
        </w:r>
        <w:r>
          <w:fldChar w:fldCharType="end"/>
        </w:r>
      </w:p>
    </w:sdtContent>
  </w:sdt>
  <w:p w:rsidR="00D43AEA" w:rsidRDefault="00D43A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EA" w:rsidRDefault="00D43AEA">
    <w:pPr>
      <w:pStyle w:val="a5"/>
      <w:jc w:val="right"/>
    </w:pPr>
  </w:p>
  <w:p w:rsidR="00D43AEA" w:rsidRDefault="00D43A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06F0D"/>
    <w:multiLevelType w:val="hybridMultilevel"/>
    <w:tmpl w:val="1AB4BF8A"/>
    <w:lvl w:ilvl="0" w:tplc="B8A88E36">
      <w:start w:val="1"/>
      <w:numFmt w:val="decimal"/>
      <w:lvlText w:val="%1."/>
      <w:lvlJc w:val="left"/>
      <w:pPr>
        <w:ind w:left="435" w:hanging="360"/>
      </w:pPr>
      <w:rPr>
        <w:rFonts w:eastAsia="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3"/>
  </w:num>
  <w:num w:numId="6">
    <w:abstractNumId w:val="13"/>
  </w:num>
  <w:num w:numId="7">
    <w:abstractNumId w:val="15"/>
  </w:num>
  <w:num w:numId="8">
    <w:abstractNumId w:val="16"/>
  </w:num>
  <w:num w:numId="9">
    <w:abstractNumId w:val="8"/>
  </w:num>
  <w:num w:numId="10">
    <w:abstractNumId w:val="9"/>
  </w:num>
  <w:num w:numId="11">
    <w:abstractNumId w:val="11"/>
  </w:num>
  <w:num w:numId="12">
    <w:abstractNumId w:val="10"/>
  </w:num>
  <w:num w:numId="13">
    <w:abstractNumId w:val="0"/>
  </w:num>
  <w:num w:numId="14">
    <w:abstractNumId w:val="12"/>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E9"/>
    <w:rsid w:val="00396868"/>
    <w:rsid w:val="00595290"/>
    <w:rsid w:val="008E252B"/>
    <w:rsid w:val="009C0335"/>
    <w:rsid w:val="009C1668"/>
    <w:rsid w:val="00A5757D"/>
    <w:rsid w:val="00D43AEA"/>
    <w:rsid w:val="00D62BE9"/>
    <w:rsid w:val="00DB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FD2ED-778D-4FE3-A018-6A2E8AE4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62BE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2BE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62BE9"/>
  </w:style>
  <w:style w:type="paragraph" w:customStyle="1" w:styleId="ConsPlusNonformat">
    <w:name w:val="ConsPlusNonformat"/>
    <w:rsid w:val="00D62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2B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62BE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D62BE9"/>
    <w:rPr>
      <w:color w:val="0000FF"/>
      <w:u w:val="single"/>
    </w:rPr>
  </w:style>
  <w:style w:type="paragraph" w:styleId="a3">
    <w:name w:val="Balloon Text"/>
    <w:basedOn w:val="a"/>
    <w:link w:val="a4"/>
    <w:uiPriority w:val="99"/>
    <w:semiHidden/>
    <w:unhideWhenUsed/>
    <w:rsid w:val="00D62BE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62BE9"/>
    <w:rPr>
      <w:rFonts w:ascii="Tahoma" w:eastAsia="Times New Roman" w:hAnsi="Tahoma" w:cs="Tahoma"/>
      <w:sz w:val="16"/>
      <w:szCs w:val="16"/>
      <w:lang w:eastAsia="ru-RU"/>
    </w:rPr>
  </w:style>
  <w:style w:type="paragraph" w:customStyle="1" w:styleId="ConsPlusTitle">
    <w:name w:val="ConsPlusTitle"/>
    <w:rsid w:val="00D62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D62BE9"/>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D62BE9"/>
    <w:rPr>
      <w:rFonts w:eastAsia="Times New Roman"/>
      <w:lang w:eastAsia="ru-RU"/>
    </w:rPr>
  </w:style>
  <w:style w:type="paragraph" w:styleId="a7">
    <w:name w:val="footer"/>
    <w:basedOn w:val="a"/>
    <w:link w:val="a8"/>
    <w:uiPriority w:val="99"/>
    <w:unhideWhenUsed/>
    <w:rsid w:val="00D62BE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D62BE9"/>
    <w:rPr>
      <w:rFonts w:eastAsia="Times New Roman"/>
      <w:lang w:eastAsia="ru-RU"/>
    </w:rPr>
  </w:style>
  <w:style w:type="paragraph" w:styleId="a9">
    <w:name w:val="Normal (Web)"/>
    <w:basedOn w:val="a"/>
    <w:uiPriority w:val="99"/>
    <w:unhideWhenUsed/>
    <w:rsid w:val="00D6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D62BE9"/>
    <w:pPr>
      <w:spacing w:after="200" w:line="276" w:lineRule="auto"/>
      <w:ind w:left="720"/>
    </w:pPr>
    <w:rPr>
      <w:rFonts w:ascii="Calibri" w:eastAsia="Calibri" w:hAnsi="Calibri" w:cs="Calibri"/>
      <w:lang w:eastAsia="ru-RU"/>
    </w:rPr>
  </w:style>
  <w:style w:type="character" w:styleId="ab">
    <w:name w:val="annotation reference"/>
    <w:basedOn w:val="a0"/>
    <w:uiPriority w:val="99"/>
    <w:semiHidden/>
    <w:unhideWhenUsed/>
    <w:rsid w:val="00D62BE9"/>
    <w:rPr>
      <w:sz w:val="16"/>
      <w:szCs w:val="16"/>
    </w:rPr>
  </w:style>
  <w:style w:type="paragraph" w:styleId="ac">
    <w:name w:val="annotation text"/>
    <w:basedOn w:val="a"/>
    <w:link w:val="ad"/>
    <w:uiPriority w:val="99"/>
    <w:semiHidden/>
    <w:unhideWhenUsed/>
    <w:rsid w:val="00D62BE9"/>
    <w:pPr>
      <w:spacing w:after="200" w:line="240" w:lineRule="auto"/>
    </w:pPr>
    <w:rPr>
      <w:rFonts w:eastAsia="Times New Roman"/>
      <w:sz w:val="20"/>
      <w:szCs w:val="20"/>
      <w:lang w:eastAsia="ru-RU"/>
    </w:rPr>
  </w:style>
  <w:style w:type="character" w:customStyle="1" w:styleId="ad">
    <w:name w:val="Текст примечания Знак"/>
    <w:basedOn w:val="a0"/>
    <w:link w:val="ac"/>
    <w:uiPriority w:val="99"/>
    <w:semiHidden/>
    <w:rsid w:val="00D62BE9"/>
    <w:rPr>
      <w:rFonts w:eastAsia="Times New Roman"/>
      <w:sz w:val="20"/>
      <w:szCs w:val="20"/>
      <w:lang w:eastAsia="ru-RU"/>
    </w:rPr>
  </w:style>
  <w:style w:type="paragraph" w:styleId="ae">
    <w:name w:val="annotation subject"/>
    <w:basedOn w:val="ac"/>
    <w:next w:val="ac"/>
    <w:link w:val="af"/>
    <w:uiPriority w:val="99"/>
    <w:semiHidden/>
    <w:unhideWhenUsed/>
    <w:rsid w:val="00D62BE9"/>
    <w:rPr>
      <w:b/>
      <w:bCs/>
    </w:rPr>
  </w:style>
  <w:style w:type="character" w:customStyle="1" w:styleId="af">
    <w:name w:val="Тема примечания Знак"/>
    <w:basedOn w:val="ad"/>
    <w:link w:val="ae"/>
    <w:uiPriority w:val="99"/>
    <w:semiHidden/>
    <w:rsid w:val="00D62BE9"/>
    <w:rPr>
      <w:rFonts w:eastAsia="Times New Roman"/>
      <w:b/>
      <w:bCs/>
      <w:sz w:val="20"/>
      <w:szCs w:val="20"/>
      <w:lang w:eastAsia="ru-RU"/>
    </w:rPr>
  </w:style>
  <w:style w:type="paragraph" w:customStyle="1" w:styleId="af0">
    <w:name w:val="Название проектного документа"/>
    <w:basedOn w:val="a"/>
    <w:rsid w:val="00D62BE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Hyperlink"/>
    <w:basedOn w:val="a0"/>
    <w:uiPriority w:val="99"/>
    <w:semiHidden/>
    <w:unhideWhenUsed/>
    <w:rsid w:val="00D62BE9"/>
    <w:rPr>
      <w:color w:val="0563C1" w:themeColor="hyperlink"/>
      <w:u w:val="single"/>
    </w:rPr>
  </w:style>
  <w:style w:type="paragraph" w:styleId="af2">
    <w:name w:val="footnote text"/>
    <w:basedOn w:val="a"/>
    <w:link w:val="af3"/>
    <w:uiPriority w:val="99"/>
    <w:semiHidden/>
    <w:unhideWhenUsed/>
    <w:rsid w:val="00396868"/>
    <w:pPr>
      <w:spacing w:after="0" w:line="240" w:lineRule="auto"/>
    </w:pPr>
    <w:rPr>
      <w:sz w:val="20"/>
      <w:szCs w:val="20"/>
    </w:rPr>
  </w:style>
  <w:style w:type="character" w:customStyle="1" w:styleId="af3">
    <w:name w:val="Текст сноски Знак"/>
    <w:basedOn w:val="a0"/>
    <w:link w:val="af2"/>
    <w:uiPriority w:val="99"/>
    <w:semiHidden/>
    <w:rsid w:val="00396868"/>
    <w:rPr>
      <w:sz w:val="20"/>
      <w:szCs w:val="20"/>
    </w:rPr>
  </w:style>
  <w:style w:type="character" w:styleId="af4">
    <w:name w:val="footnote reference"/>
    <w:basedOn w:val="a0"/>
    <w:uiPriority w:val="99"/>
    <w:semiHidden/>
    <w:unhideWhenUsed/>
    <w:rsid w:val="00396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30</Pages>
  <Words>9611</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2022-01-17T12:03:00Z</cp:lastPrinted>
  <dcterms:created xsi:type="dcterms:W3CDTF">2021-12-09T11:24:00Z</dcterms:created>
  <dcterms:modified xsi:type="dcterms:W3CDTF">2022-01-17T12:03:00Z</dcterms:modified>
</cp:coreProperties>
</file>