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EB" w:rsidRDefault="00261AEB" w:rsidP="00261AEB">
      <w:pPr>
        <w:pStyle w:val="a4"/>
        <w:jc w:val="left"/>
      </w:pPr>
    </w:p>
    <w:p w:rsidR="00261AEB" w:rsidRPr="00A619BA" w:rsidRDefault="00261AEB" w:rsidP="00261AEB">
      <w:pPr>
        <w:pStyle w:val="a4"/>
        <w:rPr>
          <w:szCs w:val="28"/>
        </w:rPr>
      </w:pPr>
      <w:r w:rsidRPr="00A619BA">
        <w:rPr>
          <w:szCs w:val="28"/>
        </w:rPr>
        <w:t>АДМИНИСТРАЦИЯ</w:t>
      </w:r>
    </w:p>
    <w:p w:rsidR="00261AEB" w:rsidRPr="00A619BA" w:rsidRDefault="00261AEB" w:rsidP="00261AEB">
      <w:pPr>
        <w:pStyle w:val="a4"/>
        <w:rPr>
          <w:bCs w:val="0"/>
          <w:szCs w:val="28"/>
        </w:rPr>
      </w:pPr>
      <w:r w:rsidRPr="00A619BA">
        <w:rPr>
          <w:bCs w:val="0"/>
          <w:szCs w:val="28"/>
        </w:rPr>
        <w:t>МУНИЦИПАЛЬНОГО ОБРАЗОВАНИЯ</w:t>
      </w:r>
    </w:p>
    <w:p w:rsidR="00261AEB" w:rsidRPr="00A619BA" w:rsidRDefault="00261AEB" w:rsidP="00261AEB">
      <w:pPr>
        <w:jc w:val="center"/>
        <w:rPr>
          <w:b/>
          <w:sz w:val="28"/>
          <w:szCs w:val="28"/>
        </w:rPr>
      </w:pPr>
      <w:r w:rsidRPr="00A619BA">
        <w:rPr>
          <w:b/>
          <w:sz w:val="28"/>
          <w:szCs w:val="28"/>
        </w:rPr>
        <w:t>ВЫНДИНООСТРОВСКОЕ СЕЛЬСКОЕ ПОСЕЛЕНИЕ</w:t>
      </w:r>
    </w:p>
    <w:p w:rsidR="00261AEB" w:rsidRDefault="00261AEB" w:rsidP="00261AEB">
      <w:pPr>
        <w:jc w:val="center"/>
      </w:pPr>
    </w:p>
    <w:p w:rsidR="00261AEB" w:rsidRDefault="00261AEB" w:rsidP="00261AEB">
      <w:pPr>
        <w:jc w:val="center"/>
      </w:pPr>
      <w:r>
        <w:t xml:space="preserve">Волховский муниципальный район </w:t>
      </w:r>
    </w:p>
    <w:p w:rsidR="00261AEB" w:rsidRDefault="00261AEB" w:rsidP="00261AEB">
      <w:pPr>
        <w:jc w:val="center"/>
      </w:pPr>
      <w:r>
        <w:t>Ленинградская область</w:t>
      </w:r>
    </w:p>
    <w:p w:rsidR="00261AEB" w:rsidRDefault="00261AEB" w:rsidP="00261AEB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261AEB" w:rsidRDefault="00261AEB" w:rsidP="00261AEB">
      <w:pPr>
        <w:jc w:val="center"/>
      </w:pPr>
      <w:r>
        <w:t>ул. Школьная, д. 1 а</w:t>
      </w:r>
    </w:p>
    <w:p w:rsidR="00261AEB" w:rsidRDefault="00261AEB" w:rsidP="00261AEB">
      <w:pPr>
        <w:jc w:val="right"/>
      </w:pPr>
      <w:r>
        <w:t xml:space="preserve">                                      </w:t>
      </w:r>
    </w:p>
    <w:p w:rsidR="00481B3A" w:rsidRPr="00261AEB" w:rsidRDefault="00261AEB" w:rsidP="00261AEB">
      <w:pPr>
        <w:jc w:val="center"/>
        <w:rPr>
          <w:b/>
        </w:rPr>
      </w:pPr>
      <w:r w:rsidRPr="00EA0F28">
        <w:rPr>
          <w:b/>
          <w:sz w:val="28"/>
          <w:szCs w:val="28"/>
        </w:rPr>
        <w:t xml:space="preserve">П  О  С  Т  А  Н  О  В  Л  Е  Н  И </w:t>
      </w:r>
      <w:r>
        <w:rPr>
          <w:b/>
          <w:sz w:val="28"/>
          <w:szCs w:val="28"/>
        </w:rPr>
        <w:t>Е</w:t>
      </w:r>
    </w:p>
    <w:p w:rsidR="00481B3A" w:rsidRDefault="00481B3A" w:rsidP="00481B3A"/>
    <w:p w:rsidR="00481B3A" w:rsidRDefault="00481B3A" w:rsidP="00481B3A">
      <w:pPr>
        <w:jc w:val="center"/>
      </w:pP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«</w:t>
      </w:r>
      <w:r w:rsidR="00A76378"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>» июля    20</w:t>
      </w:r>
      <w:r w:rsidR="009A396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№  </w:t>
      </w:r>
      <w:r w:rsidR="00A76378">
        <w:rPr>
          <w:sz w:val="28"/>
          <w:szCs w:val="28"/>
        </w:rPr>
        <w:t>92</w:t>
      </w:r>
    </w:p>
    <w:p w:rsidR="00481B3A" w:rsidRDefault="00A76378" w:rsidP="00481B3A">
      <w:pPr>
        <w:jc w:val="center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.5pt;width:461.75pt;height:113pt;z-index:251658240" stroked="f">
            <v:textbox style="mso-next-textbox:#_x0000_s1026">
              <w:txbxContent>
                <w:p w:rsidR="00481B3A" w:rsidRPr="009A3967" w:rsidRDefault="00481B3A" w:rsidP="009A39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центра, деревни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Вындин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Остров, для включения в муниципальную программу   </w:t>
                  </w:r>
                  <w:r>
                    <w:rPr>
                      <w:b/>
                      <w:sz w:val="28"/>
                      <w:szCs w:val="28"/>
                    </w:rPr>
                    <w:t xml:space="preserve"> МО Вындиноостровское сельское поселение Волховского муниципального района Ленинградской области на 202</w:t>
                  </w:r>
                  <w:r w:rsidR="009A3967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481B3A" w:rsidRDefault="00481B3A" w:rsidP="009A3967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481B3A" w:rsidRDefault="00481B3A" w:rsidP="00481B3A">
      <w:pPr>
        <w:rPr>
          <w:bCs/>
          <w:sz w:val="28"/>
          <w:szCs w:val="28"/>
        </w:rPr>
      </w:pPr>
    </w:p>
    <w:p w:rsidR="00481B3A" w:rsidRDefault="00481B3A" w:rsidP="00481B3A">
      <w:pPr>
        <w:rPr>
          <w:bCs/>
          <w:sz w:val="28"/>
          <w:szCs w:val="28"/>
        </w:rPr>
      </w:pPr>
    </w:p>
    <w:p w:rsidR="00481B3A" w:rsidRDefault="00481B3A" w:rsidP="00481B3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481B3A" w:rsidRDefault="00481B3A" w:rsidP="00481B3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481B3A" w:rsidRDefault="00481B3A" w:rsidP="00481B3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481B3A" w:rsidRDefault="00481B3A" w:rsidP="00481B3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481B3A" w:rsidRDefault="00481B3A" w:rsidP="00481B3A">
      <w:pPr>
        <w:jc w:val="both"/>
        <w:rPr>
          <w:bCs/>
          <w:sz w:val="28"/>
          <w:szCs w:val="28"/>
        </w:rPr>
      </w:pPr>
    </w:p>
    <w:p w:rsidR="00481B3A" w:rsidRDefault="00481B3A" w:rsidP="00481B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 октября 2003 № 131-ФЗ </w:t>
      </w:r>
      <w:r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«15»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Вындиноостровское сельское поселение, </w:t>
      </w:r>
      <w:r>
        <w:rPr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  <w:r>
        <w:rPr>
          <w:bCs/>
          <w:sz w:val="28"/>
          <w:szCs w:val="28"/>
        </w:rPr>
        <w:t xml:space="preserve"> ПОСТАНОВЛЯЮ:</w:t>
      </w:r>
    </w:p>
    <w:p w:rsidR="00481B3A" w:rsidRDefault="00481B3A" w:rsidP="00481B3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деревни </w:t>
      </w:r>
      <w:proofErr w:type="spellStart"/>
      <w:r>
        <w:rPr>
          <w:bCs/>
          <w:sz w:val="28"/>
          <w:szCs w:val="28"/>
        </w:rPr>
        <w:t>Вындин</w:t>
      </w:r>
      <w:proofErr w:type="spellEnd"/>
      <w:r>
        <w:rPr>
          <w:bCs/>
          <w:sz w:val="28"/>
          <w:szCs w:val="28"/>
        </w:rPr>
        <w:t xml:space="preserve"> Остров в муниципальную программу МО Вындиноостровское сельское поселение Волховского муниципального района Ленинградской области  </w:t>
      </w:r>
      <w:r>
        <w:rPr>
          <w:sz w:val="28"/>
          <w:szCs w:val="28"/>
        </w:rPr>
        <w:t xml:space="preserve"> на 202</w:t>
      </w:r>
      <w:r w:rsidR="009A3967">
        <w:rPr>
          <w:sz w:val="28"/>
          <w:szCs w:val="28"/>
        </w:rPr>
        <w:t>1</w:t>
      </w:r>
      <w:r>
        <w:rPr>
          <w:sz w:val="28"/>
          <w:szCs w:val="28"/>
        </w:rPr>
        <w:t xml:space="preserve"> год». </w:t>
      </w:r>
    </w:p>
    <w:p w:rsidR="00481B3A" w:rsidRDefault="00481B3A" w:rsidP="00481B3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 Нас</w:t>
      </w:r>
      <w:r>
        <w:rPr>
          <w:sz w:val="28"/>
          <w:szCs w:val="28"/>
        </w:rPr>
        <w:t>тоящее постановление разместить на официальном сайте Администрации МО Вындиноостровское сельское Волховского поселение  муниципального района в сети Интернет.</w:t>
      </w:r>
    </w:p>
    <w:p w:rsidR="00481B3A" w:rsidRPr="009A3967" w:rsidRDefault="00481B3A" w:rsidP="009A396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 постановления возложить на специалиста администрации-Семенову Ирину Александровну.</w:t>
      </w:r>
    </w:p>
    <w:p w:rsidR="00481B3A" w:rsidRDefault="00481B3A" w:rsidP="00481B3A">
      <w:pPr>
        <w:rPr>
          <w:spacing w:val="-8"/>
          <w:sz w:val="28"/>
          <w:szCs w:val="28"/>
        </w:rPr>
      </w:pPr>
    </w:p>
    <w:p w:rsidR="00481B3A" w:rsidRDefault="00481B3A" w:rsidP="00481B3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 w:rsidR="009A3967">
        <w:rPr>
          <w:sz w:val="28"/>
          <w:szCs w:val="28"/>
        </w:rPr>
        <w:t>Черемхина</w:t>
      </w:r>
      <w:proofErr w:type="spellEnd"/>
      <w:r w:rsidR="009A3967">
        <w:rPr>
          <w:sz w:val="28"/>
          <w:szCs w:val="28"/>
        </w:rPr>
        <w:t xml:space="preserve"> Е.В.</w:t>
      </w:r>
    </w:p>
    <w:p w:rsidR="00481B3A" w:rsidRDefault="00481B3A" w:rsidP="00481B3A">
      <w:pPr>
        <w:rPr>
          <w:sz w:val="28"/>
          <w:szCs w:val="28"/>
        </w:rPr>
      </w:pPr>
    </w:p>
    <w:p w:rsidR="00481B3A" w:rsidRDefault="00481B3A" w:rsidP="00481B3A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481B3A" w:rsidRDefault="00481B3A" w:rsidP="00481B3A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59"/>
        <w:tblW w:w="9576" w:type="dxa"/>
        <w:tblLayout w:type="fixed"/>
        <w:tblLook w:val="00A0" w:firstRow="1" w:lastRow="0" w:firstColumn="1" w:lastColumn="0" w:noHBand="0" w:noVBand="0"/>
      </w:tblPr>
      <w:tblGrid>
        <w:gridCol w:w="5356"/>
        <w:gridCol w:w="4220"/>
      </w:tblGrid>
      <w:tr w:rsidR="00481B3A" w:rsidTr="00481B3A">
        <w:tc>
          <w:tcPr>
            <w:tcW w:w="5353" w:type="dxa"/>
          </w:tcPr>
          <w:p w:rsidR="00481B3A" w:rsidRDefault="00481B3A">
            <w:r>
              <w:br w:type="page"/>
            </w:r>
          </w:p>
          <w:p w:rsidR="00481B3A" w:rsidRDefault="00481B3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УТВЕРЖДЕН</w:t>
            </w:r>
          </w:p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МО Вындиноостровское сельское поселение</w:t>
            </w:r>
          </w:p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от «__»_____ 20</w:t>
            </w:r>
            <w:r w:rsidR="009A39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 года  № ______</w:t>
            </w:r>
          </w:p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(приложение)</w:t>
            </w:r>
          </w:p>
        </w:tc>
      </w:tr>
    </w:tbl>
    <w:p w:rsidR="00481B3A" w:rsidRDefault="00481B3A" w:rsidP="00481B3A">
      <w:pPr>
        <w:rPr>
          <w:sz w:val="28"/>
          <w:szCs w:val="28"/>
        </w:rPr>
      </w:pPr>
    </w:p>
    <w:p w:rsidR="00481B3A" w:rsidRDefault="00481B3A" w:rsidP="00481B3A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481B3A" w:rsidRDefault="00481B3A" w:rsidP="00481B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деревни </w:t>
      </w:r>
      <w:proofErr w:type="spellStart"/>
      <w:r>
        <w:rPr>
          <w:b/>
          <w:bCs/>
          <w:sz w:val="28"/>
          <w:szCs w:val="28"/>
        </w:rPr>
        <w:t>Вындин</w:t>
      </w:r>
      <w:proofErr w:type="spellEnd"/>
      <w:r>
        <w:rPr>
          <w:b/>
          <w:bCs/>
          <w:sz w:val="28"/>
          <w:szCs w:val="28"/>
        </w:rPr>
        <w:t xml:space="preserve"> Остров для включения в муниципальную программу 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Вындиноостровское сельское поселение Волховского муниципального района Ленинградской области  </w:t>
      </w:r>
      <w:r>
        <w:rPr>
          <w:b/>
          <w:sz w:val="28"/>
          <w:szCs w:val="28"/>
        </w:rPr>
        <w:t xml:space="preserve"> на 202</w:t>
      </w:r>
      <w:r w:rsidR="009A39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481B3A" w:rsidRDefault="00481B3A" w:rsidP="00481B3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</w:t>
      </w:r>
      <w:r>
        <w:rPr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МО Вындиноостровское сельское поселение Волховского муниципального района Ленинградской области  </w:t>
      </w:r>
      <w:r>
        <w:rPr>
          <w:sz w:val="28"/>
          <w:szCs w:val="28"/>
        </w:rPr>
        <w:t xml:space="preserve"> на 2020 год. (далее – Порядок) определяет механизм отбора 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программу.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481B3A" w:rsidRDefault="00481B3A" w:rsidP="00481B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481B3A" w:rsidRDefault="00481B3A" w:rsidP="00481B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 (участники отбора);</w:t>
      </w:r>
    </w:p>
    <w:p w:rsidR="00481B3A" w:rsidRDefault="00481B3A" w:rsidP="00481B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инициативные предложения жителей территории административного центра  (далее – инициативные предложения, проект/проекты)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481B3A" w:rsidRDefault="00481B3A" w:rsidP="00481B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административных центров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качестве инициативных предложений для включения в муниципальную программу  рекомендуется рассматривать предложение (предложения) жителей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объектов коммунального хозяйства, в том числе объектов  электроснабжения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 объектов физической культуры и спорта (спортивных площадок, стадионов) и т.д.);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захоронения.</w:t>
      </w:r>
    </w:p>
    <w:p w:rsidR="00481B3A" w:rsidRDefault="00481B3A" w:rsidP="00481B3A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481B3A" w:rsidRP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B3A">
        <w:rPr>
          <w:rFonts w:ascii="Times New Roman" w:hAnsi="Times New Roman" w:cs="Times New Roman"/>
          <w:color w:val="000000"/>
          <w:sz w:val="28"/>
          <w:szCs w:val="28"/>
        </w:rPr>
        <w:t xml:space="preserve">1.4. Организатором отбора является Администрация МО </w:t>
      </w:r>
      <w:r w:rsidRPr="00481B3A">
        <w:rPr>
          <w:rFonts w:ascii="Times New Roman" w:hAnsi="Times New Roman" w:cs="Times New Roman"/>
          <w:bCs/>
          <w:sz w:val="28"/>
          <w:szCs w:val="28"/>
        </w:rPr>
        <w:t xml:space="preserve"> Вындиноостровское сельское поселение Волховского муниципального района  </w:t>
      </w:r>
      <w:r w:rsidRPr="00481B3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отбора, Администрация).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граждан в порядке, установленном решением Совета депутатов.</w:t>
      </w:r>
    </w:p>
    <w:p w:rsidR="00481B3A" w:rsidRDefault="00481B3A" w:rsidP="00481B3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включения инициативных предложений </w:t>
      </w:r>
      <w:r>
        <w:rPr>
          <w:b/>
          <w:sz w:val="28"/>
          <w:szCs w:val="28"/>
        </w:rPr>
        <w:t>в муниципальную программу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81B3A" w:rsidRDefault="00481B3A" w:rsidP="00481B3A">
      <w:pPr>
        <w:jc w:val="center"/>
        <w:rPr>
          <w:sz w:val="28"/>
          <w:szCs w:val="28"/>
        </w:rPr>
      </w:pP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Основные условия для включения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проект направлен на решение вопросов местного значения    с    учетом    положений     федерального     и  регионального законодательства;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>2)   имущество   (земельные  участки),   предназначенное   для  реализации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проекта, должно находиться и/или быть оформлено в муниципальную  собственность;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>3)  реализация проекта осуществляется в рамках одного календарного  года;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>4) гарантии об обеспечении участия граждан и юридических лиц в реализации проекта ((</w:t>
      </w:r>
      <w:r>
        <w:rPr>
          <w:spacing w:val="2"/>
          <w:sz w:val="28"/>
          <w:szCs w:val="28"/>
        </w:rPr>
        <w:t>финансового и (или) трудового, и (или) материально-технического участия);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 наличие   средств  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  в   бюджете   муниципального</w:t>
      </w:r>
    </w:p>
    <w:p w:rsidR="00481B3A" w:rsidRDefault="00481B3A" w:rsidP="00481B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481B3A" w:rsidRDefault="00481B3A" w:rsidP="00481B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 </w:t>
      </w:r>
    </w:p>
    <w:p w:rsidR="00481B3A" w:rsidRDefault="00481B3A" w:rsidP="00481B3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3A" w:rsidRDefault="00481B3A" w:rsidP="00481B3A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проведения отбора инициативных предложений жителей для включения в муниципальную программу.</w:t>
      </w:r>
    </w:p>
    <w:p w:rsidR="00481B3A" w:rsidRDefault="00481B3A" w:rsidP="00481B3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3.1. Организатор отбора: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 муниципальную программу (подпрограмму)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определяет дату проведения отбора;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готовит извещение о проведении отбора и публикует соответствующее сообщение на официальном сайте;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обеспечивает прием, учет и хранение поступивших документов и материалов к ним от участников отбора (инициативных комиссий);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осуществляет техническое обеспечение деятельности Рабочей группы;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организует заседание Рабочей группы по  окончании приема заявок на участие в отборе;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доводит до сведения участников отбора его результаты.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отборе участники направляют в Администрацию в срок, указанный в извещении, следующие документы: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инициативной комиссии об избрании председателя (протоколы);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-протоколы собраний (конференций) граждан территории административного центра и заседаний инициативных комиссий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по отбору инициативных предложений для включения в муниципальную программу (подпрограмму) принимается голосованием членами Рабочей 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муниципальную программу (подпрограмму). 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протоколе указываются: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принявшие участие в заседании Рабочей группы;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участников отбора;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оценках инициативных предложений участников отбора.</w:t>
      </w:r>
    </w:p>
    <w:p w:rsidR="00481B3A" w:rsidRDefault="00481B3A" w:rsidP="00481B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если по результатам оценки на одно призовое место претендуют несколько инициативных предложений, набравших одинаковое количество голосов, преимущество имеют те,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 подлежит размещению на официальном сайте Администрации.</w:t>
      </w:r>
    </w:p>
    <w:p w:rsidR="00481B3A" w:rsidRDefault="00481B3A" w:rsidP="00481B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1B3A" w:rsidRDefault="00481B3A" w:rsidP="00481B3A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Разработка проектов 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(далее – региональный конкурсный отбор).</w:t>
      </w:r>
    </w:p>
    <w:p w:rsidR="00481B3A" w:rsidRDefault="00481B3A" w:rsidP="00481B3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481B3A" w:rsidRDefault="00481B3A" w:rsidP="00481B3A">
      <w:pPr>
        <w:pStyle w:val="a3"/>
        <w:rPr>
          <w:rFonts w:ascii="Times New Roman" w:hAnsi="Times New Roman"/>
          <w:lang w:eastAsia="ru-RU"/>
        </w:rPr>
      </w:pPr>
    </w:p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B3A"/>
    <w:rsid w:val="0018791D"/>
    <w:rsid w:val="00261AEB"/>
    <w:rsid w:val="00382A71"/>
    <w:rsid w:val="00481B3A"/>
    <w:rsid w:val="00496C74"/>
    <w:rsid w:val="00526242"/>
    <w:rsid w:val="006E17D9"/>
    <w:rsid w:val="009A3967"/>
    <w:rsid w:val="00A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81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1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261AEB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261A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2020-07-07T13:25:00Z</cp:lastPrinted>
  <dcterms:created xsi:type="dcterms:W3CDTF">2019-07-11T16:18:00Z</dcterms:created>
  <dcterms:modified xsi:type="dcterms:W3CDTF">2020-07-07T13:26:00Z</dcterms:modified>
</cp:coreProperties>
</file>