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96D" w:rsidRPr="00D00FD8" w:rsidRDefault="0098796D" w:rsidP="0098796D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FD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2CF6FA3" wp14:editId="1AFAABAA">
            <wp:extent cx="7620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96D" w:rsidRPr="00D00FD8" w:rsidRDefault="0098796D" w:rsidP="0098796D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FD8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98796D" w:rsidRPr="00D00FD8" w:rsidRDefault="004B647C" w:rsidP="0098796D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ВЫНДИНООСТРОВСКОГО СЕЛЬСКОГО  ПОСЕЛЕНИЯ</w:t>
      </w:r>
    </w:p>
    <w:p w:rsidR="0098796D" w:rsidRPr="00D00FD8" w:rsidRDefault="004B647C" w:rsidP="0098796D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Волховского</w:t>
      </w:r>
      <w:r w:rsidR="0098796D" w:rsidRPr="00D00FD8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r w:rsidR="0098796D" w:rsidRPr="00D00FD8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98796D" w:rsidRPr="00D00FD8" w:rsidRDefault="004B647C" w:rsidP="0098796D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Ленинградской области</w:t>
      </w:r>
    </w:p>
    <w:p w:rsidR="0098796D" w:rsidRPr="00D00FD8" w:rsidRDefault="0098796D" w:rsidP="0098796D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00FD8">
        <w:rPr>
          <w:rFonts w:ascii="Times New Roman" w:eastAsia="Times New Roman" w:hAnsi="Times New Roman" w:cs="Times New Roman"/>
          <w:sz w:val="20"/>
          <w:szCs w:val="20"/>
        </w:rPr>
        <w:t>деревня Вындин Остров</w:t>
      </w:r>
    </w:p>
    <w:p w:rsidR="0098796D" w:rsidRDefault="0098796D" w:rsidP="0098796D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00FD8">
        <w:rPr>
          <w:rFonts w:ascii="Times New Roman" w:eastAsia="Times New Roman" w:hAnsi="Times New Roman" w:cs="Times New Roman"/>
          <w:sz w:val="20"/>
          <w:szCs w:val="20"/>
        </w:rPr>
        <w:t>ул. Школьная, д.1 а</w:t>
      </w:r>
    </w:p>
    <w:p w:rsidR="0098796D" w:rsidRPr="00D00FD8" w:rsidRDefault="0098796D" w:rsidP="0098796D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FD8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98796D" w:rsidRPr="00D00FD8" w:rsidRDefault="0098796D" w:rsidP="0098796D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796D" w:rsidRPr="00D00FD8" w:rsidRDefault="00FC00CD" w:rsidP="0098796D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4B647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B27F8E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C64062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C42D02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 w:rsidR="00C64062">
        <w:rPr>
          <w:rFonts w:ascii="Times New Roman" w:eastAsia="Times New Roman" w:hAnsi="Times New Roman" w:cs="Times New Roman"/>
          <w:b/>
          <w:sz w:val="28"/>
          <w:szCs w:val="28"/>
        </w:rPr>
        <w:t>дека</w:t>
      </w:r>
      <w:r w:rsidR="00B27F8E">
        <w:rPr>
          <w:rFonts w:ascii="Times New Roman" w:eastAsia="Times New Roman" w:hAnsi="Times New Roman" w:cs="Times New Roman"/>
          <w:b/>
          <w:sz w:val="28"/>
          <w:szCs w:val="28"/>
        </w:rPr>
        <w:t>бря</w:t>
      </w:r>
      <w:r w:rsidR="004B647C">
        <w:rPr>
          <w:rFonts w:ascii="Times New Roman" w:eastAsia="Times New Roman" w:hAnsi="Times New Roman" w:cs="Times New Roman"/>
          <w:b/>
          <w:sz w:val="28"/>
          <w:szCs w:val="28"/>
        </w:rPr>
        <w:t xml:space="preserve"> 2025</w:t>
      </w:r>
      <w:r w:rsidR="0010315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8796D" w:rsidRPr="00D00FD8">
        <w:rPr>
          <w:rFonts w:ascii="Times New Roman" w:eastAsia="Times New Roman" w:hAnsi="Times New Roman" w:cs="Times New Roman"/>
          <w:b/>
          <w:sz w:val="28"/>
          <w:szCs w:val="28"/>
        </w:rPr>
        <w:t xml:space="preserve">года    </w:t>
      </w:r>
      <w:r w:rsidR="0098796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="0098796D" w:rsidRPr="00D00FD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</w:t>
      </w:r>
      <w:r w:rsidR="0098796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№</w:t>
      </w:r>
      <w:r w:rsidR="00C42D0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04F53">
        <w:rPr>
          <w:rFonts w:ascii="Times New Roman" w:eastAsia="Times New Roman" w:hAnsi="Times New Roman" w:cs="Times New Roman"/>
          <w:b/>
          <w:sz w:val="28"/>
          <w:szCs w:val="28"/>
        </w:rPr>
        <w:t>216</w:t>
      </w:r>
    </w:p>
    <w:p w:rsidR="0098796D" w:rsidRPr="00D00FD8" w:rsidRDefault="0098796D" w:rsidP="0098796D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15F" w:rsidRPr="00D236A6" w:rsidRDefault="0010315F" w:rsidP="0010315F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4CE2" w:rsidRPr="00F64CE2" w:rsidRDefault="00F64CE2" w:rsidP="00F64CE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4C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административного регламента</w:t>
      </w:r>
    </w:p>
    <w:p w:rsidR="0098796D" w:rsidRDefault="00F64CE2" w:rsidP="00F64CE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4C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предоставлению муниципальной услуги: </w:t>
      </w:r>
      <w:r w:rsidR="0098796D" w:rsidRPr="00A044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98796D" w:rsidRPr="00987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Выдача разрешений на прове</w:t>
      </w:r>
      <w:r w:rsidR="00987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дение работ </w:t>
      </w:r>
      <w:r w:rsidR="0098796D" w:rsidRPr="00987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сохранению объектов культурного наследия муниципального значения</w:t>
      </w:r>
      <w:r w:rsidR="0098796D" w:rsidRPr="00A044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F64CE2" w:rsidRPr="00A044B3" w:rsidRDefault="00F64CE2" w:rsidP="00F64CE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796D" w:rsidRPr="00E93264" w:rsidRDefault="004B647C" w:rsidP="0098796D">
      <w:pPr>
        <w:spacing w:after="20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Правительства Ленинградской области от 13.05.2025 года № 271-р., в </w:t>
      </w:r>
      <w:r w:rsidR="0098796D" w:rsidRPr="00D00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</w:t>
      </w:r>
      <w:r w:rsidR="0098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решением Комиссии</w:t>
      </w:r>
      <w:r w:rsidR="0098796D" w:rsidRPr="00E93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повышению качества и доступности предоставления государственных и муниципальных услуг в Ленинградской области</w:t>
      </w:r>
      <w:r w:rsidR="0098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B27F8E">
        <w:rPr>
          <w:rFonts w:ascii="Times New Roman" w:eastAsia="Times New Roman" w:hAnsi="Times New Roman" w:cs="Times New Roman"/>
          <w:sz w:val="28"/>
          <w:szCs w:val="28"/>
          <w:lang w:eastAsia="ru-RU"/>
        </w:rPr>
        <w:t>05.11.2025</w:t>
      </w:r>
      <w:r w:rsidR="0098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г., в соответствии </w:t>
      </w:r>
      <w:r w:rsidR="0098796D" w:rsidRPr="00D00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статьей 6 Федерального закона от 27.07.2010 N 210-ФЗ «Об организации предоставления государственных и муниципальных услуг», с Федеральным законом от 06.10.2003 № 131-ФЗ «Об общих принципах организации местного самоуправления в Российской Федерации», на основании постановления администрации муниципального образования Вындиноостровское сельское поселение от 11 октября 2010г. № 55 «Об утверждении Порядка организации разработки и утверждения административных регламентов исполнения функций и услуг, осуществляемых (предоставляемых)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области», Устава муниципального образования  администрация муниципального образования Вындиноостровское сельское поселение  </w:t>
      </w:r>
      <w:r w:rsidR="00987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F64CE2" w:rsidRDefault="007F0B44" w:rsidP="007F0B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15F6">
        <w:rPr>
          <w:rFonts w:ascii="Times New Roman" w:eastAsia="SimSun" w:hAnsi="Times New Roman" w:cs="Mangal"/>
          <w:kern w:val="3"/>
          <w:sz w:val="28"/>
          <w:szCs w:val="28"/>
          <w:lang w:eastAsia="ru-RU" w:bidi="hi-IN"/>
        </w:rPr>
        <w:t>1</w:t>
      </w:r>
      <w:r w:rsidRPr="00171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F64CE2" w:rsidRPr="00F64C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административный регламент по предоставлению муниципальной услуги:</w:t>
      </w:r>
      <w:r w:rsidRPr="00171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715F6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057BAD" w:rsidRPr="00057BAD">
        <w:rPr>
          <w:rFonts w:ascii="Times New Roman" w:eastAsia="Calibri" w:hAnsi="Times New Roman" w:cs="Times New Roman"/>
          <w:bCs/>
          <w:sz w:val="28"/>
          <w:szCs w:val="28"/>
        </w:rPr>
        <w:t>Выдача разрешений на проведение работ по сохранению объектов культурного наследия муниципального значения</w:t>
      </w:r>
      <w:r w:rsidRPr="001715F6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</w:p>
    <w:p w:rsidR="00F64CE2" w:rsidRDefault="00F64CE2" w:rsidP="007F0B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Прилагается.</w:t>
      </w:r>
    </w:p>
    <w:p w:rsidR="00F64CE2" w:rsidRPr="00F64CE2" w:rsidRDefault="00F64CE2" w:rsidP="00F64CE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4C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Признать утратившими силу:</w:t>
      </w:r>
    </w:p>
    <w:p w:rsidR="00F64CE2" w:rsidRDefault="00F64CE2" w:rsidP="00F64CE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4C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2.1. Постановление администрации Вындиноостровского сельского поселения Волховского муниципального района Ленинградской области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64C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09.01.2023</w:t>
      </w:r>
      <w:r w:rsidRPr="00F64C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«Об утверждении административного регламента по предоставлению муниципальной услуги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64C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«Выдача разрешений на проведение работ по сохранению объектов культурного наследия муниципального значения»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A91C0B" w:rsidRDefault="00A91C0B" w:rsidP="00A91C0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lastRenderedPageBreak/>
        <w:t>2.2</w:t>
      </w:r>
      <w:r w:rsidRPr="0025793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. Постановление администрации Вындиноостровского сельского поселения Волховского муниципального района Ленинградской области № 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65 </w:t>
      </w:r>
      <w:r w:rsidRPr="0025793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от 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09.04.2024 </w:t>
      </w:r>
      <w:r w:rsidRPr="0025793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года 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«</w:t>
      </w:r>
      <w:r w:rsidRPr="006A092D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О внесении изменений в постановление № 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4</w:t>
      </w:r>
      <w:r w:rsidRPr="006A092D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от 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09.01.2023 </w:t>
      </w:r>
      <w:r w:rsidRPr="006A092D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года </w:t>
      </w:r>
      <w:r w:rsidRPr="0025793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по предоставлению муниципальной услуги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:</w:t>
      </w:r>
      <w:r w:rsidRPr="00A9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64C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«Выдача разрешений на проведение работ по сохранению объектов культурного наследия муниципального значения»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64CE2" w:rsidRDefault="00A91C0B" w:rsidP="00F64CE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</w:t>
      </w:r>
      <w:r w:rsidRPr="00A9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Постановление администрации Вындиноостровского сельского поселения Волховского муниципального района Ленинградской области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138</w:t>
      </w:r>
      <w:r w:rsidRPr="00A9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21.07.2025</w:t>
      </w:r>
      <w:r w:rsidRPr="00A9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«О внесении изменений в постан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овление № 4 от 09.01.2023 года </w:t>
      </w:r>
      <w:r w:rsidRPr="00A9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предоставлению муниципальной услуги: «Выдача разрешений на проведение работ по сохранению объектов культурного наследия муниципального значения»;</w:t>
      </w:r>
    </w:p>
    <w:p w:rsidR="007F0B44" w:rsidRPr="00652078" w:rsidRDefault="007F0B44" w:rsidP="00F64CE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078">
        <w:rPr>
          <w:rFonts w:ascii="Times New Roman" w:hAnsi="Times New Roman" w:cs="Times New Roman"/>
          <w:sz w:val="28"/>
          <w:szCs w:val="28"/>
        </w:rPr>
        <w:t>2. Настоящие Постановления вступает в силу с момента его опубликования в средствах массовой информации газете «Волховские огни» и подлежит размещению на официальном сайте администрации http://vindinostrov.ru/</w:t>
      </w:r>
    </w:p>
    <w:p w:rsidR="007F0B44" w:rsidRPr="00652078" w:rsidRDefault="007F0B44" w:rsidP="007F0B4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078">
        <w:rPr>
          <w:rFonts w:ascii="Times New Roman" w:eastAsia="Times New Roman" w:hAnsi="Times New Roman" w:cs="Times New Roman"/>
          <w:sz w:val="28"/>
          <w:szCs w:val="28"/>
          <w:lang w:eastAsia="ru-RU"/>
        </w:rPr>
        <w:t>3.   Контроль за исполнением данного постановления оставляю за собой.</w:t>
      </w:r>
    </w:p>
    <w:p w:rsidR="007F0B44" w:rsidRPr="00652078" w:rsidRDefault="007F0B44" w:rsidP="007F0B4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0B44" w:rsidRPr="00652078" w:rsidRDefault="007F0B44" w:rsidP="007F0B4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07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                                                         Е.В. Черемхина</w:t>
      </w:r>
    </w:p>
    <w:p w:rsidR="007F0B44" w:rsidRPr="00652078" w:rsidRDefault="007F0B44" w:rsidP="007F0B4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0B44" w:rsidRPr="00652078" w:rsidRDefault="007F0B44" w:rsidP="007F0B4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078" w:rsidRDefault="00652078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47C" w:rsidRDefault="004B647C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47C" w:rsidRDefault="004B647C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47C" w:rsidRDefault="004B647C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47C" w:rsidRDefault="004B647C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47C" w:rsidRDefault="004B647C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C0B" w:rsidRDefault="00A91C0B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C0B" w:rsidRDefault="00A91C0B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C0B" w:rsidRDefault="00A91C0B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C0B" w:rsidRDefault="00A91C0B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C0B" w:rsidRDefault="00A91C0B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C0B" w:rsidRDefault="00A91C0B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C0B" w:rsidRDefault="00A91C0B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C0B" w:rsidRDefault="00A91C0B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C0B" w:rsidRDefault="00A91C0B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C0B" w:rsidRDefault="00A91C0B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C0B" w:rsidRDefault="00A91C0B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47C" w:rsidRDefault="004B647C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D02" w:rsidRDefault="00C42D02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47C" w:rsidRPr="00652078" w:rsidRDefault="004B647C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078" w:rsidRDefault="00652078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062" w:rsidRPr="00652078" w:rsidRDefault="00C64062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D5A" w:rsidRPr="00652078" w:rsidRDefault="00345D5A" w:rsidP="00652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345D5A" w:rsidRPr="00652078" w:rsidRDefault="00345D5A" w:rsidP="00B27F8E">
      <w:pPr>
        <w:widowControl w:val="0"/>
        <w:autoSpaceDE w:val="0"/>
        <w:autoSpaceDN w:val="0"/>
        <w:adjustRightInd w:val="0"/>
        <w:spacing w:after="0" w:line="240" w:lineRule="auto"/>
        <w:ind w:left="7080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УТВЕРЖДЕН:</w:t>
      </w:r>
    </w:p>
    <w:p w:rsidR="00345D5A" w:rsidRPr="00652078" w:rsidRDefault="00345D5A" w:rsidP="00B27F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постановлением </w:t>
      </w:r>
    </w:p>
    <w:p w:rsidR="00345D5A" w:rsidRPr="00652078" w:rsidRDefault="00C42D02" w:rsidP="00B27F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</w:p>
    <w:p w:rsidR="00345D5A" w:rsidRPr="00652078" w:rsidRDefault="00345D5A" w:rsidP="00B27F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Вындиноостр</w:t>
      </w:r>
      <w:r w:rsidR="00C42D02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овского сельского</w:t>
      </w:r>
      <w:r w:rsidR="007F0B44" w:rsidRPr="00652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</w:t>
      </w:r>
      <w:r w:rsidR="00C42D0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652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</w:p>
    <w:p w:rsidR="00345D5A" w:rsidRPr="00652078" w:rsidRDefault="00345D5A" w:rsidP="00B27F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="00FC00CD" w:rsidRPr="00652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C64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05 декабря 2025</w:t>
      </w:r>
      <w:r w:rsidRPr="00652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C64062">
        <w:rPr>
          <w:rFonts w:ascii="Times New Roman" w:eastAsia="Times New Roman" w:hAnsi="Times New Roman" w:cs="Times New Roman"/>
          <w:sz w:val="24"/>
          <w:szCs w:val="24"/>
          <w:lang w:eastAsia="ru-RU"/>
        </w:rPr>
        <w:t>216</w:t>
      </w:r>
    </w:p>
    <w:p w:rsidR="007F0B44" w:rsidRPr="00652078" w:rsidRDefault="007F0B44" w:rsidP="004B64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D5A" w:rsidRPr="00652078" w:rsidRDefault="00345D5A" w:rsidP="00345D5A">
      <w:pPr>
        <w:widowControl w:val="0"/>
        <w:autoSpaceDE w:val="0"/>
        <w:autoSpaceDN w:val="0"/>
        <w:adjustRightInd w:val="0"/>
        <w:spacing w:before="180" w:after="0" w:line="100" w:lineRule="atLeast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45D5A" w:rsidRPr="00652078" w:rsidRDefault="00345D5A" w:rsidP="00345D5A">
      <w:pPr>
        <w:tabs>
          <w:tab w:val="left" w:pos="142"/>
          <w:tab w:val="left" w:pos="284"/>
        </w:tabs>
        <w:autoSpaceDE w:val="0"/>
        <w:autoSpaceDN w:val="0"/>
        <w:adjustRightInd w:val="0"/>
        <w:spacing w:after="200" w:line="276" w:lineRule="auto"/>
        <w:ind w:left="-720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5D5A" w:rsidRPr="00652078" w:rsidRDefault="00345D5A" w:rsidP="00345D5A">
      <w:pPr>
        <w:autoSpaceDE w:val="0"/>
        <w:autoSpaceDN w:val="0"/>
        <w:adjustRightInd w:val="0"/>
        <w:spacing w:after="200" w:line="276" w:lineRule="auto"/>
        <w:ind w:left="-720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65207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      Административный регламент </w:t>
      </w:r>
    </w:p>
    <w:p w:rsidR="00B27F8E" w:rsidRPr="00B27F8E" w:rsidRDefault="00345D5A" w:rsidP="00B27F8E">
      <w:pPr>
        <w:spacing w:after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6520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предоставлению муниципальной услуги:</w:t>
      </w:r>
      <w:r w:rsidRPr="00652078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 </w:t>
      </w:r>
      <w:r w:rsidR="00B27F8E" w:rsidRPr="00B27F8E">
        <w:rPr>
          <w:rFonts w:ascii="Times New Roman" w:eastAsia="Calibri" w:hAnsi="Times New Roman" w:cs="Times New Roman"/>
          <w:b/>
          <w:sz w:val="28"/>
          <w:szCs w:val="28"/>
        </w:rPr>
        <w:t>«Выдача разрешений на проведение работ по сохранению объектов культурного наследия местного (муниципального) значения»</w:t>
      </w:r>
    </w:p>
    <w:p w:rsidR="00B27F8E" w:rsidRPr="00B27F8E" w:rsidRDefault="00B27F8E" w:rsidP="00B27F8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(далее – административный регламент, муниципальная услуга, ОМСУ)</w:t>
      </w:r>
    </w:p>
    <w:p w:rsidR="00B27F8E" w:rsidRPr="00B27F8E" w:rsidRDefault="00B27F8E" w:rsidP="00B27F8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B27F8E">
        <w:rPr>
          <w:rFonts w:ascii="Times New Roman" w:eastAsia="Calibri" w:hAnsi="Times New Roman" w:cs="Times New Roman"/>
          <w:b/>
          <w:sz w:val="28"/>
          <w:szCs w:val="28"/>
        </w:rPr>
        <w:t>1. Общие положения</w:t>
      </w:r>
    </w:p>
    <w:p w:rsidR="00B27F8E" w:rsidRPr="00B27F8E" w:rsidRDefault="00B27F8E" w:rsidP="00B27F8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A91C0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F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регулирования.</w:t>
      </w:r>
    </w:p>
    <w:p w:rsidR="00B27F8E" w:rsidRPr="00B27F8E" w:rsidRDefault="00B27F8E" w:rsidP="00B27F8E">
      <w:pPr>
        <w:spacing w:after="0" w:line="240" w:lineRule="auto"/>
        <w:ind w:left="12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7F8E" w:rsidRPr="00B27F8E" w:rsidRDefault="00B27F8E" w:rsidP="00B27F8E">
      <w:pPr>
        <w:spacing w:after="0" w:line="276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Регламент устанавливает порядок и стандарт предоставления муниципальной услуги  «Выдача разрешений на проведение работ по сохранению объектов культурного наследия местного (муниципального) значения».</w:t>
      </w: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1.2. Круг заявителей.</w:t>
      </w: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Заявителями, имеющими право на получение муниципальной услуги, являются: </w:t>
      </w: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- юридические лица (за исключением государственных органов</w:t>
      </w:r>
      <w:r w:rsidRPr="00B27F8E">
        <w:rPr>
          <w:rFonts w:ascii="Times New Roman" w:eastAsia="Calibri" w:hAnsi="Times New Roman" w:cs="Times New Roman"/>
          <w:sz w:val="28"/>
          <w:szCs w:val="28"/>
        </w:rPr>
        <w:br/>
        <w:t>и их территориальных органов, органов государственных внебюджетных фондов</w:t>
      </w:r>
      <w:r w:rsidRPr="00B27F8E">
        <w:rPr>
          <w:rFonts w:ascii="Times New Roman" w:eastAsia="Calibri" w:hAnsi="Times New Roman" w:cs="Times New Roman"/>
          <w:sz w:val="28"/>
          <w:szCs w:val="28"/>
        </w:rPr>
        <w:br/>
        <w:t>и их территориальных органов, органов местного самоуправления);</w:t>
      </w: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- индивидуальные предприниматели.</w:t>
      </w: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Представлять интересы заявителя имеют право: </w:t>
      </w: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от имени юридических лиц:</w:t>
      </w: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- лица, действующие в соответствии с законом или учредительными документами от имени юридического лица без доверенности; </w:t>
      </w: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Calibri" w:eastAsia="Calibri" w:hAnsi="Calibri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- представители, действующие в силу полномочий, основанных </w:t>
      </w:r>
      <w:r w:rsidRPr="00B27F8E">
        <w:rPr>
          <w:rFonts w:ascii="Times New Roman" w:eastAsia="Calibri" w:hAnsi="Times New Roman" w:cs="Times New Roman"/>
          <w:sz w:val="28"/>
          <w:szCs w:val="28"/>
        </w:rPr>
        <w:br/>
        <w:t>на доверенности или договоре;</w:t>
      </w: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от имени индивидуальных предпринимателей:</w:t>
      </w: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- представители, действующие в силу полномочий, основанных </w:t>
      </w:r>
      <w:r w:rsidRPr="00B27F8E">
        <w:rPr>
          <w:rFonts w:ascii="Times New Roman" w:eastAsia="Calibri" w:hAnsi="Times New Roman" w:cs="Times New Roman"/>
          <w:sz w:val="28"/>
          <w:szCs w:val="28"/>
        </w:rPr>
        <w:br/>
        <w:t>на доверенности или договоре.</w:t>
      </w: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1.3. Государственная услуга предоставляется в соответствии с категориями (признаками) заявителей, сведения о которых размещаются в федеральной государственной информационной системе «Федеральный реестр государственных и </w:t>
      </w:r>
      <w:r w:rsidRPr="00B27F8E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муниципальных услуг (функций)» (далее – реестр услуг) и в федеральной государственной информационной системе «Единый портал государственных и муниципальных услуг (функций)» (далее – Единый портал).</w:t>
      </w:r>
    </w:p>
    <w:p w:rsidR="00B27F8E" w:rsidRPr="00B27F8E" w:rsidRDefault="00B27F8E" w:rsidP="00B27F8E">
      <w:pPr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7F8E">
        <w:rPr>
          <w:rFonts w:ascii="Times New Roman" w:eastAsia="Calibri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B27F8E" w:rsidRPr="00B27F8E" w:rsidRDefault="00B27F8E" w:rsidP="00B27F8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2.1. Наименование муниципальной услуги: «Выдача разрешений на проведение работ по сохранению объектов культурного наследия местного (муниципального) значения».</w:t>
      </w:r>
    </w:p>
    <w:p w:rsidR="00B27F8E" w:rsidRPr="00B27F8E" w:rsidRDefault="00B27F8E" w:rsidP="00B27F8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2.2. Наименование органа, предоставляющего муниципальную услугу.</w:t>
      </w:r>
    </w:p>
    <w:p w:rsidR="00B27F8E" w:rsidRPr="00B27F8E" w:rsidRDefault="00B27F8E" w:rsidP="00B27F8E">
      <w:pPr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Муниципальную услугу предоставляет: </w:t>
      </w:r>
      <w:r w:rsidR="00C64062">
        <w:rPr>
          <w:rFonts w:ascii="Times New Roman" w:eastAsia="Calibri" w:hAnsi="Times New Roman" w:cs="Times New Roman"/>
          <w:sz w:val="28"/>
          <w:szCs w:val="28"/>
        </w:rPr>
        <w:t>администрация МО Вындиноостровского сель</w:t>
      </w:r>
      <w:bookmarkStart w:id="0" w:name="_GoBack"/>
      <w:bookmarkEnd w:id="0"/>
      <w:r w:rsidR="00C64062">
        <w:rPr>
          <w:rFonts w:ascii="Times New Roman" w:eastAsia="Calibri" w:hAnsi="Times New Roman" w:cs="Times New Roman"/>
          <w:sz w:val="28"/>
          <w:szCs w:val="28"/>
        </w:rPr>
        <w:t>ского поселения</w:t>
      </w:r>
    </w:p>
    <w:p w:rsidR="00B27F8E" w:rsidRPr="00B27F8E" w:rsidRDefault="00B27F8E" w:rsidP="00B27F8E">
      <w:pPr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2.3. Результат предоставления муниципальной услуги.</w:t>
      </w:r>
    </w:p>
    <w:p w:rsidR="00B27F8E" w:rsidRPr="00B27F8E" w:rsidRDefault="00B27F8E" w:rsidP="00B27F8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Результатом предоставления муниципальной услуги является разрешение на проведение работ по сохранению объектов культурного наследия местного (муниципального) значения (далее – Разрешение).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Если в результате предоставления муниципальной услуги </w:t>
      </w:r>
      <w:r w:rsidRPr="00B27F8E">
        <w:rPr>
          <w:rFonts w:ascii="Times New Roman" w:eastAsia="Calibri" w:hAnsi="Times New Roman" w:cs="Times New Roman"/>
          <w:sz w:val="28"/>
          <w:szCs w:val="28"/>
        </w:rPr>
        <w:br/>
        <w:t xml:space="preserve">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</w:t>
      </w:r>
      <w:r w:rsidRPr="00B27F8E">
        <w:rPr>
          <w:rFonts w:ascii="Times New Roman" w:eastAsia="Calibri" w:hAnsi="Times New Roman" w:cs="Times New Roman"/>
          <w:sz w:val="28"/>
          <w:szCs w:val="28"/>
        </w:rPr>
        <w:br/>
        <w:t>и хранится в личном кабинете заявителя на ПГУ ЛО/ЕПГУ (при технической реализации).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Результатом предоставления муниципальной услуги является решение об отказе в предоставлении муниципальной услуги.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Результат предоставления муниципальной услуги предоставляется </w:t>
      </w:r>
      <w:r w:rsidRPr="00B27F8E">
        <w:rPr>
          <w:rFonts w:ascii="Times New Roman" w:eastAsia="Calibri" w:hAnsi="Times New Roman" w:cs="Times New Roman"/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B27F8E">
        <w:rPr>
          <w:rFonts w:ascii="Times New Roman" w:eastAsia="Calibri" w:hAnsi="Times New Roman" w:cs="Times New Roman"/>
          <w:sz w:val="28"/>
          <w:szCs w:val="28"/>
        </w:rPr>
        <w:br/>
        <w:t>и документов):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1) при личной явке: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в ОМСУ;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в филиалах, отделах, удаленных рабочих местах ГБУ ЛО «МФЦ»;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2) Без личной явки: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почтовым отправлением;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на адрес электронной почты;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в электронной форме через личный кабинет заявителя на ПГУ ЛО/ ЕПГУ</w:t>
      </w:r>
      <w:r w:rsidRPr="00B27F8E">
        <w:rPr>
          <w:rFonts w:ascii="Times New Roman" w:eastAsia="Calibri" w:hAnsi="Times New Roman" w:cs="Times New Roman"/>
          <w:sz w:val="28"/>
          <w:szCs w:val="28"/>
        </w:rPr>
        <w:br/>
        <w:t>(при технической реализации).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2.4. Срок предоставления муниципальной услуги.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1) В случае представления документов на бумажном носителе - не более 30 рабочих дней с даты регистрации заявления о выдаче Разрешения в ОМСУ, продление срока оказания муниципальной услуги не предусмотрено.</w:t>
      </w:r>
    </w:p>
    <w:p w:rsidR="00B27F8E" w:rsidRPr="00B27F8E" w:rsidRDefault="00B27F8E" w:rsidP="00B27F8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2) В случае представления документов посредством обращения на Единый портал - не более 15 рабочих дней с даты регистрации заявления о выдаче Разрешения в ОМСУ. Срок предоставления муниципальной услуги может быть продлен, но не более чем на 3 </w:t>
      </w:r>
      <w:r w:rsidRPr="00B27F8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рабочих дня, в случае необходимости уточнения (дополнения) заявителем представленных документов. </w:t>
      </w:r>
    </w:p>
    <w:p w:rsidR="00B27F8E" w:rsidRPr="00B27F8E" w:rsidRDefault="00B27F8E" w:rsidP="00B27F8E">
      <w:pPr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 2.5. Размер платы, взимаемой с заявителя при предоставлении муниципальной услуги, и способы ее взимания.</w:t>
      </w:r>
    </w:p>
    <w:p w:rsidR="00B27F8E" w:rsidRPr="00B27F8E" w:rsidRDefault="00B27F8E" w:rsidP="00B27F8E">
      <w:pPr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Взимание платы за предоставление муниципальной услуги законодательством Российской Федерации не предусмотрено.</w:t>
      </w:r>
    </w:p>
    <w:p w:rsidR="00B27F8E" w:rsidRPr="00B27F8E" w:rsidRDefault="00B27F8E" w:rsidP="00B27F8E">
      <w:pPr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2.6.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услуги.</w:t>
      </w:r>
    </w:p>
    <w:p w:rsidR="00B27F8E" w:rsidRPr="00B27F8E" w:rsidRDefault="00B27F8E" w:rsidP="00B27F8E">
      <w:pPr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муниципальной услугу, или многофункциональный центр, составляет не более 15 минут. </w:t>
      </w:r>
    </w:p>
    <w:p w:rsidR="00B27F8E" w:rsidRPr="00B27F8E" w:rsidRDefault="00B27F8E" w:rsidP="00B27F8E">
      <w:pPr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2.7. Срок регистрации запроса заявителя о предоставлении муниципальной услуги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при личном обращении в ОМСУ - в день обращения;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при направлении запроса почтовой связью в ОМСУ - в течение 3 рабочих дней с момента поступления заявления;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при направлении запроса из МФЦ в ОМСУ - в течение 1 рабочего дня </w:t>
      </w:r>
      <w:r w:rsidRPr="00B27F8E">
        <w:rPr>
          <w:rFonts w:ascii="Times New Roman" w:eastAsia="Calibri" w:hAnsi="Times New Roman" w:cs="Times New Roman"/>
          <w:sz w:val="28"/>
          <w:szCs w:val="28"/>
        </w:rPr>
        <w:br/>
        <w:t>с момента поступления заявления;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при направлении запроса в форме электронного документа посредством </w:t>
      </w:r>
      <w:r w:rsidRPr="00B27F8E">
        <w:rPr>
          <w:rFonts w:ascii="Times New Roman" w:eastAsia="Calibri" w:hAnsi="Times New Roman" w:cs="Times New Roman"/>
          <w:sz w:val="28"/>
          <w:szCs w:val="28"/>
        </w:rPr>
        <w:br/>
        <w:t>ПГУ ЛО/ЕПГУ - в день поступления заявления на ПГУ ЛО/ЕПГУ</w:t>
      </w:r>
      <w:r w:rsidRPr="00B27F8E">
        <w:rPr>
          <w:rFonts w:ascii="Times New Roman" w:eastAsia="Calibri" w:hAnsi="Times New Roman" w:cs="Times New Roman"/>
          <w:sz w:val="28"/>
          <w:szCs w:val="28"/>
        </w:rPr>
        <w:br/>
        <w:t>или на следующий рабочий день (при технической реализации).</w:t>
      </w: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2.8. Требования к помещениям, в которых предоставляется муниципальная услуга </w:t>
      </w:r>
    </w:p>
    <w:p w:rsidR="00B27F8E" w:rsidRPr="00B27F8E" w:rsidRDefault="00B27F8E" w:rsidP="00B27F8E">
      <w:pPr>
        <w:spacing w:before="100" w:beforeAutospacing="1"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в случае обращения заявителя непосредственно в орган, предоставляющий муниципальную услугу, или многофункциональный центр, размещены на официальном сайте ОМСУ в информационно-телекоммуникационной сети "Интернет", а также на Едином портале.</w:t>
      </w:r>
    </w:p>
    <w:p w:rsidR="00B27F8E" w:rsidRPr="00B27F8E" w:rsidRDefault="00B27F8E" w:rsidP="00B27F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2.9. Показатели качества и доступности муниципальной услуги</w:t>
      </w:r>
    </w:p>
    <w:p w:rsidR="00B27F8E" w:rsidRPr="00B27F8E" w:rsidRDefault="00B27F8E" w:rsidP="00B27F8E">
      <w:pPr>
        <w:spacing w:before="100" w:beforeAutospacing="1"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Перечень показателей качества и доступности муниципальной услуги размещен на  официальном сайте ОМСУ в информационно-телекоммуникационной сети "Интернет", а также на Едином портале. </w:t>
      </w:r>
    </w:p>
    <w:p w:rsidR="00B27F8E" w:rsidRPr="00B27F8E" w:rsidRDefault="00B27F8E" w:rsidP="00B27F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2.10. Иные требования к предоставлению муниципальной услуги, в том числе учитывающие особенности предоставления государственных и муниципальных услуг в </w:t>
      </w:r>
      <w:r w:rsidRPr="00B27F8E">
        <w:rPr>
          <w:rFonts w:ascii="Times New Roman" w:eastAsia="Calibri" w:hAnsi="Times New Roman" w:cs="Times New Roman"/>
          <w:sz w:val="28"/>
          <w:szCs w:val="28"/>
        </w:rPr>
        <w:lastRenderedPageBreak/>
        <w:t>многофункциональных центрах и особенности предоставления государственных и муниципальных услуг в электронной форме.</w:t>
      </w:r>
    </w:p>
    <w:p w:rsidR="00B27F8E" w:rsidRPr="00B27F8E" w:rsidRDefault="00B27F8E" w:rsidP="00B27F8E">
      <w:pPr>
        <w:spacing w:before="100" w:beforeAutospacing="1"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законодательством Российской Федерации не предусмотрены.</w:t>
      </w:r>
    </w:p>
    <w:p w:rsidR="00B27F8E" w:rsidRPr="00B27F8E" w:rsidRDefault="00B27F8E" w:rsidP="00B27F8E">
      <w:pPr>
        <w:spacing w:before="100" w:beforeAutospacing="1"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Информационная система, используемая для предоставления муниципальной услуги, – Единый портал.</w:t>
      </w:r>
    </w:p>
    <w:p w:rsidR="00B27F8E" w:rsidRPr="00B27F8E" w:rsidRDefault="00B27F8E" w:rsidP="00B27F8E">
      <w:pPr>
        <w:spacing w:before="100" w:beforeAutospacing="1"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Невозможность предоставления законному представителю несовершеннолетнего, не являющемуся заявителем, результатов предоставления государственной услуги в отношении несовершеннолетнего, оформленных в форме документа на бумажном носителе в случае, если заявитель в момент подачи заявления выразил письменно желание получить запрашиваемые результаты предоставления государственной услуги в отношении несовершеннолетнего лично, обусловлена предоставлением государственной услуги только юридическим лицам, индивидуальным предпринимателям.</w:t>
      </w:r>
    </w:p>
    <w:p w:rsidR="00B27F8E" w:rsidRPr="00B27F8E" w:rsidRDefault="00B27F8E" w:rsidP="00B27F8E">
      <w:pPr>
        <w:spacing w:before="100" w:beforeAutospacing="1"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Предоставление муниципальной услуги в многофункциональном центре осуществляется при наличии вступившего в силу соглашения о взаимодействии между ГБУ ЛО «МФЦ» и ОМСУ. </w:t>
      </w:r>
    </w:p>
    <w:p w:rsidR="00B27F8E" w:rsidRPr="00B27F8E" w:rsidRDefault="00B27F8E" w:rsidP="00B27F8E">
      <w:pPr>
        <w:spacing w:before="100" w:beforeAutospacing="1"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Многофункциональный центр принимает в том числе решение об отказе в приеме запроса и документов и (или) информации, необходимых для предоставления муниципальной услуги.</w:t>
      </w:r>
    </w:p>
    <w:p w:rsidR="00B27F8E" w:rsidRPr="00B27F8E" w:rsidRDefault="00B27F8E" w:rsidP="00B27F8E">
      <w:pPr>
        <w:spacing w:before="100" w:beforeAutospacing="1"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В многофункциональном центре осуществляется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муниципальной услуги.</w:t>
      </w:r>
    </w:p>
    <w:p w:rsidR="00B27F8E" w:rsidRPr="00B27F8E" w:rsidRDefault="00304F53" w:rsidP="00B27F8E">
      <w:pPr>
        <w:spacing w:before="100" w:beforeAutospacing="1"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8" w:tooltip="https://login.consultant.ru/link/?req=doc&amp;base=LAW&amp;n=508991&amp;dst=100209" w:history="1">
        <w:r w:rsidR="00B27F8E" w:rsidRPr="00B27F8E">
          <w:rPr>
            <w:rFonts w:ascii="Times New Roman" w:eastAsia="Calibri" w:hAnsi="Times New Roman" w:cs="Times New Roman"/>
            <w:sz w:val="28"/>
            <w:szCs w:val="28"/>
          </w:rPr>
          <w:t>Формы</w:t>
        </w:r>
      </w:hyperlink>
      <w:r w:rsidR="00B27F8E" w:rsidRPr="00B27F8E">
        <w:rPr>
          <w:rFonts w:ascii="Times New Roman" w:eastAsia="Calibri" w:hAnsi="Times New Roman" w:cs="Times New Roman"/>
          <w:sz w:val="28"/>
          <w:szCs w:val="28"/>
        </w:rPr>
        <w:t xml:space="preserve"> заявления и документов приведены в приложении к настоящему регламенту.</w:t>
      </w:r>
    </w:p>
    <w:p w:rsidR="00B27F8E" w:rsidRPr="00B27F8E" w:rsidRDefault="00B27F8E" w:rsidP="00B27F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7F8E">
        <w:rPr>
          <w:rFonts w:ascii="Times New Roman" w:eastAsia="Calibri" w:hAnsi="Times New Roman" w:cs="Times New Roman"/>
          <w:bCs/>
          <w:sz w:val="28"/>
          <w:szCs w:val="28"/>
        </w:rPr>
        <w:t xml:space="preserve">2.11. Исчерпывающий перечень документов, необходимых для предоставления </w:t>
      </w:r>
      <w:r w:rsidRPr="00B27F8E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B27F8E">
        <w:rPr>
          <w:rFonts w:ascii="Times New Roman" w:eastAsia="Calibri" w:hAnsi="Times New Roman" w:cs="Times New Roman"/>
          <w:bCs/>
          <w:sz w:val="28"/>
          <w:szCs w:val="28"/>
        </w:rPr>
        <w:t xml:space="preserve"> услуги</w:t>
      </w:r>
    </w:p>
    <w:p w:rsidR="00B27F8E" w:rsidRPr="00B27F8E" w:rsidRDefault="00B27F8E" w:rsidP="00B27F8E">
      <w:pPr>
        <w:spacing w:before="100" w:beforeAutospacing="1"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 приложении к настоящему регламенту (</w:t>
      </w:r>
      <w:hyperlink r:id="rId9" w:tooltip="https://login.consultant.ru/link/?req=doc&amp;base=LAW&amp;n=508991&amp;dst=100124" w:history="1">
        <w:r w:rsidRPr="00B27F8E">
          <w:rPr>
            <w:rFonts w:ascii="Times New Roman" w:eastAsia="Calibri" w:hAnsi="Times New Roman" w:cs="Times New Roman"/>
            <w:sz w:val="28"/>
            <w:szCs w:val="28"/>
          </w:rPr>
          <w:t>таблица № 2</w:t>
        </w:r>
      </w:hyperlink>
      <w:r w:rsidRPr="00B27F8E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2.12. 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услуги.</w:t>
      </w:r>
    </w:p>
    <w:p w:rsidR="00B27F8E" w:rsidRPr="00B27F8E" w:rsidRDefault="00B27F8E" w:rsidP="00B27F8E">
      <w:pPr>
        <w:spacing w:before="100" w:beforeAutospacing="1"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Основаниями для отказа в приеме заявления и документов, необходимых для предоставления муниципальной услуги, являются: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1) Заявление подано лицом, не уполномоченным на осуществление таких действий;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2) Заявление с комплектом документов подписаны недействительной электронной подписью (при представлении документов посредством обращения</w:t>
      </w:r>
      <w:r w:rsidRPr="00B27F8E">
        <w:rPr>
          <w:rFonts w:ascii="Times New Roman" w:eastAsia="Calibri" w:hAnsi="Times New Roman" w:cs="Times New Roman"/>
          <w:sz w:val="28"/>
          <w:szCs w:val="28"/>
        </w:rPr>
        <w:br/>
        <w:t>на ПГУ ЛО/ЕПГУ (при технической реализации);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3) Представление неполного комплекта документов, необходимых </w:t>
      </w:r>
      <w:r w:rsidRPr="00B27F8E">
        <w:rPr>
          <w:rFonts w:ascii="Times New Roman" w:eastAsia="Calibri" w:hAnsi="Times New Roman" w:cs="Times New Roman"/>
          <w:sz w:val="28"/>
          <w:szCs w:val="28"/>
        </w:rPr>
        <w:br/>
        <w:t>в соответствии с законодательными или иными нормативными правовыми актами для оказания услуги, подлежащих представлению заявителем;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4) Заявление на получение муниципальной услуги оформлено </w:t>
      </w:r>
      <w:r w:rsidRPr="00B27F8E">
        <w:rPr>
          <w:rFonts w:ascii="Times New Roman" w:eastAsia="Calibri" w:hAnsi="Times New Roman" w:cs="Times New Roman"/>
          <w:sz w:val="28"/>
          <w:szCs w:val="28"/>
        </w:rPr>
        <w:br/>
        <w:t>не в соответствии с регламентом;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5) Представленные заявителем документы не отвечают требованиям, установленным регламентом;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6) Некомплектность представленных документов или недостоверность указанных в них сведений;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7) Отсутствие права на предоставление муниципальной услуги.</w:t>
      </w: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B27F8E" w:rsidRPr="00B27F8E" w:rsidRDefault="00B27F8E" w:rsidP="00B27F8E">
      <w:pPr>
        <w:spacing w:before="100" w:beforeAutospacing="1"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Основания для отказа в предоставлении муниципальной услуги: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ab/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1) Отсутствие у заявителя в лицензии на право осуществления деятельности по сохранению объектов культурного наследия видов работ, указанных в заявлении о выдаче Разрешения;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2) Прекращение или приостановление действия одного или нескольких документов, служащих основанием для предоставления Разрешения;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3) Несоответствие видов работ, указанных в заявлении о выдаче Разрешения, ранее согласованной проектной документации по сохранению объекта культурного наследия;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4) Несоответствие представленных документов административному регламенту, требованиям статей 5.1, 36, 40, 41, 42, 45, 47.2, 47.3 Федерального </w:t>
      </w:r>
      <w:r w:rsidRPr="00B27F8E">
        <w:rPr>
          <w:rFonts w:ascii="Times New Roman" w:eastAsia="Calibri" w:hAnsi="Times New Roman" w:cs="Times New Roman"/>
          <w:sz w:val="28"/>
          <w:szCs w:val="28"/>
        </w:rPr>
        <w:br/>
        <w:t>закона от 25.06.2002 № 73-Ф3 «Об объектах культурного наследия (памятниках истории и культуры) народов Российской Федерации»;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5) Некомплектность представленных документов или недостоверность указанных в них сведений;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6) Приостановление деятельности (ликвидация) юридического лица - заявителя.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Отказ в предоставлении Разрешения не является препятствием для повторного обращения за предоставлением Разрешения.</w:t>
      </w:r>
    </w:p>
    <w:p w:rsidR="00B27F8E" w:rsidRPr="00B27F8E" w:rsidRDefault="00B27F8E" w:rsidP="00B27F8E">
      <w:pPr>
        <w:spacing w:before="100" w:beforeAutospacing="1"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lastRenderedPageBreak/>
        <w:t>Основания для отказа в приеме заявления и документов, основания для приостановления предоставления муниципальной услуги, основания для отказа в предоставлении муниципальной услуги с учетом категории (признаков) заявителя приведены в приложении к настоящему регламенту (</w:t>
      </w:r>
      <w:hyperlink r:id="rId10" w:tooltip="https://login.consultant.ru/link/?req=doc&amp;base=LAW&amp;n=508991&amp;dst=100124" w:history="1">
        <w:r w:rsidRPr="00B27F8E">
          <w:rPr>
            <w:rFonts w:ascii="Times New Roman" w:eastAsia="Calibri" w:hAnsi="Times New Roman" w:cs="Times New Roman"/>
            <w:sz w:val="28"/>
            <w:szCs w:val="28"/>
          </w:rPr>
          <w:t xml:space="preserve">таблица  № </w:t>
        </w:r>
      </w:hyperlink>
      <w:r w:rsidRPr="00B27F8E">
        <w:rPr>
          <w:rFonts w:ascii="Times New Roman" w:eastAsia="Calibri" w:hAnsi="Times New Roman" w:cs="Times New Roman"/>
          <w:sz w:val="28"/>
          <w:szCs w:val="28"/>
        </w:rPr>
        <w:t>3).</w:t>
      </w:r>
    </w:p>
    <w:p w:rsidR="00B27F8E" w:rsidRPr="00B27F8E" w:rsidRDefault="00B27F8E" w:rsidP="00B27F8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F8E">
        <w:rPr>
          <w:rFonts w:ascii="Times New Roman" w:eastAsia="Calibri" w:hAnsi="Times New Roman" w:cs="Times New Roman"/>
          <w:b/>
          <w:sz w:val="28"/>
          <w:szCs w:val="28"/>
        </w:rPr>
        <w:t xml:space="preserve">3. Состав, последовательность и сроки </w:t>
      </w:r>
    </w:p>
    <w:p w:rsidR="00B27F8E" w:rsidRPr="00B27F8E" w:rsidRDefault="00B27F8E" w:rsidP="00B27F8E">
      <w:pPr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F8E">
        <w:rPr>
          <w:rFonts w:ascii="Times New Roman" w:eastAsia="Calibri" w:hAnsi="Times New Roman" w:cs="Times New Roman"/>
          <w:b/>
          <w:sz w:val="28"/>
          <w:szCs w:val="28"/>
        </w:rPr>
        <w:t>выполнения административных процедур</w:t>
      </w:r>
    </w:p>
    <w:p w:rsidR="00B27F8E" w:rsidRPr="00B27F8E" w:rsidRDefault="00B27F8E" w:rsidP="00B27F8E">
      <w:pPr>
        <w:spacing w:after="8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F8E">
        <w:rPr>
          <w:rFonts w:ascii="Times New Roman" w:eastAsia="Calibri" w:hAnsi="Times New Roman" w:cs="Times New Roman"/>
          <w:b/>
          <w:sz w:val="28"/>
          <w:szCs w:val="28"/>
        </w:rPr>
        <w:t>3.1. Перечень осуществляемых при предоставлении муниципальной услуги административных процедур:</w:t>
      </w:r>
    </w:p>
    <w:p w:rsidR="00B27F8E" w:rsidRPr="00B27F8E" w:rsidRDefault="00B27F8E" w:rsidP="00B27F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а) профилирование заявителя;</w:t>
      </w:r>
    </w:p>
    <w:p w:rsidR="00B27F8E" w:rsidRPr="00B27F8E" w:rsidRDefault="00B27F8E" w:rsidP="00B27F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б) прием заявления и документов;</w:t>
      </w:r>
    </w:p>
    <w:p w:rsidR="00B27F8E" w:rsidRPr="00B27F8E" w:rsidRDefault="00B27F8E" w:rsidP="00B27F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в) межведомственное информационное взаимодействие</w:t>
      </w:r>
    </w:p>
    <w:p w:rsidR="00B27F8E" w:rsidRPr="00B27F8E" w:rsidRDefault="00B27F8E" w:rsidP="00B27F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г) принятие решения о предоставлении (отказе в предоставлении) муниципальной услуги;</w:t>
      </w:r>
    </w:p>
    <w:p w:rsidR="00B27F8E" w:rsidRPr="00B27F8E" w:rsidRDefault="00B27F8E" w:rsidP="00B27F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д) предоставление результата муниципальной услуги.</w:t>
      </w:r>
    </w:p>
    <w:p w:rsidR="00B27F8E" w:rsidRPr="00B27F8E" w:rsidRDefault="00B27F8E" w:rsidP="00B27F8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F8E">
        <w:rPr>
          <w:rFonts w:ascii="Times New Roman" w:eastAsia="Calibri" w:hAnsi="Times New Roman" w:cs="Times New Roman"/>
          <w:b/>
          <w:sz w:val="28"/>
          <w:szCs w:val="28"/>
        </w:rPr>
        <w:t>3.2. Профилирование заявителя</w:t>
      </w:r>
    </w:p>
    <w:p w:rsidR="00B27F8E" w:rsidRPr="00B27F8E" w:rsidRDefault="00B27F8E" w:rsidP="00B27F8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Профилирование заявителя осуществляется должностным лицом уполномоченного органа или посредством Единого портала и включает в себя вопросы, позволяющие выявить перечень категорий (признаков) заявителя.</w:t>
      </w: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регламентом, каждая из которых соответствует одной категории (признаку) предоставления муниципальной услуги.</w:t>
      </w:r>
    </w:p>
    <w:p w:rsidR="00B27F8E" w:rsidRPr="00B27F8E" w:rsidRDefault="00B27F8E" w:rsidP="00B27F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Идентификаторы категорий (признаков) заявителей приведены в приложении к настоящему  регламенту (таблица № 1).</w:t>
      </w:r>
    </w:p>
    <w:p w:rsidR="00B27F8E" w:rsidRPr="00B27F8E" w:rsidRDefault="00B27F8E" w:rsidP="00B27F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F8E">
        <w:rPr>
          <w:rFonts w:ascii="Times New Roman" w:eastAsia="Calibri" w:hAnsi="Times New Roman" w:cs="Times New Roman"/>
          <w:b/>
          <w:sz w:val="28"/>
          <w:szCs w:val="28"/>
        </w:rPr>
        <w:t>3.3. Прием запроса и документов и (или) информации, необходимых для предоставления муниципальной услуги</w:t>
      </w:r>
    </w:p>
    <w:p w:rsidR="00B27F8E" w:rsidRPr="00B27F8E" w:rsidRDefault="00B27F8E" w:rsidP="00B27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Состав запроса и перечень документов и (или) информации, необходимых для предоставления муниципальной услуги в соответствии с категорией (признаками) заявителя, а также способы подачи указанных запроса, документов и (или) информации приведены в приложении к настоящему  регламенту (таблица № 2).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уполномоченном органе, многофункциональном центре с использованием информационных технологий, предусмотренных </w:t>
      </w:r>
      <w:hyperlink r:id="rId11" w:tooltip="https://login.consultant.ru/link/?req=doc&amp;base=LAW&amp;n=494999&amp;dst=100189" w:history="1">
        <w:r w:rsidRPr="00B27F8E">
          <w:rPr>
            <w:rFonts w:ascii="Times New Roman" w:eastAsia="Calibri" w:hAnsi="Times New Roman" w:cs="Times New Roman"/>
            <w:sz w:val="28"/>
            <w:szCs w:val="28"/>
          </w:rPr>
          <w:t>статьями 9</w:t>
        </w:r>
      </w:hyperlink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2" w:tooltip="https://login.consultant.ru/link/?req=doc&amp;base=LAW&amp;n=494999&amp;dst=100202" w:history="1">
        <w:r w:rsidRPr="00B27F8E">
          <w:rPr>
            <w:rFonts w:ascii="Times New Roman" w:eastAsia="Calibri" w:hAnsi="Times New Roman" w:cs="Times New Roman"/>
            <w:sz w:val="28"/>
            <w:szCs w:val="28"/>
          </w:rPr>
          <w:t>10</w:t>
        </w:r>
      </w:hyperlink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r:id="rId13" w:tooltip="https://login.consultant.ru/link/?req=doc&amp;base=LAW&amp;n=494999&amp;dst=100243" w:history="1">
        <w:r w:rsidRPr="00B27F8E">
          <w:rPr>
            <w:rFonts w:ascii="Times New Roman" w:eastAsia="Calibri" w:hAnsi="Times New Roman" w:cs="Times New Roman"/>
            <w:sz w:val="28"/>
            <w:szCs w:val="28"/>
          </w:rPr>
          <w:t>14</w:t>
        </w:r>
      </w:hyperlink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29 декабря 2022 года № 572-ФЗ «Об осуществлении </w:t>
      </w:r>
      <w:r w:rsidRPr="00B27F8E">
        <w:rPr>
          <w:rFonts w:ascii="Times New Roman" w:eastAsia="Calibri" w:hAnsi="Times New Roman" w:cs="Times New Roman"/>
          <w:sz w:val="28"/>
          <w:szCs w:val="28"/>
        </w:rPr>
        <w:lastRenderedPageBreak/>
        <w:t>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(далее – Федеральный закон № 572-ФЗ) (при наличии технической возможности).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2) информационных технологий, предусмотренных </w:t>
      </w:r>
      <w:hyperlink r:id="rId14" w:tooltip="https://login.consultant.ru/link/?req=doc&amp;base=LAW&amp;n=494999&amp;dst=100189" w:history="1">
        <w:r w:rsidRPr="00B27F8E">
          <w:rPr>
            <w:rFonts w:ascii="Times New Roman" w:eastAsia="Calibri" w:hAnsi="Times New Roman" w:cs="Times New Roman"/>
            <w:sz w:val="28"/>
            <w:szCs w:val="28"/>
          </w:rPr>
          <w:t>статьями 9</w:t>
        </w:r>
      </w:hyperlink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5" w:tooltip="https://login.consultant.ru/link/?req=doc&amp;base=LAW&amp;n=494999&amp;dst=100202" w:history="1">
        <w:r w:rsidRPr="00B27F8E">
          <w:rPr>
            <w:rFonts w:ascii="Times New Roman" w:eastAsia="Calibri" w:hAnsi="Times New Roman" w:cs="Times New Roman"/>
            <w:sz w:val="28"/>
            <w:szCs w:val="28"/>
          </w:rPr>
          <w:t>10</w:t>
        </w:r>
      </w:hyperlink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r:id="rId16" w:tooltip="https://login.consultant.ru/link/?req=doc&amp;base=LAW&amp;n=494999&amp;dst=100243" w:history="1">
        <w:r w:rsidRPr="00B27F8E">
          <w:rPr>
            <w:rFonts w:ascii="Times New Roman" w:eastAsia="Calibri" w:hAnsi="Times New Roman" w:cs="Times New Roman"/>
            <w:sz w:val="28"/>
            <w:szCs w:val="28"/>
          </w:rPr>
          <w:t>14</w:t>
        </w:r>
      </w:hyperlink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№ 572-ФЗ.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Основания для принятия решения об отказе в приеме запроса и документов и (или) информации приведены в приложении к настоящему регламенту (таблица № 3).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Возможность приема органом, предоставляющим муниципальную услугу, или многофункциональным центром запроса и документов и(или) информации, необходимых для предоставления муниципальной услуги, по выбору заявителя независимо от его места жительства или места пребывания (для индивидуальных предпринимателей) либо места нахождения (для юридических лиц) в границах Ленинградской области отсутствует.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Регистрации заявления, поступившего в ОМСУ, составляет: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при личном обращении в ОМСУ - в день обращения;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при направлении запроса почтовой связью в ОМСУ - в течение 3 рабочих дней с момента поступления заявления;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при направлении запроса из МФЦ в ОМСУ - в течение 1 рабочего дня </w:t>
      </w:r>
      <w:r w:rsidRPr="00B27F8E">
        <w:rPr>
          <w:rFonts w:ascii="Times New Roman" w:eastAsia="Calibri" w:hAnsi="Times New Roman" w:cs="Times New Roman"/>
          <w:sz w:val="28"/>
          <w:szCs w:val="28"/>
        </w:rPr>
        <w:br/>
        <w:t>с момента поступления заявления в ОМСУ;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при направлении запроса в форме электронного документа посредством </w:t>
      </w:r>
      <w:r w:rsidRPr="00B27F8E">
        <w:rPr>
          <w:rFonts w:ascii="Times New Roman" w:eastAsia="Calibri" w:hAnsi="Times New Roman" w:cs="Times New Roman"/>
          <w:sz w:val="28"/>
          <w:szCs w:val="28"/>
        </w:rPr>
        <w:br/>
        <w:t>ПГУ ЛО/ЕПГУ - в день поступления заявления на ПГУ ЛО/ЕПГУ</w:t>
      </w:r>
      <w:r w:rsidRPr="00B27F8E">
        <w:rPr>
          <w:rFonts w:ascii="Times New Roman" w:eastAsia="Calibri" w:hAnsi="Times New Roman" w:cs="Times New Roman"/>
          <w:sz w:val="28"/>
          <w:szCs w:val="28"/>
        </w:rPr>
        <w:br/>
        <w:t>или на следующий рабочий день (при технической реализации)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F8E">
        <w:rPr>
          <w:rFonts w:ascii="Times New Roman" w:eastAsia="Calibri" w:hAnsi="Times New Roman" w:cs="Times New Roman"/>
          <w:b/>
          <w:sz w:val="28"/>
          <w:szCs w:val="28"/>
        </w:rPr>
        <w:t>3.4. Межведомственное информационное взаимодействие</w:t>
      </w:r>
    </w:p>
    <w:p w:rsidR="00B27F8E" w:rsidRPr="00B27F8E" w:rsidRDefault="00B27F8E" w:rsidP="00B27F8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Для получения муниципальной услуги необходимо направление посредством федеральной государственной информационной системы «Единая система межведомственного электронного взаимодействия» следующих межведомственных информационных запросов: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а) в случае, если заявителем является индивидуальный предприниматель – «Открытые сведения из ЕГРИП по запросам органов государственной власти и организаций, зарегистрированных в СМЭВ»;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б) в случае, если заявителем является юридическое лицо – «Открытые сведения из ЕГРЮЛ по запросам органов государственной власти и организаций, зарегистрированных в СМЭВ».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lastRenderedPageBreak/>
        <w:t>Указанные информационные запросы направляются в Федеральную налоговую службу.</w:t>
      </w:r>
    </w:p>
    <w:p w:rsidR="00B27F8E" w:rsidRPr="00B27F8E" w:rsidRDefault="00B27F8E" w:rsidP="00B27F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F8E">
        <w:rPr>
          <w:rFonts w:ascii="Times New Roman" w:eastAsia="Calibri" w:hAnsi="Times New Roman" w:cs="Times New Roman"/>
          <w:b/>
          <w:sz w:val="28"/>
          <w:szCs w:val="28"/>
        </w:rPr>
        <w:t>3.5. Принятие решения о предоставлении (отказе в предоставлении) муниципальной услуги</w:t>
      </w:r>
    </w:p>
    <w:p w:rsidR="00B27F8E" w:rsidRPr="00B27F8E" w:rsidRDefault="00B27F8E" w:rsidP="00B27F8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Основания для отказа в предоставлении муниципальной услуги приведены в приложении к настоящему регламенту (таблица № 3).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Принятие решения о предоставлении (об отказе в предоставлении) муниципальной услуги осуществляется в срок, не превышающий 10 календарных дней с даты получения уполномоченным органом всех сведений, необходимых для принятия решения.</w:t>
      </w:r>
    </w:p>
    <w:p w:rsidR="00B27F8E" w:rsidRPr="00B27F8E" w:rsidRDefault="00B27F8E" w:rsidP="00B27F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F8E">
        <w:rPr>
          <w:rFonts w:ascii="Times New Roman" w:eastAsia="Calibri" w:hAnsi="Times New Roman" w:cs="Times New Roman"/>
          <w:b/>
          <w:sz w:val="28"/>
          <w:szCs w:val="28"/>
        </w:rPr>
        <w:t>3.6. Предоставление результата муниципальной услуги</w:t>
      </w:r>
    </w:p>
    <w:p w:rsidR="00B27F8E" w:rsidRPr="00B27F8E" w:rsidRDefault="00B27F8E" w:rsidP="00B27F8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Решение о предоставлении (об отказе в предоставлении) муниципальной услуги, направляется в форме электронного документа, подписанного усиленной квалифицированной электронной подписью, по адресу электронной почты, указанному в заявлении о предоставлении муниципальной услуги, или посредством Единого портала в срок, не превышающий 4 рабочих дней со дня принятия решения о предоставлении муниципальной услуги.</w:t>
      </w:r>
    </w:p>
    <w:p w:rsidR="00B27F8E" w:rsidRPr="00B27F8E" w:rsidRDefault="00B27F8E" w:rsidP="00B27F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Возможность предоставления уполномоченным органом или многофункциональным центром результата муниципальной услуги по выбору заявителя независимо от его места жительства, либо места пребывания, либо места нахождения не предусмотрена.</w:t>
      </w:r>
    </w:p>
    <w:p w:rsidR="00B27F8E" w:rsidRPr="00B27F8E" w:rsidRDefault="00B27F8E" w:rsidP="00B27F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F8E">
        <w:rPr>
          <w:rFonts w:ascii="Times New Roman" w:eastAsia="Calibri" w:hAnsi="Times New Roman" w:cs="Times New Roman"/>
          <w:b/>
          <w:sz w:val="28"/>
          <w:szCs w:val="28"/>
        </w:rPr>
        <w:t xml:space="preserve">4. Способы информирования заявителя </w:t>
      </w:r>
    </w:p>
    <w:p w:rsidR="00B27F8E" w:rsidRPr="00B27F8E" w:rsidRDefault="00B27F8E" w:rsidP="00B27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F8E">
        <w:rPr>
          <w:rFonts w:ascii="Times New Roman" w:eastAsia="Calibri" w:hAnsi="Times New Roman" w:cs="Times New Roman"/>
          <w:b/>
          <w:sz w:val="28"/>
          <w:szCs w:val="28"/>
        </w:rPr>
        <w:t xml:space="preserve">об изменении статуса рассмотрения запроса </w:t>
      </w:r>
    </w:p>
    <w:p w:rsidR="00B27F8E" w:rsidRPr="00B27F8E" w:rsidRDefault="00B27F8E" w:rsidP="00B27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F8E">
        <w:rPr>
          <w:rFonts w:ascii="Times New Roman" w:eastAsia="Calibri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B27F8E" w:rsidRPr="00B27F8E" w:rsidRDefault="00B27F8E" w:rsidP="00B27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7F8E" w:rsidRPr="00B27F8E" w:rsidRDefault="00B27F8E" w:rsidP="00B27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Перечень способов информирования заявителя об изменении статуса рассмотрения заявления:</w:t>
      </w:r>
    </w:p>
    <w:p w:rsidR="00B27F8E" w:rsidRPr="00B27F8E" w:rsidRDefault="00B27F8E" w:rsidP="00B27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а) посредством телефонной связи по номеру, указанному заявителем; </w:t>
      </w:r>
    </w:p>
    <w:p w:rsidR="00B27F8E" w:rsidRPr="00B27F8E" w:rsidRDefault="00B27F8E" w:rsidP="00B27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б) посредством электронной почты по адресу, указанному заявителем;</w:t>
      </w:r>
    </w:p>
    <w:p w:rsidR="00B27F8E" w:rsidRPr="00B27F8E" w:rsidRDefault="00B27F8E" w:rsidP="00B27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в) посредством Единого портала;</w:t>
      </w:r>
    </w:p>
    <w:p w:rsidR="00B27F8E" w:rsidRPr="00B27F8E" w:rsidRDefault="00B27F8E" w:rsidP="00B27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>г) посредством почтовой связи.</w:t>
      </w:r>
    </w:p>
    <w:p w:rsidR="00B27F8E" w:rsidRPr="00B27F8E" w:rsidRDefault="00B27F8E" w:rsidP="00B27F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B27F8E" w:rsidRPr="00B27F8E" w:rsidRDefault="00B27F8E" w:rsidP="00B27F8E">
      <w:pPr>
        <w:spacing w:after="0" w:line="240" w:lineRule="auto"/>
        <w:ind w:left="3540" w:firstLine="708"/>
        <w:jc w:val="right"/>
        <w:rPr>
          <w:rFonts w:ascii="Times New Roman" w:eastAsia="Calibri" w:hAnsi="Times New Roman" w:cs="Times New Roman"/>
          <w:color w:val="0070C0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к Административному </w:t>
      </w:r>
      <w:hyperlink r:id="rId17" w:tooltip="consultantplus://offline/ref=7B48B011DDA30CF4E10CE18133712B36B537DFA78E0A9C5874182EC44D5BA4BED47625FF13E4C7AB8BE0E767C8AEF8E220A3BBE297FF471CgF53I" w:history="1">
        <w:r w:rsidRPr="00B27F8E">
          <w:rPr>
            <w:rFonts w:ascii="Times New Roman" w:eastAsia="Calibri" w:hAnsi="Times New Roman" w:cs="Times New Roman"/>
            <w:sz w:val="28"/>
            <w:szCs w:val="28"/>
          </w:rPr>
          <w:t>регламент</w:t>
        </w:r>
      </w:hyperlink>
      <w:r w:rsidRPr="00B27F8E">
        <w:rPr>
          <w:rFonts w:ascii="Times New Roman" w:eastAsia="Calibri" w:hAnsi="Times New Roman" w:cs="Times New Roman"/>
          <w:sz w:val="28"/>
          <w:szCs w:val="28"/>
        </w:rPr>
        <w:t>у предоставления муниципальной услуги  «Выдача разрешений на проведение работ по сохранению объектов культурного наследия местного (муниципального) значения»</w:t>
      </w:r>
    </w:p>
    <w:p w:rsidR="00B27F8E" w:rsidRPr="00B27F8E" w:rsidRDefault="00B27F8E" w:rsidP="00B27F8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7F8E" w:rsidRPr="00B27F8E" w:rsidRDefault="00B27F8E" w:rsidP="00B27F8E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B27F8E" w:rsidRPr="00B27F8E" w:rsidRDefault="00B27F8E" w:rsidP="00B27F8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sz w:val="28"/>
          <w:szCs w:val="28"/>
        </w:rPr>
        <w:t xml:space="preserve">условных обозначений и сокращений, Идентификаторы категорий (признаков) заявителей, Исчерпывающий перечень документов, необходимых для предоставлении </w:t>
      </w:r>
      <w:r w:rsidRPr="00B27F8E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B27F8E">
        <w:rPr>
          <w:rFonts w:ascii="Times New Roman" w:eastAsia="Times New Roman" w:hAnsi="Times New Roman" w:cs="Times New Roman"/>
          <w:sz w:val="28"/>
          <w:szCs w:val="28"/>
        </w:rPr>
        <w:t xml:space="preserve"> услуги, Исчерпывающий перечень оснований для отказа в приеме запроса о предоставлении </w:t>
      </w:r>
      <w:r w:rsidRPr="00B27F8E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B27F8E">
        <w:rPr>
          <w:rFonts w:ascii="Times New Roman" w:eastAsia="Times New Roman" w:hAnsi="Times New Roman" w:cs="Times New Roman"/>
          <w:sz w:val="28"/>
          <w:szCs w:val="28"/>
        </w:rPr>
        <w:t xml:space="preserve"> услуги и документов, необходимых для предоставления услуги, оснований для приостановления предоставления муниципальной услуги или отказа в предоставлении муниципальной услуги, Формы запроса о предоставлении муниципальной услуги и документов, необходимых для предоставления муниципальной услуги</w:t>
      </w:r>
    </w:p>
    <w:p w:rsidR="00B27F8E" w:rsidRPr="00B27F8E" w:rsidRDefault="00B27F8E" w:rsidP="00B27F8E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I. Перечень условных обозначений и сокращений </w:t>
      </w:r>
    </w:p>
    <w:p w:rsidR="00B27F8E" w:rsidRPr="00B27F8E" w:rsidRDefault="00B27F8E" w:rsidP="00B27F8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sz w:val="28"/>
          <w:szCs w:val="28"/>
        </w:rPr>
        <w:t xml:space="preserve">1. Условные сокращения: </w:t>
      </w:r>
    </w:p>
    <w:p w:rsidR="00B27F8E" w:rsidRPr="00B27F8E" w:rsidRDefault="00B27F8E" w:rsidP="00B27F8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sz w:val="28"/>
          <w:szCs w:val="28"/>
        </w:rPr>
        <w:t xml:space="preserve">а) Единый портал – федеральная государственная информационная система «Единый портал государственных и муниципальных услуг (функций)»; </w:t>
      </w:r>
    </w:p>
    <w:p w:rsidR="00B27F8E" w:rsidRPr="00B27F8E" w:rsidRDefault="00B27F8E" w:rsidP="00B27F8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sz w:val="28"/>
          <w:szCs w:val="28"/>
        </w:rPr>
        <w:t>б) СМЭВ – федеральная государственная информационная система «Единая система межведомственного электронного взаимодействия»;</w:t>
      </w:r>
    </w:p>
    <w:p w:rsidR="00B27F8E" w:rsidRPr="00B27F8E" w:rsidRDefault="00B27F8E" w:rsidP="00B27F8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sz w:val="28"/>
          <w:szCs w:val="28"/>
        </w:rPr>
        <w:t xml:space="preserve">2. Условные обозначения: </w:t>
      </w:r>
    </w:p>
    <w:p w:rsidR="00B27F8E" w:rsidRPr="00B27F8E" w:rsidRDefault="00B27F8E" w:rsidP="00B27F8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sz w:val="28"/>
          <w:szCs w:val="28"/>
        </w:rPr>
        <w:t xml:space="preserve">а) [Все] – документы представляются всеми заявителями, обращающимися за получением </w:t>
      </w:r>
      <w:r w:rsidRPr="00B27F8E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B27F8E">
        <w:rPr>
          <w:rFonts w:ascii="Times New Roman" w:eastAsia="Times New Roman" w:hAnsi="Times New Roman" w:cs="Times New Roman"/>
          <w:sz w:val="28"/>
          <w:szCs w:val="28"/>
        </w:rPr>
        <w:t xml:space="preserve"> услуги; </w:t>
      </w:r>
    </w:p>
    <w:p w:rsidR="00B27F8E" w:rsidRPr="00B27F8E" w:rsidRDefault="00B27F8E" w:rsidP="00B27F8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sz w:val="28"/>
          <w:szCs w:val="28"/>
        </w:rPr>
        <w:t xml:space="preserve">б) Единый портал – документы подаются посредством Единого портала; </w:t>
      </w:r>
    </w:p>
    <w:p w:rsidR="00B27F8E" w:rsidRPr="00B27F8E" w:rsidRDefault="00B27F8E" w:rsidP="00B27F8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sz w:val="28"/>
          <w:szCs w:val="28"/>
        </w:rPr>
        <w:t xml:space="preserve">в) ПС – документы подаются посредством почтовой связи; </w:t>
      </w:r>
    </w:p>
    <w:p w:rsidR="00B27F8E" w:rsidRPr="00B27F8E" w:rsidRDefault="00B27F8E" w:rsidP="00B27F8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sz w:val="28"/>
          <w:szCs w:val="28"/>
        </w:rPr>
        <w:t xml:space="preserve">г) О – представляется оригинал документа; </w:t>
      </w:r>
    </w:p>
    <w:p w:rsidR="00B27F8E" w:rsidRPr="00B27F8E" w:rsidRDefault="00B27F8E" w:rsidP="00B27F8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sz w:val="28"/>
          <w:szCs w:val="28"/>
        </w:rPr>
        <w:t xml:space="preserve">д) О(э) – представляется оригинал документа в электронной форме; </w:t>
      </w:r>
    </w:p>
    <w:p w:rsidR="00B27F8E" w:rsidRPr="00B27F8E" w:rsidRDefault="00B27F8E" w:rsidP="00B27F8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sz w:val="28"/>
          <w:szCs w:val="28"/>
        </w:rPr>
        <w:t xml:space="preserve">е) К – представляется копия документа; </w:t>
      </w:r>
    </w:p>
    <w:p w:rsidR="00B27F8E" w:rsidRPr="00B27F8E" w:rsidRDefault="00B27F8E" w:rsidP="00B27F8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sz w:val="28"/>
          <w:szCs w:val="28"/>
        </w:rPr>
        <w:t>ж) Кт - документы подаются непосредственно в ОМСУ;</w:t>
      </w:r>
    </w:p>
    <w:p w:rsidR="00B27F8E" w:rsidRPr="00B27F8E" w:rsidRDefault="00B27F8E" w:rsidP="00B27F8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sz w:val="28"/>
          <w:szCs w:val="28"/>
        </w:rPr>
        <w:lastRenderedPageBreak/>
        <w:t>з) МЦФ - документы подаются непосредственно в МФЦ;</w:t>
      </w:r>
    </w:p>
    <w:p w:rsidR="00B27F8E" w:rsidRPr="00B27F8E" w:rsidRDefault="00B27F8E" w:rsidP="00B27F8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sz w:val="28"/>
          <w:szCs w:val="28"/>
        </w:rPr>
        <w:t xml:space="preserve">и) К(э) – представляется копия документа в электронной форме; </w:t>
      </w:r>
    </w:p>
    <w:p w:rsidR="00B27F8E" w:rsidRPr="00B27F8E" w:rsidRDefault="00B27F8E" w:rsidP="00B27F8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sz w:val="28"/>
          <w:szCs w:val="28"/>
        </w:rPr>
        <w:t xml:space="preserve">к) Д(1) – документы представляются в одном экземпляре; </w:t>
      </w:r>
    </w:p>
    <w:p w:rsidR="00B27F8E" w:rsidRPr="00B27F8E" w:rsidRDefault="00B27F8E" w:rsidP="00B27F8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sz w:val="28"/>
          <w:szCs w:val="28"/>
        </w:rPr>
        <w:t>л) П(з) – представитель заявителя</w:t>
      </w:r>
    </w:p>
    <w:p w:rsidR="00B27F8E" w:rsidRPr="00B27F8E" w:rsidRDefault="00B27F8E" w:rsidP="00B27F8E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 w:clear="all"/>
      </w:r>
    </w:p>
    <w:p w:rsidR="00B27F8E" w:rsidRPr="00B27F8E" w:rsidRDefault="00B27F8E" w:rsidP="00B27F8E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27F8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II. Идентификаторы категорий (признаков) заявителей</w:t>
      </w:r>
    </w:p>
    <w:p w:rsidR="00B27F8E" w:rsidRPr="00B27F8E" w:rsidRDefault="00B27F8E" w:rsidP="00B27F8E">
      <w:pPr>
        <w:spacing w:after="0" w:line="276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27F8E">
        <w:rPr>
          <w:rFonts w:ascii="Times New Roman" w:eastAsia="Calibri" w:hAnsi="Times New Roman" w:cs="Times New Roman"/>
          <w:color w:val="000000"/>
          <w:sz w:val="28"/>
          <w:szCs w:val="28"/>
        </w:rPr>
        <w:t>Таблица № 1</w:t>
      </w:r>
    </w:p>
    <w:p w:rsidR="00B27F8E" w:rsidRPr="00B27F8E" w:rsidRDefault="00B27F8E" w:rsidP="00B27F8E">
      <w:pPr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6"/>
        <w:gridCol w:w="3467"/>
        <w:gridCol w:w="6379"/>
      </w:tblGrid>
      <w:tr w:rsidR="00B27F8E" w:rsidRPr="00B27F8E" w:rsidTr="00B27F8E">
        <w:tc>
          <w:tcPr>
            <w:tcW w:w="706" w:type="dxa"/>
            <w:vMerge w:val="restart"/>
          </w:tcPr>
          <w:p w:rsidR="00B27F8E" w:rsidRPr="00B27F8E" w:rsidRDefault="00B27F8E" w:rsidP="00B27F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67" w:type="dxa"/>
            <w:vMerge w:val="restart"/>
          </w:tcPr>
          <w:p w:rsidR="00B27F8E" w:rsidRPr="00B27F8E" w:rsidRDefault="00B27F8E" w:rsidP="00B27F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Наименования отдельных признаков заявителей</w:t>
            </w:r>
          </w:p>
        </w:tc>
        <w:tc>
          <w:tcPr>
            <w:tcW w:w="6379" w:type="dxa"/>
          </w:tcPr>
          <w:p w:rsidR="00B27F8E" w:rsidRPr="00B27F8E" w:rsidRDefault="00B27F8E" w:rsidP="00B27F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 предоставления услуги</w:t>
            </w:r>
          </w:p>
        </w:tc>
      </w:tr>
      <w:tr w:rsidR="00B27F8E" w:rsidRPr="00B27F8E" w:rsidTr="00B27F8E">
        <w:tc>
          <w:tcPr>
            <w:tcW w:w="706" w:type="dxa"/>
            <w:vMerge/>
          </w:tcPr>
          <w:p w:rsidR="00B27F8E" w:rsidRPr="00B27F8E" w:rsidRDefault="00B27F8E" w:rsidP="00B27F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67" w:type="dxa"/>
            <w:vMerge/>
          </w:tcPr>
          <w:p w:rsidR="00B27F8E" w:rsidRPr="00B27F8E" w:rsidRDefault="00B27F8E" w:rsidP="00B27F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:rsidR="00B27F8E" w:rsidRPr="00B27F8E" w:rsidRDefault="00B27F8E" w:rsidP="00B27F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F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Разрешение на проведение работ по сохранению объектов культурного наследия местного (муниципального) значения</w:t>
            </w:r>
          </w:p>
        </w:tc>
      </w:tr>
      <w:tr w:rsidR="00B27F8E" w:rsidRPr="00B27F8E" w:rsidTr="00B27F8E">
        <w:tc>
          <w:tcPr>
            <w:tcW w:w="706" w:type="dxa"/>
            <w:vAlign w:val="center"/>
          </w:tcPr>
          <w:p w:rsidR="00B27F8E" w:rsidRPr="00B27F8E" w:rsidRDefault="00B27F8E" w:rsidP="00B27F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467" w:type="dxa"/>
          </w:tcPr>
          <w:p w:rsidR="00B27F8E" w:rsidRPr="00B27F8E" w:rsidRDefault="00B27F8E" w:rsidP="00B27F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Юридическое лицо</w:t>
            </w:r>
          </w:p>
        </w:tc>
        <w:tc>
          <w:tcPr>
            <w:tcW w:w="6379" w:type="dxa"/>
            <w:vAlign w:val="center"/>
          </w:tcPr>
          <w:p w:rsidR="00B27F8E" w:rsidRPr="00B27F8E" w:rsidRDefault="00B27F8E" w:rsidP="00B27F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B27F8E" w:rsidRPr="00B27F8E" w:rsidTr="00B27F8E">
        <w:tc>
          <w:tcPr>
            <w:tcW w:w="706" w:type="dxa"/>
            <w:vAlign w:val="center"/>
          </w:tcPr>
          <w:p w:rsidR="00B27F8E" w:rsidRPr="00B27F8E" w:rsidRDefault="00B27F8E" w:rsidP="00B27F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467" w:type="dxa"/>
          </w:tcPr>
          <w:p w:rsidR="00B27F8E" w:rsidRPr="00B27F8E" w:rsidRDefault="00B27F8E" w:rsidP="00B27F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Индивидуальный предприниматель</w:t>
            </w:r>
          </w:p>
          <w:p w:rsidR="00B27F8E" w:rsidRPr="00B27F8E" w:rsidRDefault="00B27F8E" w:rsidP="00B27F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vAlign w:val="center"/>
          </w:tcPr>
          <w:p w:rsidR="00B27F8E" w:rsidRPr="00B27F8E" w:rsidRDefault="00B27F8E" w:rsidP="00B27F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</w:tbl>
    <w:p w:rsidR="00B27F8E" w:rsidRPr="00B27F8E" w:rsidRDefault="00B27F8E" w:rsidP="00B27F8E">
      <w:pPr>
        <w:spacing w:after="0" w:line="276" w:lineRule="auto"/>
        <w:rPr>
          <w:rFonts w:ascii="Times New Roman" w:eastAsia="Calibri" w:hAnsi="Times New Roman" w:cs="Times New Roman"/>
          <w:b/>
          <w:color w:val="0070C0"/>
          <w:sz w:val="28"/>
          <w:szCs w:val="28"/>
        </w:rPr>
      </w:pPr>
    </w:p>
    <w:p w:rsidR="00B27F8E" w:rsidRPr="00B27F8E" w:rsidRDefault="00B27F8E" w:rsidP="00B27F8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7F8E" w:rsidRPr="00B27F8E" w:rsidRDefault="00B27F8E" w:rsidP="00B27F8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III. Исчерпывающий перечень документов, необходимых для предоставления муниципальной услуги </w:t>
      </w:r>
    </w:p>
    <w:p w:rsidR="00B27F8E" w:rsidRPr="00B27F8E" w:rsidRDefault="00B27F8E" w:rsidP="00B27F8E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27F8E">
        <w:rPr>
          <w:rFonts w:ascii="Times New Roman" w:eastAsia="Times New Roman" w:hAnsi="Times New Roman" w:cs="Times New Roman"/>
          <w:sz w:val="24"/>
          <w:szCs w:val="24"/>
        </w:rPr>
        <w:t>Таблица № 2</w:t>
      </w:r>
    </w:p>
    <w:tbl>
      <w:tblPr>
        <w:tblStyle w:val="22"/>
        <w:tblW w:w="0" w:type="auto"/>
        <w:tblLayout w:type="fixed"/>
        <w:tblLook w:val="04A0" w:firstRow="1" w:lastRow="0" w:firstColumn="1" w:lastColumn="0" w:noHBand="0" w:noVBand="1"/>
      </w:tblPr>
      <w:tblGrid>
        <w:gridCol w:w="488"/>
        <w:gridCol w:w="46"/>
        <w:gridCol w:w="1417"/>
        <w:gridCol w:w="1222"/>
        <w:gridCol w:w="2874"/>
        <w:gridCol w:w="582"/>
        <w:gridCol w:w="2071"/>
        <w:gridCol w:w="55"/>
        <w:gridCol w:w="1843"/>
      </w:tblGrid>
      <w:tr w:rsidR="00B27F8E" w:rsidRPr="00B27F8E" w:rsidTr="00B27F8E">
        <w:tc>
          <w:tcPr>
            <w:tcW w:w="488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85" w:type="dxa"/>
            <w:gridSpan w:val="3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Идентификаторы категорий (признаков) заявителей</w:t>
            </w:r>
          </w:p>
        </w:tc>
        <w:tc>
          <w:tcPr>
            <w:tcW w:w="2874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необходимых для предоставления муниципальной услуги документов</w:t>
            </w:r>
          </w:p>
        </w:tc>
        <w:tc>
          <w:tcPr>
            <w:tcW w:w="2653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898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требования</w:t>
            </w:r>
          </w:p>
        </w:tc>
      </w:tr>
      <w:tr w:rsidR="00B27F8E" w:rsidRPr="00B27F8E" w:rsidTr="00B27F8E">
        <w:tc>
          <w:tcPr>
            <w:tcW w:w="10598" w:type="dxa"/>
            <w:gridSpan w:val="9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      </w:r>
          </w:p>
        </w:tc>
      </w:tr>
      <w:tr w:rsidR="00B27F8E" w:rsidRPr="00B27F8E" w:rsidTr="00B27F8E">
        <w:tc>
          <w:tcPr>
            <w:tcW w:w="10598" w:type="dxa"/>
            <w:gridSpan w:val="9"/>
          </w:tcPr>
          <w:p w:rsidR="00B27F8E" w:rsidRPr="00B27F8E" w:rsidRDefault="00B27F8E" w:rsidP="00B27F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случае проведения научно-исследовательских и изыскательских работ</w:t>
            </w:r>
          </w:p>
        </w:tc>
      </w:tr>
      <w:tr w:rsidR="00B27F8E" w:rsidRPr="00B27F8E" w:rsidTr="00B27F8E"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2071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98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B27F8E" w:rsidRPr="00B27F8E" w:rsidTr="00B27F8E"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договора на разработку проектной документации по сохранению объекта культурного наследия либо на проведение технического обследования объекта </w:t>
            </w: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культурного наследия, прошитая и пронумерованная, заверенная заявителем</w:t>
            </w:r>
          </w:p>
        </w:tc>
        <w:tc>
          <w:tcPr>
            <w:tcW w:w="2071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98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[Все], Д(1)</w:t>
            </w:r>
          </w:p>
        </w:tc>
      </w:tr>
      <w:tr w:rsidR="00B27F8E" w:rsidRPr="00B27F8E" w:rsidTr="00B27F8E"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 (графический план), изображающие места проведения натурных исследований в виде шурфов и зондажей</w:t>
            </w:r>
          </w:p>
        </w:tc>
        <w:tc>
          <w:tcPr>
            <w:tcW w:w="2071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98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B27F8E" w:rsidRPr="00B27F8E" w:rsidTr="00B27F8E"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Документ, подтверждающий полномочия лица, подписавшего заявление (выписка из приказа о назначении на должность либо доверенность на право подписи)</w:t>
            </w:r>
          </w:p>
        </w:tc>
        <w:tc>
          <w:tcPr>
            <w:tcW w:w="2071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98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П(з), Д(1)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F8E" w:rsidRPr="00B27F8E" w:rsidTr="00B27F8E"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Документ, удостоверяющий личность и один из документов, оформленных в соответствии с действующим законодательством, подтверждающих наличие у представителя права действовать от лица заявителя, и определяющих условия и границы реализации права представителя на получение муниципальной услуги</w:t>
            </w:r>
          </w:p>
          <w:p w:rsidR="00B27F8E" w:rsidRPr="00B27F8E" w:rsidRDefault="00B27F8E" w:rsidP="00B27F8E">
            <w:pP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71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О-МФЦ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98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П(з)</w:t>
            </w:r>
          </w:p>
        </w:tc>
      </w:tr>
      <w:tr w:rsidR="00B27F8E" w:rsidRPr="00B27F8E" w:rsidTr="00B27F8E">
        <w:trPr>
          <w:trHeight w:val="276"/>
        </w:trPr>
        <w:tc>
          <w:tcPr>
            <w:tcW w:w="10598" w:type="dxa"/>
            <w:gridSpan w:val="9"/>
          </w:tcPr>
          <w:p w:rsidR="00B27F8E" w:rsidRPr="00B27F8E" w:rsidRDefault="00B27F8E" w:rsidP="00B27F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случае проведения работ по реставрации и (или) приспособлению объекта</w:t>
            </w:r>
            <w:r w:rsidRPr="00B27F8E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B27F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культурного наследия для современного использования</w:t>
            </w: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27F8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Документ, удостоверяющий личность и один из документов, оформленных в соответствии с действующим законодательством, подтверждающих наличие у представителя права действовать от лица заявителя, и определяющих условия и границы </w:t>
            </w:r>
            <w:r w:rsidRPr="00B27F8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lastRenderedPageBreak/>
              <w:t>реализации права представителя на получение муниципальной услуги</w:t>
            </w:r>
          </w:p>
          <w:p w:rsidR="00B27F8E" w:rsidRPr="00B27F8E" w:rsidRDefault="00B27F8E" w:rsidP="00B27F8E">
            <w:pP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О-МФЦ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П(з)</w:t>
            </w: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Документ, подтверждающий полномочия лица, подписавшего заявление (выписка из приказа о назначении на должность либо доверенность на право подписи)</w:t>
            </w: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П(з), Д(1)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Копия письма о согласовании проектной документации по сохранению объекта культурного наследия соответствующим органом охраны культурного наследия, в 1 экземпляре (не представляется, если заявитель является субподрядчиком и ранее данная документация была представлена генеральным подрядчиком)</w:t>
            </w: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Копия документа на проведение авторского надзора, прошитая </w:t>
            </w: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br/>
              <w:t>и пронумерованная, заверенная заявителем</w:t>
            </w:r>
          </w:p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(не представляется, если заявитель является субподрядчиком и ранее данная документация была представлена генеральным подрядчиком)</w:t>
            </w: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Копия документа на проведение технического надзора, прошитая</w:t>
            </w: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br/>
              <w:t>и пронумерованная, заверенная заявителем</w:t>
            </w:r>
          </w:p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(не представляется, если заявитель является субподрядчиком и ранее данная документация была представлена генеральным подрядчиком)</w:t>
            </w: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Копия документа на проведение научного руководства, прошитая</w:t>
            </w: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br/>
              <w:t>и пронумерованная, заверенная заявителем</w:t>
            </w: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Копия договора подряда на выполнение работ по сохранению объекта культурного наследия со всеми изменениями и дополнениями, приложениями, существующими на момент подачи </w:t>
            </w: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заявления о выдаче Разрешения (при наличии), прошитая и пронумерованная, заверенная заявителем</w:t>
            </w: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[Все], Д(1)</w:t>
            </w:r>
          </w:p>
        </w:tc>
      </w:tr>
      <w:tr w:rsidR="00B27F8E" w:rsidRPr="00B27F8E" w:rsidTr="00B27F8E">
        <w:trPr>
          <w:trHeight w:val="276"/>
        </w:trPr>
        <w:tc>
          <w:tcPr>
            <w:tcW w:w="10598" w:type="dxa"/>
            <w:gridSpan w:val="9"/>
          </w:tcPr>
          <w:p w:rsidR="00B27F8E" w:rsidRPr="00B27F8E" w:rsidRDefault="00B27F8E" w:rsidP="00B27F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случае проведения консервации объекта культурного наследия, </w:t>
            </w:r>
            <w:r w:rsidRPr="00B27F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том числе комплекса противоаварийных работ по защите объекта культурного наследия, которому угрожает быстрое разрушение, проводимых в целях предотвращения ухудшения состояния объекта культурного наследия без изменения дошедшего до настоящего времени облика указанного объекта культурного наследия и без изменения предмета охраны объекта культурного наследия</w:t>
            </w: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Документ, удостоверяющий личность и один из документов, оформленных в соответствии с действующим законодательством, подтверждающих наличие у представителя права действовать от лица заявителя, и определяющих условия и границы реализации права представителя на получение муниципальной услуги</w:t>
            </w: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О-МФЦ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П(з)</w:t>
            </w: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Документ, подтверждающий полномочия лица, подписавшего заявление (выписка из приказа о назначении на должность либо доверенность на право подписи)</w:t>
            </w: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П(з), Д(1)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Копия документа на проведение авторского надзора, прошитая </w:t>
            </w: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br/>
              <w:t>и пронумерованная, заверенная заявителем</w:t>
            </w:r>
          </w:p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(не представляется, если заявитель является субподрядчиком и ранее данная документация была представлена генеральным подрядчиком)</w:t>
            </w: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Копия документа на проведение технического надзора, прошитая</w:t>
            </w: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br/>
              <w:t>и пронумерованная, заверенная заявителем</w:t>
            </w:r>
          </w:p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(не представляется, если заявитель является субподрядчиком и ранее данная документация была представлена генеральным подрядчиком)</w:t>
            </w: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[Все], Д(1)</w:t>
            </w: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Копия документа на проведение научного руководства, прошитая</w:t>
            </w: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br/>
              <w:t>и пронумерованная, заверенная заявителем</w:t>
            </w: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Копия договора подряда на выполнение работ по сохранению объекта культурного наследия со всеми изменениями и дополнениями, приложениями, существующими на момент подачи заявления о выдаче Разрешения (при наличии), прошитая и пронумерованная, заверенная заявителем</w:t>
            </w: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Проектная документация (рабочая документация) по проведению консервации и(или) противоаварийных работ на объекте культурного наследия, подписанная уполномоченными лицами</w:t>
            </w: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B27F8E" w:rsidRPr="00B27F8E" w:rsidTr="00B27F8E">
        <w:trPr>
          <w:trHeight w:val="276"/>
        </w:trPr>
        <w:tc>
          <w:tcPr>
            <w:tcW w:w="10598" w:type="dxa"/>
            <w:gridSpan w:val="9"/>
          </w:tcPr>
          <w:p w:rsidR="00B27F8E" w:rsidRPr="00B27F8E" w:rsidRDefault="00B27F8E" w:rsidP="00B27F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случае проведения работ, связанных с ремонтом объекта культурного наследия, проводимых в целях поддержания в эксплуатационном состоянии объекта культурного наследия без изменения его особенностей, составляющих </w:t>
            </w:r>
          </w:p>
          <w:p w:rsidR="00B27F8E" w:rsidRPr="00B27F8E" w:rsidRDefault="00B27F8E" w:rsidP="00B27F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 охраны</w:t>
            </w: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27F8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Документ, удостоверяющий личность и один из документов, оформленных в соответствии с действующим законодательством, подтверждающих </w:t>
            </w:r>
            <w:r w:rsidRPr="00B27F8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lastRenderedPageBreak/>
              <w:t>наличие у представителя права действовать от лица заявителя, и определяющих условия и границы реализации права представителя на получение муниципальной услуги</w:t>
            </w:r>
          </w:p>
          <w:p w:rsidR="00B27F8E" w:rsidRPr="00B27F8E" w:rsidRDefault="00B27F8E" w:rsidP="00B27F8E">
            <w:pP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О-МФЦ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П(з)</w:t>
            </w: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Документ, подтверждающий полномочия лица, подписавшего заявление (выписка из приказа о назначении на должность либо доверенность на право подписи)</w:t>
            </w: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П(з), Д(1)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Копия документа на проведение авторского надзора, прошитая </w:t>
            </w: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br/>
              <w:t>и пронумерованная, заверенная заявителем</w:t>
            </w:r>
          </w:p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(не представляется, если заявитель является субподрядчиком и ранее данная документация была представлена генеральным подрядчиком)</w:t>
            </w: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Копия документа на проведение научного руководства, прошитая</w:t>
            </w: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br/>
              <w:t>и пронумерованная, заверенная заявителем</w:t>
            </w: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Копия договора подряда на выполнение работ по сохранению объекта культурного наследия со всеми изменениями и дополнениями, приложениями, существующими на момент подачи заявления о выдаче Разрешения (при наличии), прошитая и пронумерованная, заверенная заявителем</w:t>
            </w: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B27F8E" w:rsidRPr="00B27F8E" w:rsidTr="00B27F8E">
        <w:trPr>
          <w:trHeight w:val="276"/>
        </w:trPr>
        <w:tc>
          <w:tcPr>
            <w:tcW w:w="534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17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4678" w:type="dxa"/>
            <w:gridSpan w:val="3"/>
          </w:tcPr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Проектная документация (рабочая документация) либо рабочие чертежи на проведение локальных ремонтных работ с ведомостью объемов таких работ, согласованные с заказчиком</w:t>
            </w:r>
          </w:p>
        </w:tc>
        <w:tc>
          <w:tcPr>
            <w:tcW w:w="2126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4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B27F8E" w:rsidRPr="00B27F8E" w:rsidTr="00B27F8E">
        <w:trPr>
          <w:trHeight w:val="276"/>
        </w:trPr>
        <w:tc>
          <w:tcPr>
            <w:tcW w:w="10598" w:type="dxa"/>
            <w:gridSpan w:val="9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которые заявитель вправе представить по собственной</w:t>
            </w:r>
            <w:r w:rsidRPr="00B27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 w:rsidR="00B27F8E" w:rsidRPr="00B27F8E" w:rsidTr="00B27F8E">
        <w:trPr>
          <w:trHeight w:val="276"/>
        </w:trPr>
        <w:tc>
          <w:tcPr>
            <w:tcW w:w="488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gridSpan w:val="3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874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Выписка из Единого государственного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реестра юридических лиц</w:t>
            </w:r>
          </w:p>
        </w:tc>
        <w:tc>
          <w:tcPr>
            <w:tcW w:w="2653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К(э) – Единый портал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gridSpan w:val="2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27F8E" w:rsidRPr="00B27F8E" w:rsidRDefault="00B27F8E" w:rsidP="00B27F8E">
      <w:pPr>
        <w:spacing w:after="200" w:line="276" w:lineRule="auto"/>
        <w:rPr>
          <w:rFonts w:ascii="Calibri" w:eastAsia="Calibri" w:hAnsi="Calibri" w:cs="Times New Roman"/>
        </w:rPr>
      </w:pPr>
    </w:p>
    <w:p w:rsidR="00B27F8E" w:rsidRPr="00B27F8E" w:rsidRDefault="00B27F8E" w:rsidP="00B27F8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b/>
          <w:bCs/>
          <w:sz w:val="28"/>
          <w:szCs w:val="28"/>
        </w:rPr>
        <w:t>IV. Исчерпывающий перечень оснований для отказа в приеме заявления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</w:t>
      </w:r>
      <w:r w:rsidRPr="00B27F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27F8E" w:rsidRPr="00B27F8E" w:rsidRDefault="00B27F8E" w:rsidP="00B27F8E">
      <w:pPr>
        <w:spacing w:after="200" w:line="276" w:lineRule="auto"/>
        <w:jc w:val="right"/>
        <w:rPr>
          <w:rFonts w:ascii="Calibri" w:eastAsia="Calibri" w:hAnsi="Calibri" w:cs="Times New Roman"/>
        </w:rPr>
      </w:pPr>
      <w:r w:rsidRPr="00B27F8E">
        <w:rPr>
          <w:rFonts w:ascii="Times New Roman" w:eastAsia="Times New Roman" w:hAnsi="Times New Roman" w:cs="Times New Roman"/>
          <w:sz w:val="24"/>
          <w:szCs w:val="24"/>
        </w:rPr>
        <w:t>Таблица № 3</w:t>
      </w:r>
    </w:p>
    <w:tbl>
      <w:tblPr>
        <w:tblStyle w:val="22"/>
        <w:tblW w:w="10598" w:type="dxa"/>
        <w:tblLayout w:type="fixed"/>
        <w:tblLook w:val="04A0" w:firstRow="1" w:lastRow="0" w:firstColumn="1" w:lastColumn="0" w:noHBand="0" w:noVBand="1"/>
      </w:tblPr>
      <w:tblGrid>
        <w:gridCol w:w="533"/>
        <w:gridCol w:w="7230"/>
        <w:gridCol w:w="2835"/>
      </w:tblGrid>
      <w:tr w:rsidR="00B27F8E" w:rsidRPr="00B27F8E" w:rsidTr="00B27F8E">
        <w:tc>
          <w:tcPr>
            <w:tcW w:w="53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30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2835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категорий (признаков)</w:t>
            </w:r>
          </w:p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заявителей</w:t>
            </w:r>
          </w:p>
        </w:tc>
      </w:tr>
      <w:tr w:rsidR="00B27F8E" w:rsidRPr="00B27F8E" w:rsidTr="00B27F8E">
        <w:tc>
          <w:tcPr>
            <w:tcW w:w="10598" w:type="dxa"/>
            <w:gridSpan w:val="3"/>
          </w:tcPr>
          <w:p w:rsidR="00B27F8E" w:rsidRPr="00B27F8E" w:rsidRDefault="00B27F8E" w:rsidP="00B27F8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Исчерпывающий перечень оснований для отказа в приеме заявления и документов, необходимых для предоставления</w:t>
            </w:r>
            <w:r w:rsidRPr="00B27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услуги</w:t>
            </w:r>
          </w:p>
        </w:tc>
      </w:tr>
      <w:tr w:rsidR="00B27F8E" w:rsidRPr="00B27F8E" w:rsidTr="00B27F8E">
        <w:tc>
          <w:tcPr>
            <w:tcW w:w="533" w:type="dxa"/>
          </w:tcPr>
          <w:p w:rsidR="00B27F8E" w:rsidRPr="00B27F8E" w:rsidRDefault="00B27F8E" w:rsidP="00B27F8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30" w:type="dxa"/>
          </w:tcPr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1) Заявление подано лицом, не уполномоченным на осуществление таких действий;</w:t>
            </w:r>
          </w:p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2) Заявление с комплектом документов подписаны недействительной электронной подписью (при представлении документов посредством обращения</w:t>
            </w: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br/>
              <w:t>на ПГУ ЛО/ЕПГУ (при технической реализации);</w:t>
            </w:r>
          </w:p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3) Представление неполного комплекта документов, необходимых </w:t>
            </w: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br/>
              <w:t>в соответствии с законодательными или иными нормативными правовыми актами для оказания услуги, подлежащих представлению заявителем;</w:t>
            </w:r>
          </w:p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4) Заявление на получение муниципальной услуги оформлено </w:t>
            </w: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br/>
              <w:t>не в соответствии с регламентом;</w:t>
            </w:r>
          </w:p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5) Представленные заявителем документы не отвечают требованиям, установленным регламентом;</w:t>
            </w:r>
          </w:p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6) Некомплектность представленных документов или недостоверность указанных в них сведений;</w:t>
            </w:r>
          </w:p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7) Отсутствие права на предоставление муниципальной услуги.</w:t>
            </w:r>
          </w:p>
          <w:p w:rsidR="00B27F8E" w:rsidRPr="00B27F8E" w:rsidRDefault="00B27F8E" w:rsidP="00B27F8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</w:p>
        </w:tc>
      </w:tr>
      <w:tr w:rsidR="00B27F8E" w:rsidRPr="00B27F8E" w:rsidTr="00B27F8E">
        <w:tc>
          <w:tcPr>
            <w:tcW w:w="10598" w:type="dxa"/>
            <w:gridSpan w:val="3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Исчерпывающий перечень оснований для отказа в предоставлении муниципальной услуги</w:t>
            </w:r>
          </w:p>
        </w:tc>
      </w:tr>
      <w:tr w:rsidR="00B27F8E" w:rsidRPr="00B27F8E" w:rsidTr="00B27F8E">
        <w:tc>
          <w:tcPr>
            <w:tcW w:w="533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1) Отсутствие у заявителя в лицензии на право осуществления деятельности по сохранению объектов культурного наследия видов работ, указанных в заявлении о выдаче Разрешения;</w:t>
            </w:r>
          </w:p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2) Прекращение или приостановление действия одного или нескольких документов, служащих основанием для предоставления Разрешения;</w:t>
            </w:r>
          </w:p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3) Несоответствие видов работ, указанных в заявлении о выдаче Разрешения, ранее согласованной проектной документации по сохранению объекта культурного наследия;</w:t>
            </w:r>
          </w:p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4) Несоответствие представленных документов административному регламенту, требованиям статей 5.1, 36, 40, 41, 42, 45, 47.2, 47.3 Федерального </w:t>
            </w: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br/>
              <w:t>закона от 25.06.2002 № 73-Ф3 «Об объектах культурного наследия (памятниках истории и культуры) народов Российской Федерации»;</w:t>
            </w:r>
          </w:p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5) Некомплектность представленных документов или недостоверность указанных в них сведений;</w:t>
            </w:r>
          </w:p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27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6) Приостановление деятельности (ликвидация) юридического лица - заявителя.</w:t>
            </w:r>
          </w:p>
          <w:p w:rsidR="00B27F8E" w:rsidRPr="00B27F8E" w:rsidRDefault="00B27F8E" w:rsidP="00B27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2835" w:type="dxa"/>
          </w:tcPr>
          <w:p w:rsidR="00B27F8E" w:rsidRPr="00B27F8E" w:rsidRDefault="00B27F8E" w:rsidP="00B27F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F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А, Б</w:t>
            </w:r>
          </w:p>
        </w:tc>
      </w:tr>
    </w:tbl>
    <w:p w:rsidR="00B27F8E" w:rsidRPr="00B27F8E" w:rsidRDefault="00B27F8E" w:rsidP="00B27F8E">
      <w:pPr>
        <w:spacing w:after="200" w:line="276" w:lineRule="auto"/>
        <w:rPr>
          <w:rFonts w:ascii="Calibri" w:eastAsia="Calibri" w:hAnsi="Calibri" w:cs="Times New Roman"/>
        </w:rPr>
        <w:sectPr w:rsidR="00B27F8E" w:rsidRPr="00B27F8E">
          <w:pgSz w:w="12240" w:h="15840"/>
          <w:pgMar w:top="709" w:right="567" w:bottom="709" w:left="993" w:header="709" w:footer="709" w:gutter="0"/>
          <w:cols w:space="720"/>
          <w:docGrid w:linePitch="360"/>
        </w:sectPr>
      </w:pPr>
      <w:r w:rsidRPr="00B27F8E">
        <w:rPr>
          <w:rFonts w:ascii="Calibri" w:eastAsia="Calibri" w:hAnsi="Calibri" w:cs="Times New Roman"/>
        </w:rPr>
        <w:br w:type="page" w:clear="all"/>
      </w:r>
    </w:p>
    <w:p w:rsidR="00B27F8E" w:rsidRPr="00B27F8E" w:rsidRDefault="00B27F8E" w:rsidP="00B27F8E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7F8E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lastRenderedPageBreak/>
        <w:t>V. Формы заявления и документов, необходимых для предоставления муниципальной услуги</w:t>
      </w:r>
    </w:p>
    <w:p w:rsidR="00B27F8E" w:rsidRPr="00B27F8E" w:rsidRDefault="00B27F8E" w:rsidP="00B27F8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1. Форма </w:t>
      </w:r>
      <w:r w:rsidRPr="00B27F8E">
        <w:rPr>
          <w:rFonts w:ascii="Times New Roman" w:eastAsia="Calibri" w:hAnsi="Times New Roman" w:cs="Times New Roman"/>
          <w:b/>
          <w:sz w:val="28"/>
          <w:szCs w:val="28"/>
        </w:rPr>
        <w:t>Разрешения</w:t>
      </w: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 приведена в Приложении № 1 к Порядку выдачи разрешения на проведение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наследия, утвержденному приказом Министерства культуры Российской Федерации от 21 октября 2015 г. № 2625.</w:t>
      </w:r>
    </w:p>
    <w:p w:rsidR="00B27F8E" w:rsidRPr="00B27F8E" w:rsidRDefault="00B27F8E" w:rsidP="00B27F8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</w:rPr>
        <w:sectPr w:rsidR="00B27F8E" w:rsidRPr="00B27F8E">
          <w:headerReference w:type="default" r:id="rId18"/>
          <w:pgSz w:w="11906" w:h="16838"/>
          <w:pgMar w:top="1134" w:right="567" w:bottom="567" w:left="1134" w:header="136" w:footer="709" w:gutter="0"/>
          <w:cols w:space="708"/>
          <w:titlePg/>
          <w:docGrid w:linePitch="360"/>
        </w:sectPr>
      </w:pP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2. Формы </w:t>
      </w:r>
      <w:r w:rsidRPr="00B27F8E">
        <w:rPr>
          <w:rFonts w:ascii="Times New Roman" w:eastAsia="Calibri" w:hAnsi="Times New Roman" w:cs="Times New Roman"/>
          <w:b/>
          <w:sz w:val="28"/>
          <w:szCs w:val="28"/>
        </w:rPr>
        <w:t>заявлений</w:t>
      </w:r>
      <w:r w:rsidRPr="00B27F8E">
        <w:rPr>
          <w:rFonts w:ascii="Times New Roman" w:eastAsia="Calibri" w:hAnsi="Times New Roman" w:cs="Times New Roman"/>
          <w:sz w:val="28"/>
          <w:szCs w:val="28"/>
        </w:rPr>
        <w:t xml:space="preserve"> приведены в Приложениях № 3 – 5 к Порядку выдачи разрешения на проведение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наследия, утвержденному приказом Министерства культуры Российской Федерации от 21 октября 2015 г. № 2625.</w:t>
      </w:r>
    </w:p>
    <w:p w:rsidR="00B27F8E" w:rsidRPr="00B27F8E" w:rsidRDefault="00B27F8E" w:rsidP="00B27F8E">
      <w:pPr>
        <w:spacing w:after="200" w:line="276" w:lineRule="auto"/>
        <w:jc w:val="center"/>
        <w:rPr>
          <w:rFonts w:ascii="Times New Roman" w:eastAsia="Calibri" w:hAnsi="Times New Roman" w:cs="Times New Roman"/>
          <w:b/>
          <w:vanish/>
          <w:sz w:val="4"/>
        </w:rPr>
      </w:pPr>
    </w:p>
    <w:p w:rsidR="00B27F8E" w:rsidRPr="00B27F8E" w:rsidRDefault="00B27F8E" w:rsidP="00B27F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7F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об отказе в приеме документов</w:t>
      </w:r>
    </w:p>
    <w:p w:rsidR="00B27F8E" w:rsidRPr="00B27F8E" w:rsidRDefault="00B27F8E" w:rsidP="00B27F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7F8E" w:rsidRPr="00B27F8E" w:rsidRDefault="00B27F8E" w:rsidP="00B27F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7F8E" w:rsidRPr="00B27F8E" w:rsidRDefault="00B27F8E" w:rsidP="00B27F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7F8E" w:rsidRPr="00B27F8E" w:rsidRDefault="00B27F8E" w:rsidP="00B27F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F8E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Уважаемый ______________!</w:t>
      </w:r>
    </w:p>
    <w:p w:rsidR="00B27F8E" w:rsidRPr="00B27F8E" w:rsidRDefault="00B27F8E" w:rsidP="00B27F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7F8E" w:rsidRPr="00B27F8E" w:rsidRDefault="00B27F8E" w:rsidP="00B27F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F8E">
        <w:rPr>
          <w:rFonts w:ascii="Times New Roman" w:eastAsia="Times New Roman" w:hAnsi="Times New Roman" w:cs="Times New Roman"/>
          <w:sz w:val="26"/>
          <w:szCs w:val="26"/>
          <w:lang w:eastAsia="ru-RU"/>
        </w:rPr>
        <w:t>ОМСУ по результатам рассмотрения заявления от ____________ вх. № ________ по вопросу выдачи разрешения на проведение работ по сохранению объекта культурного наследия __________________________________________________________________________,</w:t>
      </w:r>
    </w:p>
    <w:p w:rsidR="00B27F8E" w:rsidRPr="00B27F8E" w:rsidRDefault="00B27F8E" w:rsidP="00B27F8E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B27F8E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B27F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наименование и категория историко-культурного значения</w:t>
      </w:r>
      <w:r w:rsidRPr="00B27F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объекта культурного наследия)</w:t>
      </w:r>
    </w:p>
    <w:p w:rsidR="00B27F8E" w:rsidRPr="00B27F8E" w:rsidRDefault="00B27F8E" w:rsidP="00B27F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F8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расположенного(ых) по адресу _____________________________________________,</w:t>
      </w:r>
    </w:p>
    <w:p w:rsidR="00B27F8E" w:rsidRPr="00B27F8E" w:rsidRDefault="00B27F8E" w:rsidP="00B27F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F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сообщает об отказе в приеме заявления в связи </w:t>
      </w:r>
      <w:r w:rsidRPr="00B27F8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(нужное выделить)</w:t>
      </w:r>
      <w:r w:rsidRPr="00B27F8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27F8E" w:rsidRPr="00B27F8E" w:rsidRDefault="00B27F8E" w:rsidP="00B27F8E">
      <w:pPr>
        <w:tabs>
          <w:tab w:val="left" w:pos="142"/>
          <w:tab w:val="left" w:pos="284"/>
        </w:tabs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F8E">
        <w:rPr>
          <w:rFonts w:ascii="Times New Roman" w:eastAsia="Calibri" w:hAnsi="Times New Roman" w:cs="Times New Roman"/>
          <w:sz w:val="26"/>
          <w:szCs w:val="26"/>
        </w:rPr>
        <w:t>1)  Заявление подано лицом, не уполномоченным на осуществление таких действий;</w:t>
      </w:r>
    </w:p>
    <w:p w:rsidR="00B27F8E" w:rsidRPr="00B27F8E" w:rsidRDefault="00B27F8E" w:rsidP="00B27F8E">
      <w:pPr>
        <w:tabs>
          <w:tab w:val="left" w:pos="142"/>
          <w:tab w:val="left" w:pos="284"/>
        </w:tabs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F8E">
        <w:rPr>
          <w:rFonts w:ascii="Times New Roman" w:eastAsia="Calibri" w:hAnsi="Times New Roman" w:cs="Times New Roman"/>
          <w:sz w:val="26"/>
          <w:szCs w:val="26"/>
        </w:rPr>
        <w:t>2) Заявление с комплектом документов подписаны недействительной электронной подписью (при представлении документов посредством обращения</w:t>
      </w:r>
      <w:r w:rsidRPr="00B27F8E">
        <w:rPr>
          <w:rFonts w:ascii="Times New Roman" w:eastAsia="Calibri" w:hAnsi="Times New Roman" w:cs="Times New Roman"/>
          <w:sz w:val="26"/>
          <w:szCs w:val="26"/>
        </w:rPr>
        <w:br/>
        <w:t>на ПГУ ЛО/ЕПГУ (при технической реализации);</w:t>
      </w:r>
    </w:p>
    <w:p w:rsidR="00B27F8E" w:rsidRPr="00B27F8E" w:rsidRDefault="00B27F8E" w:rsidP="00B27F8E">
      <w:pPr>
        <w:tabs>
          <w:tab w:val="left" w:pos="142"/>
          <w:tab w:val="left" w:pos="284"/>
        </w:tabs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F8E">
        <w:rPr>
          <w:rFonts w:ascii="Times New Roman" w:eastAsia="Calibri" w:hAnsi="Times New Roman" w:cs="Times New Roman"/>
          <w:sz w:val="26"/>
          <w:szCs w:val="26"/>
        </w:rPr>
        <w:t xml:space="preserve">3) Представление неполного комплекта документов, необходимых </w:t>
      </w:r>
      <w:r w:rsidRPr="00B27F8E">
        <w:rPr>
          <w:rFonts w:ascii="Times New Roman" w:eastAsia="Calibri" w:hAnsi="Times New Roman" w:cs="Times New Roman"/>
          <w:sz w:val="26"/>
          <w:szCs w:val="26"/>
        </w:rPr>
        <w:br/>
        <w:t>в соответствии с законодательными или иными нормативными правовыми актами для оказания услуги, подлежащих представлению заявителем;</w:t>
      </w:r>
    </w:p>
    <w:p w:rsidR="00B27F8E" w:rsidRPr="00B27F8E" w:rsidRDefault="00B27F8E" w:rsidP="00B27F8E">
      <w:pPr>
        <w:tabs>
          <w:tab w:val="left" w:pos="142"/>
          <w:tab w:val="left" w:pos="284"/>
        </w:tabs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F8E">
        <w:rPr>
          <w:rFonts w:ascii="Times New Roman" w:eastAsia="Calibri" w:hAnsi="Times New Roman" w:cs="Times New Roman"/>
          <w:sz w:val="26"/>
          <w:szCs w:val="26"/>
        </w:rPr>
        <w:t xml:space="preserve">4) Заявление на получение муниципальной услуги оформлено </w:t>
      </w:r>
      <w:r w:rsidRPr="00B27F8E">
        <w:rPr>
          <w:rFonts w:ascii="Times New Roman" w:eastAsia="Calibri" w:hAnsi="Times New Roman" w:cs="Times New Roman"/>
          <w:sz w:val="26"/>
          <w:szCs w:val="26"/>
        </w:rPr>
        <w:br/>
        <w:t>не в соответствии с регламентом;</w:t>
      </w:r>
    </w:p>
    <w:p w:rsidR="00B27F8E" w:rsidRPr="00B27F8E" w:rsidRDefault="00B27F8E" w:rsidP="00B27F8E">
      <w:pPr>
        <w:tabs>
          <w:tab w:val="left" w:pos="142"/>
          <w:tab w:val="left" w:pos="284"/>
        </w:tabs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F8E">
        <w:rPr>
          <w:rFonts w:ascii="Times New Roman" w:eastAsia="Calibri" w:hAnsi="Times New Roman" w:cs="Times New Roman"/>
          <w:sz w:val="26"/>
          <w:szCs w:val="26"/>
        </w:rPr>
        <w:t>5) Представленные заявителем документы не отвечают требованиям, установленным регламентом;</w:t>
      </w:r>
    </w:p>
    <w:p w:rsidR="00B27F8E" w:rsidRPr="00B27F8E" w:rsidRDefault="00B27F8E" w:rsidP="00B27F8E">
      <w:pPr>
        <w:tabs>
          <w:tab w:val="left" w:pos="142"/>
          <w:tab w:val="left" w:pos="284"/>
        </w:tabs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F8E">
        <w:rPr>
          <w:rFonts w:ascii="Times New Roman" w:eastAsia="Calibri" w:hAnsi="Times New Roman" w:cs="Times New Roman"/>
          <w:sz w:val="26"/>
          <w:szCs w:val="26"/>
        </w:rPr>
        <w:t>6) Некомплектность представленных документов или недостоверность указанных в них сведений;</w:t>
      </w:r>
    </w:p>
    <w:p w:rsidR="00B27F8E" w:rsidRPr="00B27F8E" w:rsidRDefault="00B27F8E" w:rsidP="00B27F8E">
      <w:pPr>
        <w:tabs>
          <w:tab w:val="left" w:pos="142"/>
          <w:tab w:val="left" w:pos="284"/>
        </w:tabs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F8E">
        <w:rPr>
          <w:rFonts w:ascii="Times New Roman" w:eastAsia="Calibri" w:hAnsi="Times New Roman" w:cs="Times New Roman"/>
          <w:sz w:val="26"/>
          <w:szCs w:val="26"/>
        </w:rPr>
        <w:t>7)  Отсутствие права на предоставление муниципальной услуги.</w:t>
      </w:r>
    </w:p>
    <w:p w:rsidR="00B27F8E" w:rsidRPr="00B27F8E" w:rsidRDefault="00B27F8E" w:rsidP="00B27F8E">
      <w:pPr>
        <w:tabs>
          <w:tab w:val="left" w:pos="142"/>
          <w:tab w:val="left" w:pos="284"/>
        </w:tabs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25"/>
        <w:gridCol w:w="2187"/>
        <w:gridCol w:w="1103"/>
        <w:gridCol w:w="1940"/>
      </w:tblGrid>
      <w:tr w:rsidR="00B27F8E" w:rsidRPr="00B27F8E" w:rsidTr="00B27F8E">
        <w:tc>
          <w:tcPr>
            <w:tcW w:w="4503" w:type="dxa"/>
            <w:shd w:val="clear" w:color="auto" w:fill="auto"/>
          </w:tcPr>
          <w:p w:rsidR="00B27F8E" w:rsidRPr="00B27F8E" w:rsidRDefault="00B27F8E" w:rsidP="00B27F8E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27F8E">
              <w:rPr>
                <w:rFonts w:ascii="Times New Roman" w:eastAsia="Courier New" w:hAnsi="Times New Roman" w:cs="Times New Roman"/>
                <w:sz w:val="26"/>
                <w:szCs w:val="26"/>
              </w:rPr>
              <w:t xml:space="preserve">Должность уполномоченного лица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B27F8E" w:rsidRPr="00B27F8E" w:rsidRDefault="00B27F8E" w:rsidP="00B27F8E">
            <w:pPr>
              <w:widowControl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27F8E" w:rsidRPr="00B27F8E" w:rsidRDefault="00B27F8E" w:rsidP="00B27F8E">
            <w:pPr>
              <w:widowControl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B27F8E" w:rsidRPr="00B27F8E" w:rsidRDefault="00B27F8E" w:rsidP="00B27F8E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27F8E" w:rsidRPr="00B27F8E" w:rsidRDefault="00B27F8E" w:rsidP="00B27F8E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B27F8E" w:rsidRPr="00B27F8E" w:rsidRDefault="00B27F8E" w:rsidP="00B27F8E">
            <w:pPr>
              <w:widowControl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27F8E">
              <w:rPr>
                <w:rFonts w:ascii="Times New Roman" w:eastAsia="Calibri" w:hAnsi="Times New Roman" w:cs="Times New Roman"/>
                <w:sz w:val="26"/>
                <w:szCs w:val="26"/>
              </w:rPr>
              <w:t>Ф.И.О.</w:t>
            </w:r>
          </w:p>
        </w:tc>
      </w:tr>
      <w:tr w:rsidR="00B27F8E" w:rsidRPr="00B27F8E" w:rsidTr="00B27F8E">
        <w:tc>
          <w:tcPr>
            <w:tcW w:w="4503" w:type="dxa"/>
            <w:shd w:val="clear" w:color="auto" w:fill="auto"/>
          </w:tcPr>
          <w:p w:rsidR="00B27F8E" w:rsidRPr="00B27F8E" w:rsidRDefault="00B27F8E" w:rsidP="00B27F8E">
            <w:pPr>
              <w:widowControl w:val="0"/>
              <w:spacing w:after="200" w:line="276" w:lineRule="auto"/>
              <w:rPr>
                <w:rFonts w:ascii="Times New Roman" w:eastAsia="Courier New" w:hAnsi="Times New Roman" w:cs="Times New Roman"/>
                <w:sz w:val="20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B27F8E" w:rsidRPr="00B27F8E" w:rsidRDefault="00B27F8E" w:rsidP="00B27F8E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6"/>
              </w:rPr>
            </w:pPr>
            <w:r w:rsidRPr="00B27F8E">
              <w:rPr>
                <w:rFonts w:ascii="Times New Roman" w:eastAsia="Calibri" w:hAnsi="Times New Roman" w:cs="Times New Roman"/>
                <w:sz w:val="20"/>
                <w:szCs w:val="26"/>
              </w:rP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B27F8E" w:rsidRPr="00B27F8E" w:rsidRDefault="00B27F8E" w:rsidP="00B27F8E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:rsidR="00B27F8E" w:rsidRPr="00B27F8E" w:rsidRDefault="00B27F8E" w:rsidP="00B27F8E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6"/>
              </w:rPr>
            </w:pPr>
          </w:p>
        </w:tc>
      </w:tr>
    </w:tbl>
    <w:p w:rsidR="00B27F8E" w:rsidRPr="00B27F8E" w:rsidRDefault="00B27F8E" w:rsidP="00B27F8E">
      <w:pPr>
        <w:widowControl w:val="0"/>
        <w:spacing w:after="200" w:line="276" w:lineRule="auto"/>
        <w:jc w:val="right"/>
        <w:rPr>
          <w:rFonts w:ascii="Times New Roman" w:eastAsia="Calibri" w:hAnsi="Times New Roman" w:cs="Times New Roman"/>
          <w:sz w:val="20"/>
        </w:rPr>
      </w:pPr>
    </w:p>
    <w:p w:rsidR="00B27F8E" w:rsidRPr="00B27F8E" w:rsidRDefault="00B27F8E" w:rsidP="00B27F8E">
      <w:pPr>
        <w:widowControl w:val="0"/>
        <w:spacing w:after="200" w:line="276" w:lineRule="auto"/>
        <w:jc w:val="right"/>
        <w:rPr>
          <w:rFonts w:ascii="Times New Roman" w:eastAsia="Calibri" w:hAnsi="Times New Roman" w:cs="Times New Roman"/>
          <w:sz w:val="20"/>
        </w:rPr>
      </w:pPr>
    </w:p>
    <w:p w:rsidR="00B27F8E" w:rsidRPr="00B27F8E" w:rsidRDefault="00B27F8E" w:rsidP="00B27F8E">
      <w:pPr>
        <w:widowControl w:val="0"/>
        <w:spacing w:after="200" w:line="276" w:lineRule="auto"/>
        <w:jc w:val="right"/>
        <w:rPr>
          <w:rFonts w:ascii="Times New Roman" w:eastAsia="Calibri" w:hAnsi="Times New Roman" w:cs="Times New Roman"/>
          <w:sz w:val="20"/>
        </w:rPr>
      </w:pPr>
    </w:p>
    <w:p w:rsidR="00B27F8E" w:rsidRPr="00B27F8E" w:rsidRDefault="00B27F8E" w:rsidP="00B27F8E">
      <w:pPr>
        <w:widowControl w:val="0"/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7F8E" w:rsidRPr="00B27F8E" w:rsidRDefault="00B27F8E" w:rsidP="00B27F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7F8E" w:rsidRPr="00B27F8E" w:rsidRDefault="00B27F8E" w:rsidP="00B27F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7F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об отказе в предоставлении услуги документов</w:t>
      </w:r>
    </w:p>
    <w:p w:rsidR="00B27F8E" w:rsidRPr="00B27F8E" w:rsidRDefault="00B27F8E" w:rsidP="00B27F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7F8E" w:rsidRPr="00B27F8E" w:rsidRDefault="00B27F8E" w:rsidP="00B27F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7F8E" w:rsidRPr="00B27F8E" w:rsidRDefault="00B27F8E" w:rsidP="00B27F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F8E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Уважаемый ______________!</w:t>
      </w:r>
    </w:p>
    <w:p w:rsidR="00B27F8E" w:rsidRPr="00B27F8E" w:rsidRDefault="00B27F8E" w:rsidP="00B27F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7F8E" w:rsidRPr="00B27F8E" w:rsidRDefault="00B27F8E" w:rsidP="00B27F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F8E">
        <w:rPr>
          <w:rFonts w:ascii="Times New Roman" w:eastAsia="Times New Roman" w:hAnsi="Times New Roman" w:cs="Times New Roman"/>
          <w:sz w:val="26"/>
          <w:szCs w:val="26"/>
          <w:lang w:eastAsia="ru-RU"/>
        </w:rPr>
        <w:t>ОМСУ по результатам рассмотрения заявления от ____________ вх. № ________ по вопросу выдачи разрешения на проведение работ по сохранению объекта культурного наследия __________________________________________________________________________,</w:t>
      </w:r>
    </w:p>
    <w:p w:rsidR="00B27F8E" w:rsidRPr="00B27F8E" w:rsidRDefault="00B27F8E" w:rsidP="00B27F8E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0"/>
          <w:szCs w:val="26"/>
          <w:vertAlign w:val="superscript"/>
          <w:lang w:eastAsia="ru-RU"/>
        </w:rPr>
      </w:pPr>
      <w:r w:rsidRPr="00B27F8E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B27F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наименование и категория историко-культурного значения</w:t>
      </w:r>
      <w:r w:rsidRPr="00B27F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объекта культурного наследия)</w:t>
      </w:r>
    </w:p>
    <w:p w:rsidR="00B27F8E" w:rsidRPr="00B27F8E" w:rsidRDefault="00B27F8E" w:rsidP="00B27F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F8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расположенного(ых) по адресу _____________________________________________,</w:t>
      </w:r>
    </w:p>
    <w:p w:rsidR="00B27F8E" w:rsidRPr="00B27F8E" w:rsidRDefault="00B27F8E" w:rsidP="00B27F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F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сообщает об отказе в выдаче вышеуказанного разрешения в связи </w:t>
      </w:r>
      <w:r w:rsidRPr="00B27F8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(нужное выделить)</w:t>
      </w:r>
      <w:r w:rsidRPr="00B27F8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27F8E" w:rsidRPr="00B27F8E" w:rsidRDefault="00B27F8E" w:rsidP="00B27F8E">
      <w:pPr>
        <w:tabs>
          <w:tab w:val="left" w:pos="142"/>
          <w:tab w:val="left" w:pos="284"/>
        </w:tabs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F8E">
        <w:rPr>
          <w:rFonts w:ascii="Times New Roman" w:eastAsia="Calibri" w:hAnsi="Times New Roman" w:cs="Times New Roman"/>
          <w:sz w:val="26"/>
          <w:szCs w:val="26"/>
        </w:rPr>
        <w:t xml:space="preserve">1) Отсутствие у заявителя в лицензии на право осуществления деятельности </w:t>
      </w:r>
      <w:r w:rsidRPr="00B27F8E">
        <w:rPr>
          <w:rFonts w:ascii="Times New Roman" w:eastAsia="Calibri" w:hAnsi="Times New Roman" w:cs="Times New Roman"/>
          <w:sz w:val="26"/>
          <w:szCs w:val="26"/>
        </w:rPr>
        <w:br/>
        <w:t xml:space="preserve">по сохранению объектов культурного наследия видов работ, указанных в заявлении </w:t>
      </w:r>
      <w:r w:rsidRPr="00B27F8E">
        <w:rPr>
          <w:rFonts w:ascii="Times New Roman" w:eastAsia="Calibri" w:hAnsi="Times New Roman" w:cs="Times New Roman"/>
          <w:sz w:val="26"/>
          <w:szCs w:val="26"/>
        </w:rPr>
        <w:br/>
        <w:t>о выдаче Разрешения;</w:t>
      </w:r>
    </w:p>
    <w:p w:rsidR="00B27F8E" w:rsidRPr="00B27F8E" w:rsidRDefault="00B27F8E" w:rsidP="00B27F8E">
      <w:pPr>
        <w:tabs>
          <w:tab w:val="left" w:pos="142"/>
          <w:tab w:val="left" w:pos="284"/>
        </w:tabs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F8E">
        <w:rPr>
          <w:rFonts w:ascii="Times New Roman" w:eastAsia="Calibri" w:hAnsi="Times New Roman" w:cs="Times New Roman"/>
          <w:sz w:val="26"/>
          <w:szCs w:val="26"/>
        </w:rPr>
        <w:t>2) Прекращение или приостановление действия одного или нескольких документов, служащих основанием для предоставления Разрешения, указанных в пункте 2.6 Административного регламента;</w:t>
      </w:r>
    </w:p>
    <w:p w:rsidR="00B27F8E" w:rsidRPr="00B27F8E" w:rsidRDefault="00B27F8E" w:rsidP="00B27F8E">
      <w:pPr>
        <w:tabs>
          <w:tab w:val="left" w:pos="142"/>
          <w:tab w:val="left" w:pos="284"/>
        </w:tabs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F8E">
        <w:rPr>
          <w:rFonts w:ascii="Times New Roman" w:eastAsia="Calibri" w:hAnsi="Times New Roman" w:cs="Times New Roman"/>
          <w:sz w:val="26"/>
          <w:szCs w:val="26"/>
        </w:rPr>
        <w:t>3) Несоответствие видов работ, указанных в заявлении о выдаче Разрешения, ранее согласованной проектной документации по сохранению объекта культурного наследия;</w:t>
      </w:r>
    </w:p>
    <w:p w:rsidR="00B27F8E" w:rsidRPr="00B27F8E" w:rsidRDefault="00B27F8E" w:rsidP="00B27F8E">
      <w:pPr>
        <w:tabs>
          <w:tab w:val="left" w:pos="142"/>
          <w:tab w:val="left" w:pos="284"/>
        </w:tabs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F8E">
        <w:rPr>
          <w:rFonts w:ascii="Times New Roman" w:eastAsia="Calibri" w:hAnsi="Times New Roman" w:cs="Times New Roman"/>
          <w:sz w:val="26"/>
          <w:szCs w:val="26"/>
        </w:rPr>
        <w:t>4) Несоответствие представленных документов пунктам 2.6.3 и 2.6.4 Административного регламента требованиям статей 5.1, 36, 40, 41, 42, 45, 47.2, 47.3 Федерального закона от 25.06.2002 № 73-Ф3 «Об объектах культурного наследия (памятниках истории и культуры) народов Российской Федерации»;</w:t>
      </w:r>
    </w:p>
    <w:p w:rsidR="00B27F8E" w:rsidRPr="00B27F8E" w:rsidRDefault="00B27F8E" w:rsidP="00B27F8E">
      <w:pPr>
        <w:tabs>
          <w:tab w:val="left" w:pos="142"/>
          <w:tab w:val="left" w:pos="284"/>
        </w:tabs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F8E">
        <w:rPr>
          <w:rFonts w:ascii="Times New Roman" w:eastAsia="Calibri" w:hAnsi="Times New Roman" w:cs="Times New Roman"/>
          <w:sz w:val="26"/>
          <w:szCs w:val="26"/>
        </w:rPr>
        <w:t>5) Некомплектность представленных документов или недостоверность указанных в них сведений;</w:t>
      </w:r>
    </w:p>
    <w:p w:rsidR="00B27F8E" w:rsidRPr="00B27F8E" w:rsidRDefault="00B27F8E" w:rsidP="00B27F8E">
      <w:pPr>
        <w:tabs>
          <w:tab w:val="left" w:pos="142"/>
          <w:tab w:val="left" w:pos="284"/>
        </w:tabs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F8E">
        <w:rPr>
          <w:rFonts w:ascii="Times New Roman" w:eastAsia="Calibri" w:hAnsi="Times New Roman" w:cs="Times New Roman"/>
          <w:sz w:val="26"/>
          <w:szCs w:val="26"/>
        </w:rPr>
        <w:t>6) Приостановление деятельности (ликвидация) юридического лица - заявителя.</w:t>
      </w:r>
    </w:p>
    <w:p w:rsidR="00B27F8E" w:rsidRPr="00B27F8E" w:rsidRDefault="00B27F8E" w:rsidP="00B27F8E">
      <w:pPr>
        <w:tabs>
          <w:tab w:val="left" w:pos="142"/>
          <w:tab w:val="left" w:pos="284"/>
        </w:tabs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09"/>
        <w:gridCol w:w="2219"/>
        <w:gridCol w:w="1095"/>
        <w:gridCol w:w="1932"/>
      </w:tblGrid>
      <w:tr w:rsidR="00B27F8E" w:rsidRPr="00B27F8E" w:rsidTr="00B27F8E">
        <w:tc>
          <w:tcPr>
            <w:tcW w:w="4503" w:type="dxa"/>
            <w:shd w:val="clear" w:color="FFFFFF" w:fill="FFFFFF"/>
          </w:tcPr>
          <w:p w:rsidR="00B27F8E" w:rsidRPr="00B27F8E" w:rsidRDefault="00B27F8E" w:rsidP="00B27F8E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27F8E">
              <w:rPr>
                <w:rFonts w:ascii="Times New Roman" w:eastAsia="Courier New" w:hAnsi="Times New Roman" w:cs="Times New Roman"/>
                <w:sz w:val="26"/>
                <w:szCs w:val="26"/>
              </w:rPr>
              <w:lastRenderedPageBreak/>
              <w:t xml:space="preserve">Должность уполномоченного лица </w:t>
            </w:r>
          </w:p>
        </w:tc>
        <w:tc>
          <w:tcPr>
            <w:tcW w:w="2409" w:type="dxa"/>
            <w:tcBorders>
              <w:bottom w:val="single" w:sz="4" w:space="0" w:color="000000"/>
            </w:tcBorders>
            <w:shd w:val="clear" w:color="FFFFFF" w:fill="FFFFFF"/>
          </w:tcPr>
          <w:p w:rsidR="00B27F8E" w:rsidRPr="00B27F8E" w:rsidRDefault="00B27F8E" w:rsidP="00B27F8E">
            <w:pPr>
              <w:widowControl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27F8E" w:rsidRPr="00B27F8E" w:rsidRDefault="00B27F8E" w:rsidP="00B27F8E">
            <w:pPr>
              <w:widowControl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FFFFFF" w:fill="FFFFFF"/>
          </w:tcPr>
          <w:p w:rsidR="00B27F8E" w:rsidRPr="00B27F8E" w:rsidRDefault="00B27F8E" w:rsidP="00B27F8E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27F8E" w:rsidRPr="00B27F8E" w:rsidRDefault="00B27F8E" w:rsidP="00B27F8E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FFFFFF" w:fill="FFFFFF"/>
            <w:vAlign w:val="bottom"/>
          </w:tcPr>
          <w:p w:rsidR="00B27F8E" w:rsidRPr="00B27F8E" w:rsidRDefault="00B27F8E" w:rsidP="00B27F8E">
            <w:pPr>
              <w:widowControl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27F8E">
              <w:rPr>
                <w:rFonts w:ascii="Times New Roman" w:eastAsia="Calibri" w:hAnsi="Times New Roman" w:cs="Times New Roman"/>
                <w:sz w:val="26"/>
                <w:szCs w:val="26"/>
              </w:rPr>
              <w:t>Ф.И.О.</w:t>
            </w:r>
          </w:p>
        </w:tc>
      </w:tr>
      <w:tr w:rsidR="00B27F8E" w:rsidRPr="00B27F8E" w:rsidTr="00B27F8E">
        <w:tc>
          <w:tcPr>
            <w:tcW w:w="4503" w:type="dxa"/>
            <w:shd w:val="clear" w:color="FFFFFF" w:fill="FFFFFF"/>
          </w:tcPr>
          <w:p w:rsidR="00B27F8E" w:rsidRPr="00B27F8E" w:rsidRDefault="00B27F8E" w:rsidP="00B27F8E">
            <w:pPr>
              <w:widowControl w:val="0"/>
              <w:spacing w:after="200" w:line="276" w:lineRule="auto"/>
              <w:rPr>
                <w:rFonts w:ascii="Times New Roman" w:eastAsia="Courier New" w:hAnsi="Times New Roman" w:cs="Times New Roman"/>
                <w:sz w:val="20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000000"/>
            </w:tcBorders>
            <w:shd w:val="clear" w:color="FFFFFF" w:fill="FFFFFF"/>
          </w:tcPr>
          <w:p w:rsidR="00B27F8E" w:rsidRPr="00B27F8E" w:rsidRDefault="00B27F8E" w:rsidP="00B27F8E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6"/>
              </w:rPr>
            </w:pPr>
            <w:r w:rsidRPr="00B27F8E">
              <w:rPr>
                <w:rFonts w:ascii="Times New Roman" w:eastAsia="Calibri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1276" w:type="dxa"/>
            <w:shd w:val="clear" w:color="FFFFFF" w:fill="FFFFFF"/>
          </w:tcPr>
          <w:p w:rsidR="00B27F8E" w:rsidRPr="00B27F8E" w:rsidRDefault="00B27F8E" w:rsidP="00B27F8E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6"/>
              </w:rPr>
            </w:pPr>
          </w:p>
        </w:tc>
        <w:tc>
          <w:tcPr>
            <w:tcW w:w="2126" w:type="dxa"/>
            <w:shd w:val="clear" w:color="FFFFFF" w:fill="FFFFFF"/>
          </w:tcPr>
          <w:p w:rsidR="00B27F8E" w:rsidRPr="00B27F8E" w:rsidRDefault="00B27F8E" w:rsidP="00B27F8E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6"/>
              </w:rPr>
            </w:pPr>
          </w:p>
        </w:tc>
      </w:tr>
    </w:tbl>
    <w:p w:rsidR="00B27F8E" w:rsidRPr="00B27F8E" w:rsidRDefault="00B27F8E" w:rsidP="00B27F8E">
      <w:pPr>
        <w:widowControl w:val="0"/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widowControl w:val="0"/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widowControl w:val="0"/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widowControl w:val="0"/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widowControl w:val="0"/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27F8E" w:rsidRPr="00B27F8E" w:rsidRDefault="00B27F8E" w:rsidP="00B27F8E">
      <w:pPr>
        <w:widowControl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F8E">
        <w:rPr>
          <w:rFonts w:ascii="Times New Roman" w:eastAsia="Calibri" w:hAnsi="Times New Roman" w:cs="Times New Roman"/>
          <w:b/>
          <w:sz w:val="28"/>
          <w:szCs w:val="28"/>
        </w:rPr>
        <w:t>Форма уведомления о направлении разрешения</w:t>
      </w:r>
    </w:p>
    <w:p w:rsidR="00B27F8E" w:rsidRPr="00B27F8E" w:rsidRDefault="00B27F8E" w:rsidP="00B27F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F8E" w:rsidRPr="00B27F8E" w:rsidRDefault="00B27F8E" w:rsidP="00B27F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F8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Уважаемый ______________!</w:t>
      </w:r>
    </w:p>
    <w:p w:rsidR="00B27F8E" w:rsidRPr="00B27F8E" w:rsidRDefault="00B27F8E" w:rsidP="00B27F8E">
      <w:pPr>
        <w:widowControl w:val="0"/>
        <w:spacing w:after="200" w:line="276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B27F8E" w:rsidRPr="00B27F8E" w:rsidRDefault="00B27F8E" w:rsidP="00B27F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F8E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ОМСУ по результатам рассмотрения заявления от ____________ вх. № ________ по вопросу выдачи разрешения на проведение работ по сохранению объекта культурного наследия</w:t>
      </w:r>
    </w:p>
    <w:p w:rsidR="00B27F8E" w:rsidRPr="00B27F8E" w:rsidRDefault="00B27F8E" w:rsidP="00B27F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F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____________________________________________________________,</w:t>
      </w:r>
    </w:p>
    <w:p w:rsidR="00B27F8E" w:rsidRPr="00B27F8E" w:rsidRDefault="00B27F8E" w:rsidP="00B27F8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27F8E">
        <w:rPr>
          <w:rFonts w:ascii="Times New Roman" w:eastAsia="Times New Roman" w:hAnsi="Times New Roman" w:cs="Times New Roman"/>
          <w:sz w:val="18"/>
          <w:szCs w:val="28"/>
          <w:lang w:eastAsia="ru-RU"/>
        </w:rPr>
        <w:t>(</w:t>
      </w:r>
      <w:r w:rsidRPr="00B27F8E">
        <w:rPr>
          <w:rFonts w:ascii="Times New Roman" w:eastAsia="Times New Roman" w:hAnsi="Times New Roman" w:cs="Times New Roman"/>
          <w:bCs/>
          <w:sz w:val="18"/>
          <w:lang w:eastAsia="ru-RU"/>
        </w:rPr>
        <w:t>наименование и категория историко-культурного значения</w:t>
      </w:r>
      <w:r w:rsidRPr="00B27F8E">
        <w:rPr>
          <w:rFonts w:ascii="Times New Roman" w:eastAsia="Times New Roman" w:hAnsi="Times New Roman" w:cs="Times New Roman"/>
          <w:bCs/>
          <w:sz w:val="18"/>
          <w:lang w:eastAsia="ru-RU"/>
        </w:rPr>
        <w:br/>
        <w:t>объекта культурного наследия)</w:t>
      </w:r>
    </w:p>
    <w:p w:rsidR="00B27F8E" w:rsidRPr="00B27F8E" w:rsidRDefault="00B27F8E" w:rsidP="00B27F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F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расположенного(ых) по адресу _____________________________________________,</w:t>
      </w:r>
    </w:p>
    <w:p w:rsidR="00B27F8E" w:rsidRPr="00B27F8E" w:rsidRDefault="00B27F8E" w:rsidP="00B27F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F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Вам разрешение № _________________.</w:t>
      </w:r>
    </w:p>
    <w:p w:rsidR="00B27F8E" w:rsidRPr="00B27F8E" w:rsidRDefault="00B27F8E" w:rsidP="00B27F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27F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в ___ экз. на ___ л.</w:t>
      </w:r>
    </w:p>
    <w:p w:rsidR="00B27F8E" w:rsidRPr="00B27F8E" w:rsidRDefault="00B27F8E" w:rsidP="00B27F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F8E" w:rsidRPr="00B27F8E" w:rsidRDefault="00B27F8E" w:rsidP="00B27F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43"/>
        <w:gridCol w:w="2167"/>
        <w:gridCol w:w="1099"/>
        <w:gridCol w:w="1946"/>
      </w:tblGrid>
      <w:tr w:rsidR="00B27F8E" w:rsidRPr="00B27F8E" w:rsidTr="00B27F8E">
        <w:tc>
          <w:tcPr>
            <w:tcW w:w="4503" w:type="dxa"/>
            <w:shd w:val="clear" w:color="auto" w:fill="auto"/>
          </w:tcPr>
          <w:p w:rsidR="00B27F8E" w:rsidRPr="00B27F8E" w:rsidRDefault="00B27F8E" w:rsidP="00B27F8E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7F8E">
              <w:rPr>
                <w:rFonts w:ascii="Times New Roman" w:eastAsia="Courier New" w:hAnsi="Times New Roman" w:cs="Times New Roman"/>
                <w:sz w:val="28"/>
                <w:szCs w:val="28"/>
              </w:rPr>
              <w:t>Должность уполномоченного лица ОМСУ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B27F8E" w:rsidRPr="00B27F8E" w:rsidRDefault="00B27F8E" w:rsidP="00B27F8E">
            <w:pPr>
              <w:widowControl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27F8E" w:rsidRPr="00B27F8E" w:rsidRDefault="00B27F8E" w:rsidP="00B27F8E">
            <w:pPr>
              <w:widowControl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27F8E" w:rsidRPr="00B27F8E" w:rsidRDefault="00B27F8E" w:rsidP="00B27F8E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27F8E" w:rsidRPr="00B27F8E" w:rsidRDefault="00B27F8E" w:rsidP="00B27F8E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B27F8E" w:rsidRPr="00B27F8E" w:rsidRDefault="00B27F8E" w:rsidP="00B27F8E">
            <w:pPr>
              <w:widowControl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7F8E">
              <w:rPr>
                <w:rFonts w:ascii="Times New Roman" w:eastAsia="Calibri" w:hAnsi="Times New Roman" w:cs="Times New Roman"/>
                <w:sz w:val="28"/>
                <w:szCs w:val="28"/>
              </w:rPr>
              <w:t>Ф.И.О.</w:t>
            </w:r>
          </w:p>
        </w:tc>
      </w:tr>
      <w:tr w:rsidR="00B27F8E" w:rsidRPr="00B27F8E" w:rsidTr="00B27F8E">
        <w:tc>
          <w:tcPr>
            <w:tcW w:w="4503" w:type="dxa"/>
            <w:shd w:val="clear" w:color="auto" w:fill="auto"/>
          </w:tcPr>
          <w:p w:rsidR="00B27F8E" w:rsidRPr="00B27F8E" w:rsidRDefault="00B27F8E" w:rsidP="00B27F8E">
            <w:pPr>
              <w:widowControl w:val="0"/>
              <w:spacing w:after="200" w:line="276" w:lineRule="auto"/>
              <w:rPr>
                <w:rFonts w:ascii="Times New Roman" w:eastAsia="Courier New" w:hAnsi="Times New Roman" w:cs="Times New Roman"/>
                <w:sz w:val="1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B27F8E" w:rsidRPr="00B27F8E" w:rsidRDefault="00B27F8E" w:rsidP="00B27F8E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8"/>
                <w:szCs w:val="28"/>
              </w:rPr>
            </w:pPr>
            <w:r w:rsidRPr="00B27F8E">
              <w:rPr>
                <w:rFonts w:ascii="Times New Roman" w:eastAsia="Calibri" w:hAnsi="Times New Roman" w:cs="Times New Roman"/>
                <w:sz w:val="18"/>
                <w:szCs w:val="28"/>
              </w:rP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B27F8E" w:rsidRPr="00B27F8E" w:rsidRDefault="00B27F8E" w:rsidP="00B27F8E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B27F8E" w:rsidRPr="00B27F8E" w:rsidRDefault="00B27F8E" w:rsidP="00B27F8E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8"/>
                <w:szCs w:val="28"/>
              </w:rPr>
            </w:pPr>
          </w:p>
        </w:tc>
      </w:tr>
    </w:tbl>
    <w:p w:rsidR="00B27F8E" w:rsidRPr="00B27F8E" w:rsidRDefault="00B27F8E" w:rsidP="00B27F8E">
      <w:pPr>
        <w:widowControl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5D5A" w:rsidRDefault="00345D5A" w:rsidP="00B27F8E">
      <w:pPr>
        <w:autoSpaceDE w:val="0"/>
        <w:autoSpaceDN w:val="0"/>
        <w:adjustRightInd w:val="0"/>
        <w:jc w:val="center"/>
      </w:pPr>
    </w:p>
    <w:sectPr w:rsidR="00345D5A" w:rsidSect="009C21C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4D1" w:rsidRDefault="00DD24D1">
      <w:pPr>
        <w:spacing w:after="0" w:line="240" w:lineRule="auto"/>
      </w:pPr>
      <w:r>
        <w:separator/>
      </w:r>
    </w:p>
  </w:endnote>
  <w:endnote w:type="continuationSeparator" w:id="0">
    <w:p w:rsidR="00DD24D1" w:rsidRDefault="00DD2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4D1" w:rsidRDefault="00DD24D1">
      <w:pPr>
        <w:spacing w:after="0" w:line="240" w:lineRule="auto"/>
      </w:pPr>
      <w:r>
        <w:separator/>
      </w:r>
    </w:p>
  </w:footnote>
  <w:footnote w:type="continuationSeparator" w:id="0">
    <w:p w:rsidR="00DD24D1" w:rsidRDefault="00DD2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F53" w:rsidRDefault="00304F53">
    <w:pPr>
      <w:pStyle w:val="a8"/>
      <w:jc w:val="center"/>
    </w:pPr>
  </w:p>
  <w:p w:rsidR="00304F53" w:rsidRDefault="00304F5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D7968"/>
    <w:multiLevelType w:val="multilevel"/>
    <w:tmpl w:val="452AC27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6D"/>
    <w:rsid w:val="0001592E"/>
    <w:rsid w:val="00057BAD"/>
    <w:rsid w:val="0010315F"/>
    <w:rsid w:val="00214E06"/>
    <w:rsid w:val="00304F53"/>
    <w:rsid w:val="00345D5A"/>
    <w:rsid w:val="004B647C"/>
    <w:rsid w:val="00641690"/>
    <w:rsid w:val="00652078"/>
    <w:rsid w:val="007F0B44"/>
    <w:rsid w:val="0098796D"/>
    <w:rsid w:val="009C21C4"/>
    <w:rsid w:val="009D727C"/>
    <w:rsid w:val="00A91C0B"/>
    <w:rsid w:val="00B27F8E"/>
    <w:rsid w:val="00B34A23"/>
    <w:rsid w:val="00C42D02"/>
    <w:rsid w:val="00C64062"/>
    <w:rsid w:val="00D45793"/>
    <w:rsid w:val="00D47AC0"/>
    <w:rsid w:val="00DB619A"/>
    <w:rsid w:val="00DD24D1"/>
    <w:rsid w:val="00E26F79"/>
    <w:rsid w:val="00EE6F33"/>
    <w:rsid w:val="00F460B3"/>
    <w:rsid w:val="00F64CE2"/>
    <w:rsid w:val="00FC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C20186-AFE3-47AD-96B5-134F7F5C9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96D"/>
  </w:style>
  <w:style w:type="paragraph" w:styleId="1">
    <w:name w:val="heading 1"/>
    <w:basedOn w:val="a"/>
    <w:next w:val="a"/>
    <w:link w:val="10"/>
    <w:qFormat/>
    <w:rsid w:val="00345D5A"/>
    <w:pPr>
      <w:keepNext/>
      <w:spacing w:after="0" w:line="360" w:lineRule="auto"/>
      <w:jc w:val="center"/>
      <w:outlineLvl w:val="0"/>
    </w:pPr>
    <w:rPr>
      <w:rFonts w:ascii="Tahoma" w:eastAsia="Times New Roman" w:hAnsi="Tahoma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345D5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8796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345D5A"/>
    <w:rPr>
      <w:rFonts w:ascii="Tahoma" w:eastAsia="Times New Roman" w:hAnsi="Tahoma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345D5A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rsid w:val="00345D5A"/>
  </w:style>
  <w:style w:type="character" w:customStyle="1" w:styleId="a4">
    <w:name w:val="Основной текст_"/>
    <w:link w:val="12"/>
    <w:rsid w:val="00345D5A"/>
    <w:rPr>
      <w:spacing w:val="1"/>
      <w:sz w:val="27"/>
      <w:szCs w:val="27"/>
      <w:shd w:val="clear" w:color="auto" w:fill="FFFFFF"/>
    </w:rPr>
  </w:style>
  <w:style w:type="character" w:customStyle="1" w:styleId="13pt">
    <w:name w:val="Основной текст + 13 pt"/>
    <w:rsid w:val="00345D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paragraph" w:customStyle="1" w:styleId="12">
    <w:name w:val="Основной текст1"/>
    <w:basedOn w:val="a"/>
    <w:link w:val="a4"/>
    <w:rsid w:val="00345D5A"/>
    <w:pPr>
      <w:widowControl w:val="0"/>
      <w:shd w:val="clear" w:color="auto" w:fill="FFFFFF"/>
      <w:spacing w:after="720" w:line="0" w:lineRule="atLeast"/>
      <w:jc w:val="both"/>
    </w:pPr>
    <w:rPr>
      <w:spacing w:val="1"/>
      <w:sz w:val="27"/>
      <w:szCs w:val="27"/>
    </w:rPr>
  </w:style>
  <w:style w:type="character" w:customStyle="1" w:styleId="115pt0pt">
    <w:name w:val="Основной текст + 11.5 pt#Интервал 0 pt"/>
    <w:rsid w:val="00345D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5">
    <w:name w:val="Body Text Indent"/>
    <w:basedOn w:val="a"/>
    <w:link w:val="a6"/>
    <w:rsid w:val="00345D5A"/>
    <w:pPr>
      <w:overflowPunct w:val="0"/>
      <w:autoSpaceDE w:val="0"/>
      <w:autoSpaceDN w:val="0"/>
      <w:adjustRightInd w:val="0"/>
      <w:spacing w:before="60" w:after="0" w:line="240" w:lineRule="auto"/>
      <w:ind w:left="-284"/>
      <w:jc w:val="center"/>
      <w:textAlignment w:val="baseline"/>
    </w:pPr>
    <w:rPr>
      <w:rFonts w:ascii="Times New Roman" w:eastAsia="Times New Roman" w:hAnsi="Times New Roman" w:cs="Times New Roman"/>
      <w:b/>
      <w:spacing w:val="30"/>
      <w:sz w:val="24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345D5A"/>
    <w:rPr>
      <w:rFonts w:ascii="Times New Roman" w:eastAsia="Times New Roman" w:hAnsi="Times New Roman" w:cs="Times New Roman"/>
      <w:b/>
      <w:spacing w:val="30"/>
      <w:sz w:val="24"/>
      <w:szCs w:val="20"/>
      <w:lang w:val="x-none" w:eastAsia="x-none"/>
    </w:rPr>
  </w:style>
  <w:style w:type="table" w:styleId="a7">
    <w:name w:val="Table Grid"/>
    <w:basedOn w:val="a1"/>
    <w:uiPriority w:val="59"/>
    <w:rsid w:val="00345D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45D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345D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345D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345D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Balloon Text"/>
    <w:basedOn w:val="a"/>
    <w:link w:val="ad"/>
    <w:semiHidden/>
    <w:rsid w:val="00345D5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345D5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345D5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">
    <w:name w:val="Название Знак"/>
    <w:basedOn w:val="a0"/>
    <w:link w:val="ae"/>
    <w:rsid w:val="00345D5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0">
    <w:name w:val="Body Text"/>
    <w:basedOn w:val="a"/>
    <w:link w:val="af1"/>
    <w:rsid w:val="00345D5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1">
    <w:name w:val="Основной текст Знак"/>
    <w:basedOn w:val="a0"/>
    <w:link w:val="af0"/>
    <w:rsid w:val="00345D5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nformat">
    <w:name w:val="ConsPlusNonformat"/>
    <w:uiPriority w:val="99"/>
    <w:rsid w:val="00345D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page number"/>
    <w:rsid w:val="00345D5A"/>
  </w:style>
  <w:style w:type="paragraph" w:customStyle="1" w:styleId="ConsPlusNormal">
    <w:name w:val="ConsPlusNormal"/>
    <w:rsid w:val="00345D5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rmal (Web)"/>
    <w:basedOn w:val="a"/>
    <w:uiPriority w:val="99"/>
    <w:rsid w:val="00345D5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66"/>
      <w:sz w:val="12"/>
      <w:szCs w:val="12"/>
      <w:lang w:eastAsia="ru-RU"/>
    </w:rPr>
  </w:style>
  <w:style w:type="character" w:styleId="af4">
    <w:name w:val="Strong"/>
    <w:uiPriority w:val="22"/>
    <w:qFormat/>
    <w:rsid w:val="00345D5A"/>
    <w:rPr>
      <w:b/>
      <w:bCs/>
    </w:rPr>
  </w:style>
  <w:style w:type="paragraph" w:customStyle="1" w:styleId="consplusnormal0">
    <w:name w:val="consplusnormal0"/>
    <w:basedOn w:val="a"/>
    <w:rsid w:val="00345D5A"/>
    <w:pPr>
      <w:spacing w:before="100" w:after="100" w:line="240" w:lineRule="auto"/>
      <w:ind w:firstLine="120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styleId="af5">
    <w:name w:val="footnote text"/>
    <w:basedOn w:val="a"/>
    <w:link w:val="af6"/>
    <w:uiPriority w:val="99"/>
    <w:unhideWhenUsed/>
    <w:rsid w:val="00345D5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6">
    <w:name w:val="Текст сноски Знак"/>
    <w:basedOn w:val="a0"/>
    <w:link w:val="af5"/>
    <w:uiPriority w:val="99"/>
    <w:rsid w:val="00345D5A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f7">
    <w:name w:val="footnote reference"/>
    <w:uiPriority w:val="99"/>
    <w:unhideWhenUsed/>
    <w:rsid w:val="00345D5A"/>
    <w:rPr>
      <w:rFonts w:cs="Times New Roman"/>
      <w:vertAlign w:val="superscript"/>
    </w:rPr>
  </w:style>
  <w:style w:type="character" w:styleId="af8">
    <w:name w:val="annotation reference"/>
    <w:rsid w:val="00345D5A"/>
    <w:rPr>
      <w:sz w:val="16"/>
      <w:szCs w:val="16"/>
    </w:rPr>
  </w:style>
  <w:style w:type="paragraph" w:styleId="af9">
    <w:name w:val="annotation text"/>
    <w:basedOn w:val="a"/>
    <w:link w:val="afa"/>
    <w:rsid w:val="00345D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rsid w:val="00345D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rsid w:val="00345D5A"/>
    <w:rPr>
      <w:b/>
      <w:bCs/>
      <w:lang w:val="x-none" w:eastAsia="x-none"/>
    </w:rPr>
  </w:style>
  <w:style w:type="character" w:customStyle="1" w:styleId="afc">
    <w:name w:val="Тема примечания Знак"/>
    <w:basedOn w:val="afa"/>
    <w:link w:val="afb"/>
    <w:rsid w:val="00345D5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d">
    <w:name w:val="List Paragraph"/>
    <w:basedOn w:val="a"/>
    <w:uiPriority w:val="34"/>
    <w:qFormat/>
    <w:rsid w:val="00345D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fe">
    <w:name w:val="Знак Знак Знак Знак Знак Знак Знак"/>
    <w:basedOn w:val="a"/>
    <w:rsid w:val="00345D5A"/>
    <w:pPr>
      <w:spacing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paragraph" w:customStyle="1" w:styleId="ConsPlusTitle">
    <w:name w:val="ConsPlusTitle"/>
    <w:uiPriority w:val="99"/>
    <w:rsid w:val="00345D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lk">
    <w:name w:val="blk"/>
    <w:rsid w:val="00345D5A"/>
  </w:style>
  <w:style w:type="character" w:styleId="aff">
    <w:name w:val="FollowedHyperlink"/>
    <w:uiPriority w:val="99"/>
    <w:semiHidden/>
    <w:unhideWhenUsed/>
    <w:rsid w:val="00345D5A"/>
    <w:rPr>
      <w:color w:val="800080"/>
      <w:u w:val="single"/>
    </w:rPr>
  </w:style>
  <w:style w:type="paragraph" w:customStyle="1" w:styleId="aff0">
    <w:name w:val="Название проектного документа"/>
    <w:basedOn w:val="a"/>
    <w:rsid w:val="00345D5A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customStyle="1" w:styleId="Style5">
    <w:name w:val="Style5"/>
    <w:basedOn w:val="a"/>
    <w:uiPriority w:val="99"/>
    <w:rsid w:val="00345D5A"/>
    <w:pPr>
      <w:widowControl w:val="0"/>
      <w:autoSpaceDE w:val="0"/>
      <w:autoSpaceDN w:val="0"/>
      <w:adjustRightInd w:val="0"/>
      <w:spacing w:after="0" w:line="324" w:lineRule="exact"/>
      <w:ind w:firstLine="547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FontStyle32">
    <w:name w:val="Font Style32"/>
    <w:uiPriority w:val="99"/>
    <w:rsid w:val="00345D5A"/>
    <w:rPr>
      <w:rFonts w:ascii="Times New Roman" w:hAnsi="Times New Roman" w:cs="Times New Roman" w:hint="default"/>
      <w:sz w:val="24"/>
      <w:szCs w:val="24"/>
    </w:rPr>
  </w:style>
  <w:style w:type="paragraph" w:styleId="aff1">
    <w:name w:val="No Spacing"/>
    <w:uiPriority w:val="1"/>
    <w:qFormat/>
    <w:rsid w:val="00345D5A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345D5A"/>
  </w:style>
  <w:style w:type="paragraph" w:customStyle="1" w:styleId="ConsPlusCell">
    <w:name w:val="ConsPlusCell"/>
    <w:uiPriority w:val="99"/>
    <w:rsid w:val="00345D5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345D5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345D5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345D5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6"/>
      <w:szCs w:val="26"/>
    </w:rPr>
  </w:style>
  <w:style w:type="paragraph" w:styleId="aff2">
    <w:name w:val="Revision"/>
    <w:hidden/>
    <w:uiPriority w:val="99"/>
    <w:semiHidden/>
    <w:rsid w:val="00345D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Стиль"/>
    <w:uiPriority w:val="99"/>
    <w:rsid w:val="00345D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semiHidden/>
    <w:rsid w:val="0010315F"/>
  </w:style>
  <w:style w:type="table" w:customStyle="1" w:styleId="13">
    <w:name w:val="Сетка таблицы1"/>
    <w:basedOn w:val="a1"/>
    <w:next w:val="a7"/>
    <w:uiPriority w:val="59"/>
    <w:rsid w:val="001031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10315F"/>
  </w:style>
  <w:style w:type="table" w:customStyle="1" w:styleId="22">
    <w:name w:val="Сетка таблицы2"/>
    <w:basedOn w:val="a1"/>
    <w:next w:val="a7"/>
    <w:uiPriority w:val="59"/>
    <w:rsid w:val="00B27F8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8991&amp;dst=100209" TargetMode="External"/><Relationship Id="rId13" Type="http://schemas.openxmlformats.org/officeDocument/2006/relationships/hyperlink" Target="https://login.consultant.ru/link/?req=doc&amp;base=LAW&amp;n=494999&amp;dst=100243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494999&amp;dst=100202" TargetMode="External"/><Relationship Id="rId17" Type="http://schemas.openxmlformats.org/officeDocument/2006/relationships/hyperlink" Target="consultantplus://offline/ref=7B48B011DDA30CF4E10CE18133712B36B537DFA78E0A9C5874182EC44D5BA4BED47625FF13E4C7AB8BE0E767C8AEF8E220A3BBE297FF471CgF53I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94999&amp;dst=100243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94999&amp;dst=10018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94999&amp;dst=100202" TargetMode="External"/><Relationship Id="rId10" Type="http://schemas.openxmlformats.org/officeDocument/2006/relationships/hyperlink" Target="https://login.consultant.ru/link/?req=doc&amp;base=LAW&amp;n=508991&amp;dst=100124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08991&amp;dst=100124" TargetMode="External"/><Relationship Id="rId14" Type="http://schemas.openxmlformats.org/officeDocument/2006/relationships/hyperlink" Target="https://login.consultant.ru/link/?req=doc&amp;base=LAW&amp;n=494999&amp;dst=1001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5935</Words>
  <Characters>33835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2025-12-08T07:42:00Z</cp:lastPrinted>
  <dcterms:created xsi:type="dcterms:W3CDTF">2022-11-30T09:57:00Z</dcterms:created>
  <dcterms:modified xsi:type="dcterms:W3CDTF">2025-12-08T07:44:00Z</dcterms:modified>
</cp:coreProperties>
</file>