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АДМИНИСТРАЦИЯ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ВЫНДИНООСТРОВСКОЕ СЕЛЬСКОЕ  ПОСЕЛЕНИЕ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Волховский муниципальный район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Ленинградская область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eastAsia="Calibri" w:hAnsi="Times New Roman"/>
          <w:sz w:val="20"/>
          <w:szCs w:val="20"/>
        </w:rPr>
        <w:t>Вындин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Остров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ул. Школьная, д.1 а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 23 марта  2015 года                              № _48</w:t>
      </w:r>
    </w:p>
    <w:p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61980" w:rsidRDefault="00461980" w:rsidP="0046198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</w:p>
    <w:p w:rsidR="00461980" w:rsidRDefault="00461980" w:rsidP="004619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муниципальной услуги: </w:t>
      </w:r>
    </w:p>
    <w:p w:rsidR="00461980" w:rsidRDefault="00461980" w:rsidP="0046198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"Предоставление объектов муниципального нежилого фонда во временное владение и (или) пользование"</w:t>
      </w: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6 Федерального закона от 27.07.2010 N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осуществляемых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Устава муниципального образования  администрация муниципального образования Вындиноостровское сельское поселение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61980" w:rsidRDefault="00461980" w:rsidP="0046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1. Утвердить административный регламент по предоставлению муниципальной услуги: </w:t>
      </w:r>
      <w:r>
        <w:rPr>
          <w:rFonts w:ascii="Times New Roman" w:hAnsi="Times New Roman"/>
          <w:sz w:val="28"/>
          <w:szCs w:val="28"/>
        </w:rPr>
        <w:t>"Предоставление объектов муниципального нежилого фонда во временное владение и (или) пользование"</w:t>
      </w:r>
      <w:r>
        <w:rPr>
          <w:rFonts w:ascii="Times New Roman" w:eastAsia="Calibri" w:hAnsi="Times New Roman"/>
          <w:bCs/>
          <w:sz w:val="24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Прилагается.</w:t>
      </w:r>
    </w:p>
    <w:p w:rsidR="00461980" w:rsidRDefault="00461980" w:rsidP="00461980">
      <w:pPr>
        <w:keepNext/>
        <w:keepLines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Настоящее Постановление опубликовать в средствах массовой информации и разместить на официальном сайте МО Вындиноостровское сельское поселение в сети Интернет.</w:t>
      </w: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   М.А. Тимофеева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32"/>
          <w:szCs w:val="28"/>
        </w:rPr>
      </w:pPr>
    </w:p>
    <w:p w:rsidR="00461980" w:rsidRDefault="00461980" w:rsidP="00461980">
      <w:pPr>
        <w:pStyle w:val="ConsTitle"/>
        <w:ind w:right="0"/>
        <w:rPr>
          <w:rFonts w:ascii="Times New Roman" w:hAnsi="Times New Roman"/>
          <w:b w:val="0"/>
          <w:sz w:val="32"/>
          <w:szCs w:val="28"/>
        </w:rPr>
      </w:pP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</w:t>
      </w:r>
    </w:p>
    <w:p w:rsidR="00461980" w:rsidRDefault="00461980" w:rsidP="00461980">
      <w:pPr>
        <w:pStyle w:val="a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 предоставлению муниципальной услуги: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"Предоставление объектов муниципального нежилого фонда во временное владение и (или) пользование".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0" w:name="Par36"/>
      <w:bookmarkEnd w:id="0"/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муниципальной услуги: "Предоставление объектов муниципального нежилого фонда во временное владение и (или) пользование".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1.2 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Вындиноостровское сельское поселение муниципальной услуги.</w:t>
      </w:r>
      <w:bookmarkStart w:id="1" w:name="Par43"/>
      <w:bookmarkEnd w:id="1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Муниципальную услугу предоставляет Администрация муниципального образования Вындиноостровское сельское поселение.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Ответственные структурные подразделения администрации МО за </w:t>
      </w:r>
      <w:proofErr w:type="spellStart"/>
      <w:r>
        <w:rPr>
          <w:sz w:val="28"/>
          <w:szCs w:val="28"/>
        </w:rPr>
        <w:t>предоставлениемуниципальной</w:t>
      </w:r>
      <w:proofErr w:type="spellEnd"/>
      <w:r>
        <w:rPr>
          <w:sz w:val="28"/>
          <w:szCs w:val="28"/>
        </w:rPr>
        <w:t xml:space="preserve"> услуги: Администрация муниципального образования Вындиноостровское сельское поселение.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proofErr w:type="gramStart"/>
      <w:r>
        <w:rPr>
          <w:sz w:val="28"/>
          <w:szCs w:val="28"/>
        </w:rPr>
        <w:t xml:space="preserve">Заявители представляют документы в путем личной подачи документов. 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</w:t>
      </w:r>
      <w:bookmarkStart w:id="2" w:name="Par107"/>
      <w:bookmarkEnd w:id="2"/>
      <w:r>
        <w:rPr>
          <w:sz w:val="28"/>
          <w:szCs w:val="28"/>
        </w:rPr>
        <w:t>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портала государственных и муниципальных услуг Ленинградской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далее – ПГУ ЛО): </w:t>
      </w:r>
      <w:hyperlink r:id="rId5" w:history="1">
        <w:r>
          <w:rPr>
            <w:rStyle w:val="a3"/>
            <w:color w:val="auto"/>
            <w:sz w:val="28"/>
            <w:szCs w:val="28"/>
          </w:rPr>
          <w:t>http://gu.lenobl.ru/</w:t>
        </w:r>
      </w:hyperlink>
      <w:r>
        <w:rPr>
          <w:sz w:val="28"/>
          <w:szCs w:val="28"/>
        </w:rPr>
        <w:t>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6" w:history="1">
        <w:r>
          <w:rPr>
            <w:rStyle w:val="a3"/>
            <w:color w:val="auto"/>
            <w:sz w:val="28"/>
            <w:szCs w:val="28"/>
          </w:rPr>
          <w:t>http://www.lenobl.ru/</w:t>
        </w:r>
      </w:hyperlink>
      <w:r>
        <w:rPr>
          <w:sz w:val="28"/>
          <w:szCs w:val="28"/>
        </w:rPr>
        <w:t>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официального сайта органа местного самоуправления http://www.vindinostrov.ru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Информация о порядке предоставления муниципальной услуги предоставляется: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специалистами 8(81363) 37-641 (непосредственно в день обращения заинтересованных лиц);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Интернет–сайте</w:t>
      </w:r>
      <w:proofErr w:type="gramEnd"/>
      <w:r>
        <w:rPr>
          <w:sz w:val="28"/>
          <w:szCs w:val="28"/>
        </w:rPr>
        <w:t xml:space="preserve"> МО http://www.vindinostrov.ru;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государственных и муниципальных услуг Ленинградской области: </w:t>
      </w:r>
      <w:hyperlink r:id="rId7" w:history="1">
        <w:r>
          <w:rPr>
            <w:rStyle w:val="a3"/>
            <w:color w:val="auto"/>
            <w:sz w:val="28"/>
            <w:szCs w:val="28"/>
          </w:rPr>
          <w:t>http://gu.lenobl.ru/</w:t>
        </w:r>
      </w:hyperlink>
      <w:r>
        <w:rPr>
          <w:sz w:val="28"/>
          <w:szCs w:val="28"/>
        </w:rPr>
        <w:t>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МФЦ.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Письменные обращения заинтересованных лиц, поступившие почтовой корреспонденцией, по адресу: 187440, Ленинградская область, Волховский район,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ул. Школьная, д. 1а., а также в электронном виде на электронный адрес МО: </w:t>
      </w:r>
      <w:proofErr w:type="spellStart"/>
      <w:r>
        <w:rPr>
          <w:iCs/>
          <w:sz w:val="28"/>
          <w:szCs w:val="28"/>
          <w:lang w:val="en-US"/>
        </w:rPr>
        <w:t>vo</w:t>
      </w:r>
      <w:proofErr w:type="spellEnd"/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p</w:t>
      </w:r>
      <w:r>
        <w:rPr>
          <w:iCs/>
          <w:sz w:val="28"/>
          <w:szCs w:val="28"/>
        </w:rPr>
        <w:t>@</w:t>
      </w:r>
      <w:proofErr w:type="spellStart"/>
      <w:r>
        <w:rPr>
          <w:iCs/>
          <w:sz w:val="28"/>
          <w:szCs w:val="28"/>
          <w:lang w:val="en-US"/>
        </w:rPr>
        <w:t>bk</w:t>
      </w:r>
      <w:proofErr w:type="spellEnd"/>
      <w:r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 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течение</w:t>
      </w:r>
      <w:proofErr w:type="gramEnd"/>
      <w:r>
        <w:rPr>
          <w:sz w:val="28"/>
          <w:szCs w:val="28"/>
        </w:rPr>
        <w:t xml:space="preserve"> 30 дней со дня регистрации письменного обращения и даты получения электронного документа.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1.9.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</w:t>
      </w:r>
      <w:bookmarkStart w:id="3" w:name="Par149"/>
      <w:bookmarkEnd w:id="3"/>
      <w:r>
        <w:rPr>
          <w:sz w:val="28"/>
          <w:szCs w:val="28"/>
        </w:rPr>
        <w:t>.</w:t>
      </w:r>
      <w:bookmarkStart w:id="4" w:name="Par153"/>
      <w:bookmarkEnd w:id="4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II. Стандарт предоставления муниципальной услуги</w:t>
      </w:r>
      <w:bookmarkStart w:id="5" w:name="Par155"/>
      <w:bookmarkEnd w:id="5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услуга - "Предоставление объектов муниципального нежилого фонда во временное владение и (или) пользование" (далее–муниципальная услуга).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муниципальной услуги осуществляется администрацией муниципального образования.</w:t>
      </w:r>
      <w:bookmarkStart w:id="6" w:name="Par165"/>
      <w:bookmarkEnd w:id="6"/>
    </w:p>
    <w:p w:rsidR="00461980" w:rsidRDefault="00461980" w:rsidP="00461980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</w:r>
      <w:bookmarkStart w:id="7" w:name="Par169"/>
      <w:bookmarkEnd w:id="7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  <w:bookmarkStart w:id="8" w:name="Par173"/>
      <w:bookmarkEnd w:id="8"/>
      <w:r>
        <w:rPr>
          <w:sz w:val="28"/>
          <w:szCs w:val="28"/>
        </w:rPr>
        <w:t xml:space="preserve"> 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представления муниципальной услуги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Федерации от 12.12.1993 («Российская газета», № 237, 25.12.1993)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"Гражданский кодекс Российской Федерации (часть первая)" от 30.11.1994 N 51-ФЗ;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"Гражданский кодекс Российской Федерации (часть вторая)" от 26.01.1996 N 14-ФЗ;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26.07.2006 N 135-ФЗ "О защите конкуренции";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апреля 2011 г. N 63-ФЗ «Об электронной подписи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Собрание законодательства Российской Федерации, 2011, N 15, ст. 2036; N 27, ст. 3880);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461980" w:rsidRDefault="00461980" w:rsidP="0046198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муниципального образования.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9" w:name="Par193"/>
      <w:bookmarkEnd w:id="9"/>
      <w:r>
        <w:rPr>
          <w:sz w:val="28"/>
          <w:szCs w:val="28"/>
        </w:rPr>
        <w:t>2.6.1. Для юридических лиц и их уполномоченных представителей: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протокола об избрании или </w:t>
      </w:r>
      <w:proofErr w:type="gramStart"/>
      <w:r>
        <w:rPr>
          <w:sz w:val="28"/>
          <w:szCs w:val="28"/>
        </w:rPr>
        <w:t>приказ</w:t>
      </w:r>
      <w:proofErr w:type="gramEnd"/>
      <w:r>
        <w:rPr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10" w:name="Par205"/>
      <w:bookmarkEnd w:id="10"/>
      <w:r>
        <w:rPr>
          <w:sz w:val="28"/>
          <w:szCs w:val="28"/>
        </w:rPr>
        <w:t>2.6.3. Для физических лиц и их уполномоченных представителей: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физического лица в налоговом органе;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2.6.4. Специалисты органа местного самоуправления не вправе требовать от заявителя: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rPr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11" w:name="Par211"/>
      <w:bookmarkEnd w:id="11"/>
      <w:r>
        <w:rPr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2.7.1. Для юридических лиц: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Единого государственного реестра юридических лиц (ЕГРЮЛ);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2.7.2. Для индивидуальных предпринимателей: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предпринимателей (ЕГРИП);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2.7.3. Для физических лиц: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учет физического лица в налоговом органе.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12" w:name="Par226"/>
      <w:bookmarkEnd w:id="12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13" w:name="Par231"/>
      <w:bookmarkEnd w:id="13"/>
      <w:r>
        <w:rPr>
          <w:sz w:val="28"/>
          <w:szCs w:val="28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2.11. Текст заявления не поддается прочтению.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14" w:name="Par234"/>
      <w:bookmarkEnd w:id="14"/>
      <w:r>
        <w:rPr>
          <w:sz w:val="28"/>
          <w:szCs w:val="28"/>
        </w:rPr>
        <w:t xml:space="preserve">2.12.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r:id="rId10" w:anchor="Par193" w:history="1">
        <w:r>
          <w:rPr>
            <w:rStyle w:val="a3"/>
            <w:color w:val="auto"/>
            <w:sz w:val="28"/>
            <w:szCs w:val="28"/>
            <w:u w:val="none"/>
          </w:rPr>
          <w:t>п. 2.6.1</w:t>
        </w:r>
      </w:hyperlink>
      <w:r>
        <w:rPr>
          <w:sz w:val="28"/>
          <w:szCs w:val="28"/>
        </w:rPr>
        <w:t xml:space="preserve"> - </w:t>
      </w:r>
      <w:hyperlink r:id="rId11" w:anchor="Par205" w:history="1">
        <w:r>
          <w:rPr>
            <w:rStyle w:val="a3"/>
            <w:color w:val="auto"/>
            <w:sz w:val="28"/>
            <w:szCs w:val="28"/>
            <w:u w:val="none"/>
          </w:rPr>
          <w:t>2.6.3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15" w:name="Par235"/>
      <w:bookmarkEnd w:id="15"/>
      <w:r>
        <w:rPr>
          <w:sz w:val="28"/>
          <w:szCs w:val="28"/>
        </w:rPr>
        <w:t>2.13.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16" w:name="Par237"/>
      <w:bookmarkEnd w:id="16"/>
      <w:r>
        <w:rPr>
          <w:sz w:val="28"/>
          <w:szCs w:val="28"/>
        </w:rPr>
        <w:t>2.14. Заявителю в предоставлении муниципальной услуги отказывается в следующих случаях: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Если заявитель не является лицом, указанным в </w:t>
      </w:r>
      <w:hyperlink r:id="rId12" w:anchor="Par151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9 настоящего Административного регламента;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По истечении срока приостановления, предусмотренного </w:t>
      </w:r>
      <w:hyperlink r:id="rId13" w:anchor="Par235" w:history="1">
        <w:r>
          <w:rPr>
            <w:rStyle w:val="a3"/>
            <w:color w:val="auto"/>
            <w:sz w:val="28"/>
            <w:szCs w:val="28"/>
            <w:u w:val="none"/>
          </w:rPr>
          <w:t>п. 2.1</w:t>
        </w:r>
      </w:hyperlink>
      <w:r>
        <w:rPr>
          <w:sz w:val="28"/>
          <w:szCs w:val="28"/>
        </w:rPr>
        <w:t xml:space="preserve">3 настоящего Административного регламента, не представлены все документы </w:t>
      </w:r>
      <w:r>
        <w:rPr>
          <w:sz w:val="28"/>
          <w:szCs w:val="28"/>
        </w:rPr>
        <w:lastRenderedPageBreak/>
        <w:t xml:space="preserve">или установлено их несоответствие требованиям, указанным в </w:t>
      </w:r>
      <w:hyperlink r:id="rId14" w:anchor="Par193" w:history="1">
        <w:r>
          <w:rPr>
            <w:rStyle w:val="a3"/>
            <w:color w:val="auto"/>
            <w:sz w:val="28"/>
            <w:szCs w:val="28"/>
            <w:u w:val="none"/>
          </w:rPr>
          <w:t>пункте 2.6.1</w:t>
        </w:r>
      </w:hyperlink>
      <w:r>
        <w:rPr>
          <w:sz w:val="28"/>
          <w:szCs w:val="28"/>
        </w:rPr>
        <w:t xml:space="preserve"> - </w:t>
      </w:r>
      <w:hyperlink r:id="rId15" w:anchor="Par205" w:history="1">
        <w:r>
          <w:rPr>
            <w:rStyle w:val="a3"/>
            <w:color w:val="auto"/>
            <w:sz w:val="28"/>
            <w:szCs w:val="28"/>
            <w:u w:val="none"/>
          </w:rPr>
          <w:t>2.6.3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2.15. Предоставление муниципальной услуги является бесплатным для заявителей.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17" w:name="Par266"/>
      <w:bookmarkEnd w:id="17"/>
      <w:r>
        <w:rPr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2.18.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случае личного обращения заявителя - в течение 3 (трех) рабочих дней;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  <w:bookmarkStart w:id="18" w:name="Par281"/>
      <w:bookmarkEnd w:id="18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proofErr w:type="gramStart"/>
      <w:r>
        <w:rPr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</w:t>
      </w:r>
      <w:proofErr w:type="gramEnd"/>
      <w:r>
        <w:rPr>
          <w:sz w:val="28"/>
          <w:szCs w:val="28"/>
        </w:rPr>
        <w:t>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получателей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заявления о предоставлении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отказа в предоставлении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местонахождение, график работы, номера контактных телефонов, адреса электронной почты администрации МО;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информацию о порядке предоставления муниципальной услуги (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"file:///G:\\РЕГЛАМЕНТЫ%202015\\Предоставление%20объектов%20муниципального%20нежилого%20фонда%20во%20временное%20владение%20и%20пользование.doc" \l "Par611"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блок-схема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приложению 4 к настоящему Административному регламенту);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  <w:bookmarkStart w:id="19" w:name="Par299"/>
      <w:bookmarkEnd w:id="19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2.21. К показателям доступности и качества муниципальной услуги относятся: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2.22.2. Вежливое (корректное) обращение сотрудников администрации МО с заявителями;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2.22.3. Наличие полной, актуальной и достоверной информации о порядке предоставления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20" w:name="Par308"/>
      <w:bookmarkEnd w:id="20"/>
      <w:r>
        <w:rPr>
          <w:sz w:val="28"/>
          <w:szCs w:val="28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2.23.1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требования, в том числе учитывающие особенности предоставления муниципальной услуги в МФЦ.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предмет обращения;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пол</w:t>
      </w:r>
      <w:bookmarkStart w:id="21" w:name="_GoBack"/>
      <w:bookmarkEnd w:id="21"/>
      <w:r>
        <w:rPr>
          <w:sz w:val="28"/>
          <w:szCs w:val="28"/>
        </w:rPr>
        <w:t>номочий лица, подающего документы;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несоответствия документов требованиям настоящего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>
        <w:rPr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61980" w:rsidRDefault="00461980" w:rsidP="00461980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461980" w:rsidRDefault="00461980" w:rsidP="00461980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После подписания заявителем документов,</w:t>
      </w:r>
      <w:r>
        <w:rPr>
          <w:iCs/>
          <w:sz w:val="28"/>
          <w:szCs w:val="28"/>
        </w:rPr>
        <w:t xml:space="preserve"> являющихся результатом предоставления муниципальной услуги,</w:t>
      </w:r>
      <w:r>
        <w:rPr>
          <w:sz w:val="28"/>
          <w:szCs w:val="28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>
        <w:rPr>
          <w:sz w:val="28"/>
          <w:szCs w:val="28"/>
        </w:rPr>
        <w:t>согласно реестра</w:t>
      </w:r>
      <w:proofErr w:type="gramEnd"/>
      <w:r>
        <w:rPr>
          <w:sz w:val="28"/>
          <w:szCs w:val="28"/>
        </w:rPr>
        <w:t xml:space="preserve"> передачи в орган местного самоуправления </w:t>
      </w:r>
      <w:r>
        <w:rPr>
          <w:iCs/>
          <w:sz w:val="28"/>
          <w:szCs w:val="28"/>
        </w:rPr>
        <w:t>в срок не более 3 рабочих дней со дня их подписания.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2.24. Особенности предоставления муниципальной услуги в электронном виде.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2.24.2.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2.24.3. Для подачи заявления через ПГУ ЛО заявитель должен выполнить следующие действия: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>
        <w:rPr>
          <w:sz w:val="28"/>
          <w:szCs w:val="28"/>
        </w:rPr>
        <w:t>заверение пакета</w:t>
      </w:r>
      <w:proofErr w:type="gramEnd"/>
      <w:r>
        <w:rPr>
          <w:sz w:val="28"/>
          <w:szCs w:val="28"/>
        </w:rPr>
        <w:t xml:space="preserve"> электронных документов квалифицированной ЭП не требуется;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2.24.5.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формирует через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</w:t>
      </w:r>
      <w:r>
        <w:rPr>
          <w:sz w:val="28"/>
          <w:szCs w:val="28"/>
        </w:rPr>
        <w:lastRenderedPageBreak/>
        <w:t>которые необходимо представить на приеме.</w:t>
      </w:r>
      <w:proofErr w:type="gramEnd"/>
      <w:r>
        <w:rPr>
          <w:sz w:val="28"/>
          <w:szCs w:val="28"/>
        </w:rPr>
        <w:t xml:space="preserve">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в течение 30 календарных дней, затем </w:t>
      </w:r>
      <w:proofErr w:type="gramStart"/>
      <w:r>
        <w:rPr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>
        <w:rPr>
          <w:sz w:val="28"/>
          <w:szCs w:val="28"/>
        </w:rPr>
        <w:t xml:space="preserve"> документы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ведущий прием, отмечает факт явки заявителя в АИС "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ЛО", дело переводит в статус "Прием заявителя окончен".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ЛО";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461980" w:rsidRDefault="00461980" w:rsidP="00461980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22" w:name="Par315"/>
      <w:bookmarkEnd w:id="22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выполнения, в том числе особенности выполнения административных процедур при приеме заявлений через МФЦ  и в электронной форме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- 3 (три) рабочих дня;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23" w:name="Par327"/>
      <w:bookmarkEnd w:id="23"/>
      <w:r>
        <w:rPr>
          <w:sz w:val="28"/>
          <w:szCs w:val="28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r:id="rId16" w:anchor="Par151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9 настоящего Административного регламента.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4.3. Лицом, ответственным за прием и регистрацию заявления, является специалист администрации.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4.4. Заявление может быть передано следующими способами: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отправлением, направленным по адресу администрации МО;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через МФЦ и ПГУ ЛО.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4.5. Поступившее в администрацию МО заявление подлежит регистрации в течение 3 (трех) рабочих дней специалистом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административного действия осуществляется главой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4.9. Результатом административной процедуры является регистрация заявления или отказ в приеме документов.</w:t>
      </w:r>
      <w:bookmarkStart w:id="24" w:name="Par340"/>
      <w:bookmarkEnd w:id="24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r:id="rId17" w:anchor="Par151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9 настоящего Административного регламента.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4.11.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Срок рассмотрения заявления - 30 (тридцать) календарных дней.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4.13. Лицом, ответственным за рассмотрение заявления и проверку комплекта документов, является специалист администрации, которому главой администрации МО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25" w:name="Par346"/>
      <w:bookmarkEnd w:id="25"/>
      <w:r>
        <w:rPr>
          <w:sz w:val="28"/>
          <w:szCs w:val="28"/>
        </w:rPr>
        <w:lastRenderedPageBreak/>
        <w:t xml:space="preserve">4.14.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доработке представленных заявителем документов;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В случаях если заявитель не представил дополнительную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r:id="rId18" w:anchor="Par235" w:history="1">
        <w:r>
          <w:rPr>
            <w:rStyle w:val="a3"/>
            <w:color w:val="auto"/>
            <w:sz w:val="28"/>
            <w:szCs w:val="28"/>
            <w:u w:val="none"/>
          </w:rPr>
          <w:t>п. 2.1</w:t>
        </w:r>
      </w:hyperlink>
      <w:r>
        <w:rPr>
          <w:sz w:val="28"/>
          <w:szCs w:val="28"/>
        </w:rPr>
        <w:t xml:space="preserve">3 настоящего Административного регламента, специалист администрации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26.07.2006 </w:t>
      </w:r>
      <w:proofErr w:type="gramStart"/>
      <w:r>
        <w:rPr>
          <w:sz w:val="28"/>
          <w:szCs w:val="28"/>
        </w:rPr>
        <w:t xml:space="preserve">N 135-ФЗ "О защите конкуренции",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приказа</w:t>
        </w:r>
      </w:hyperlink>
      <w:r>
        <w:rPr>
          <w:sz w:val="28"/>
          <w:szCs w:val="28"/>
        </w:rPr>
        <w:t xml:space="preserve"> ФАС России от 10.02.2010 N 67) и готовит уведомление в адрес заявителя об отказе в предоставлении муниципальной услуги.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административного действия осуществляется ведущим специалистом ответственного структурного подразделения.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4.21. Результатом рассмотрения заявления является: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в адрес заявителя уведомления об отказе в предоставлении муниципальной услуги.</w:t>
      </w:r>
      <w:bookmarkStart w:id="26" w:name="Par363"/>
      <w:bookmarkEnd w:id="26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4.28. Результатом принятия решения Комиссии могут быть следующие рекомендации: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</w:t>
      </w:r>
      <w:proofErr w:type="gramStart"/>
      <w:r>
        <w:rPr>
          <w:sz w:val="28"/>
          <w:szCs w:val="28"/>
        </w:rPr>
        <w:t>конкуренции", приказа ФАС</w:t>
      </w:r>
      <w:proofErr w:type="gramEnd"/>
      <w:r>
        <w:rPr>
          <w:sz w:val="28"/>
          <w:szCs w:val="28"/>
        </w:rPr>
        <w:t xml:space="preserve"> России от 10.02.2010 N 67);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муниципальной услуги.</w:t>
      </w:r>
      <w:bookmarkStart w:id="27" w:name="Par377"/>
      <w:bookmarkEnd w:id="27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4.29.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4.30. Лицом, ответственным за подготовку муниципального правового акта главы администрации МО, является специалист администрации, которому главой администрации МО, его заместителем, начальником администрации дано поручение о подготовке муниципального правового акта. Лицом, ответственным за издание муниципального правового акта главы администрации МО, является специалист, который осуществляет регистрацию правовых актов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4.31. Специалист администрации готовит проект муниципального правового акта главы администрации МО в течение 5 (пяти) рабочих дней с момента </w:t>
      </w:r>
      <w:r>
        <w:rPr>
          <w:sz w:val="28"/>
          <w:szCs w:val="28"/>
        </w:rPr>
        <w:lastRenderedPageBreak/>
        <w:t>получения выписки из протокола заседания Комиссии с решением рекомендательного характера по вопросу заявителя.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4.32.Подготовленный  проект муниципального правового акта направляется для подписи главе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4.33. Срок подписания проекта муниципального правового акта администрации МО главой администрации МО не должен превышать 3 (трех) рабочих дней.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4.34. После подписания главой администрации МО муниципальный правовой акт направляется в отдел для регистрации, срок регистрации - 2 (два) рабочих дня.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4.35.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4.36.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принятого решения администрации МО осуществляется главой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4.38.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proofErr w:type="gramStart"/>
      <w:r>
        <w:rPr>
          <w:sz w:val="28"/>
          <w:szCs w:val="28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3.40. Лицом, ответственным за подготовку договора, является специалист администрации, которому главой администрации дано поручение о подготовке проекта договора.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3.41.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3.42.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3.43. Способом фиксации выполнения административной процедуры является присвоение номера договору.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административной процедуры осуществляется главой администрации.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3.45. Результатом выполнения административной процедуры является заключенный между 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28" w:name="Par396"/>
      <w:bookmarkStart w:id="29" w:name="Par413"/>
      <w:bookmarkEnd w:id="28"/>
      <w:bookmarkEnd w:id="29"/>
      <w:r>
        <w:rPr>
          <w:b/>
          <w:sz w:val="28"/>
          <w:szCs w:val="28"/>
        </w:rPr>
        <w:t xml:space="preserve">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МО, ведущий специалист ответственного структурного подразделения МО.</w:t>
      </w:r>
      <w:bookmarkStart w:id="30" w:name="Par400"/>
      <w:bookmarkEnd w:id="30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ведущим специалистом  ответственного структурного подразделения МО, в виде: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текущего мониторинга предоставления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  <w:bookmarkStart w:id="31" w:name="Par415"/>
      <w:bookmarkEnd w:id="31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МО осуществляет ведущий специалист ответственного структурного подразделения МО.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Одной из форм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 </w:t>
      </w:r>
      <w:bookmarkStart w:id="32" w:name="Par422"/>
      <w:bookmarkEnd w:id="32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r>
        <w:rPr>
          <w:sz w:val="28"/>
          <w:szCs w:val="28"/>
        </w:rPr>
        <w:lastRenderedPageBreak/>
        <w:t>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специалиста администрации.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33" w:name="Par491"/>
      <w:bookmarkEnd w:id="33"/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Досудебный (внесудебный) порядок обжалования решений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а также должностных лиц,</w:t>
      </w:r>
    </w:p>
    <w:p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служащих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34" w:name="Par436"/>
      <w:bookmarkEnd w:id="34"/>
      <w:r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bookmarkStart w:id="35" w:name="Par442"/>
      <w:bookmarkEnd w:id="35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  <w:lang w:eastAsia="en-US"/>
        </w:rPr>
      </w:pPr>
      <w:bookmarkStart w:id="36" w:name="Par446"/>
      <w:bookmarkEnd w:id="36"/>
      <w:r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37" w:name="Par459"/>
      <w:bookmarkEnd w:id="37"/>
      <w:r>
        <w:rPr>
          <w:sz w:val="28"/>
          <w:szCs w:val="28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38" w:name="Par464"/>
      <w:bookmarkEnd w:id="38"/>
      <w:r>
        <w:rPr>
          <w:sz w:val="28"/>
          <w:szCs w:val="28"/>
        </w:rPr>
        <w:t>6.7. Жалоба, поступившая в орган местного самоуправления, рассматривается в течение 15 дней со дня ее регистрации.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bookmarkStart w:id="39" w:name="Par470"/>
      <w:bookmarkEnd w:id="39"/>
      <w:r>
        <w:rPr>
          <w:sz w:val="28"/>
          <w:szCs w:val="28"/>
        </w:rPr>
        <w:t xml:space="preserve">6.10. В случае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 или почтовый адрес, по которому </w:t>
      </w:r>
      <w:r>
        <w:rPr>
          <w:sz w:val="28"/>
          <w:szCs w:val="28"/>
        </w:rPr>
        <w:lastRenderedPageBreak/>
        <w:t>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В случае если текст письменного обращения не поддается прочтению, ответ на обращение не </w:t>
      </w:r>
      <w:proofErr w:type="gramStart"/>
      <w:r>
        <w:rPr>
          <w:sz w:val="28"/>
          <w:szCs w:val="28"/>
        </w:rPr>
        <w:t>дается</w:t>
      </w:r>
      <w:proofErr w:type="gramEnd"/>
      <w:r>
        <w:rPr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Start w:id="40" w:name="Par480"/>
      <w:bookmarkEnd w:id="40"/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 признании жалобы обоснованной и устранении выявленных нарушений.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 МО:</w:t>
      </w:r>
    </w:p>
    <w:p w:rsidR="00461980" w:rsidRDefault="00461980" w:rsidP="00461980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187440, Ленинградская область, Волховский район, д. </w:t>
      </w:r>
      <w:proofErr w:type="spellStart"/>
      <w:r>
        <w:rPr>
          <w:rFonts w:ascii="Times New Roman" w:hAnsi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Остров, ул. Школьная, д. 1а. Адрес электронной почты: </w:t>
      </w:r>
      <w:hyperlink r:id="rId21" w:history="1">
        <w:r>
          <w:rPr>
            <w:rStyle w:val="a3"/>
            <w:iCs/>
            <w:sz w:val="28"/>
            <w:szCs w:val="28"/>
            <w:lang w:val="en-US"/>
          </w:rPr>
          <w:t>vo</w:t>
        </w:r>
        <w:r>
          <w:rPr>
            <w:rStyle w:val="a3"/>
            <w:iCs/>
            <w:sz w:val="28"/>
            <w:szCs w:val="28"/>
          </w:rPr>
          <w:t>--</w:t>
        </w:r>
        <w:r>
          <w:rPr>
            <w:rStyle w:val="a3"/>
            <w:iCs/>
            <w:sz w:val="28"/>
            <w:szCs w:val="28"/>
            <w:lang w:val="en-US"/>
          </w:rPr>
          <w:t>s</w:t>
        </w:r>
        <w:r>
          <w:rPr>
            <w:rStyle w:val="a3"/>
            <w:iCs/>
            <w:sz w:val="28"/>
            <w:szCs w:val="28"/>
          </w:rPr>
          <w:t>--</w:t>
        </w:r>
        <w:r>
          <w:rPr>
            <w:rStyle w:val="a3"/>
            <w:iCs/>
            <w:sz w:val="28"/>
            <w:szCs w:val="28"/>
            <w:lang w:val="en-US"/>
          </w:rPr>
          <w:t>p</w:t>
        </w:r>
        <w:r>
          <w:rPr>
            <w:rStyle w:val="a3"/>
            <w:iCs/>
            <w:sz w:val="28"/>
            <w:szCs w:val="28"/>
          </w:rPr>
          <w:t>@</w:t>
        </w:r>
        <w:r>
          <w:rPr>
            <w:rStyle w:val="a3"/>
            <w:iCs/>
            <w:sz w:val="28"/>
            <w:szCs w:val="28"/>
            <w:lang w:val="en-US"/>
          </w:rPr>
          <w:t>bk</w:t>
        </w:r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61980" w:rsidRDefault="00461980" w:rsidP="00461980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МО: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49"/>
        <w:gridCol w:w="4876"/>
      </w:tblGrid>
      <w:tr w:rsidR="00461980" w:rsidTr="00461980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461980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461980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16.00,</w:t>
            </w: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16.00,</w:t>
            </w:r>
          </w:p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приема корреспонденции: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51"/>
        <w:gridCol w:w="4934"/>
      </w:tblGrid>
      <w:tr w:rsidR="00461980" w:rsidTr="00461980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недели, время работы канцелярии администрации МО</w:t>
            </w:r>
          </w:p>
        </w:tc>
      </w:tr>
      <w:tr w:rsidR="00461980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461980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16.00,</w:t>
            </w: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16.00,</w:t>
            </w:r>
          </w:p>
          <w:p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</w:t>
      </w:r>
      <w:r>
        <w:rPr>
          <w:rFonts w:ascii="Times New Roman" w:hAnsi="Times New Roman"/>
          <w:sz w:val="32"/>
          <w:szCs w:val="28"/>
        </w:rPr>
        <w:t xml:space="preserve"> с предоставлением муниципальной услуги: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8(81363) 37-641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32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1980" w:rsidRDefault="00461980" w:rsidP="00461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461980" w:rsidRDefault="00461980" w:rsidP="00461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8"/>
        <w:gridCol w:w="2127"/>
        <w:gridCol w:w="2055"/>
        <w:gridCol w:w="1680"/>
        <w:gridCol w:w="1750"/>
        <w:gridCol w:w="1260"/>
      </w:tblGrid>
      <w:tr w:rsidR="00461980" w:rsidTr="00461980">
        <w:trPr>
          <w:trHeight w:hRule="exact" w:val="9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80" w:rsidRDefault="0046198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461980" w:rsidTr="00461980">
        <w:trPr>
          <w:trHeight w:hRule="exact" w:val="16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9.00 до 21.00, ежедневно, 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85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456-18-88</w:t>
            </w:r>
          </w:p>
        </w:tc>
      </w:tr>
      <w:tr w:rsidR="00461980" w:rsidTr="00461980">
        <w:trPr>
          <w:trHeight w:hRule="exact"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Филиал ГБУ ЛО «МФЦ» «Приозерск»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188761, Россия, Ленинградская область,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9.00 до 21.00, ежедневно, 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rPr>
          <w:trHeight w:hRule="exact" w:val="1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ГБУ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JIO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«МФЦ»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187002, Россия, Ленинградская область, г. Тосно, ул. Советская, д. 9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1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187002, Россия, Ленинградская область,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>
                <w:rPr>
                  <w:rStyle w:val="a3"/>
                  <w:color w:val="auto"/>
                  <w:sz w:val="28"/>
                  <w:szCs w:val="28"/>
                </w:rPr>
                <w:t>mfcvolosovo@gmail.</w:t>
              </w:r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1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ГБУ ЛО «МФЦ» 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«Выборгский»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188800, Россия, Ленинградская область,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ыборг, ул. Вокзальная, д.13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history="1"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mfcvyborg@gmail.com</w:t>
              </w:r>
            </w:hyperlink>
          </w:p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1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ГБУ ЛО «МФЦ» 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«Тихвинский»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187553, Ленинградская область,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ихвин, 1микрорайон, д.2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187700,</w:t>
            </w:r>
          </w:p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Ленинградская область,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461980" w:rsidRDefault="00461980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188480, Ленинградская область,</w:t>
            </w:r>
          </w:p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Кингисепп, </w:t>
            </w:r>
          </w:p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:rsidTr="00461980">
        <w:trPr>
          <w:trHeight w:hRule="exact" w:val="3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пн-чт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9.00 до 18.00, 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пт. – 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9.00 до 17.00, перерыв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  <w:p w:rsidR="00461980" w:rsidRDefault="0046198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13.00 до 13.48, выходные дни -</w:t>
            </w:r>
          </w:p>
          <w:p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вс.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85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>
                <w:rPr>
                  <w:rStyle w:val="a3"/>
                  <w:color w:val="auto"/>
                  <w:sz w:val="28"/>
                  <w:szCs w:val="28"/>
                  <w:lang w:val="en-US"/>
                </w:rPr>
                <w:t>mfc-info@lenreg.ru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980" w:rsidRDefault="00461980">
            <w:pPr>
              <w:widowControl w:val="0"/>
              <w:ind w:left="-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577-47-30</w:t>
            </w:r>
          </w:p>
        </w:tc>
      </w:tr>
    </w:tbl>
    <w:p w:rsidR="00461980" w:rsidRDefault="00461980" w:rsidP="004619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1" w:name="Par524"/>
      <w:bookmarkEnd w:id="41"/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 (ненужное  зачеркнуть)  объект нежилого фонда, расположенный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(указать адрес конкретного объекта)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_____, номер ______, выданный "__"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юридических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лиц,индивидуальных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предпринимателей)___________________ телефоны, факс: 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461980" w:rsidRDefault="00461980" w:rsidP="00461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461980" w:rsidRDefault="00461980" w:rsidP="00461980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:rsidR="00461980" w:rsidRDefault="00461980" w:rsidP="00461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Вындиноостровское сельское поселении, согласен.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Заключить  договор  доверительного управления на условиях, содержащихся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примерной  форме  договора  доверительного  управления  объекта нежилого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фонда,  утвержденной  муниципальным правовым актом администрацией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согласен.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выдать на руки;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├──┤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направить по почте;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├──┤    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личная явка в МФЦ.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</w:t>
      </w:r>
      <w:bookmarkStart w:id="42" w:name="Par601"/>
      <w:bookmarkEnd w:id="42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4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3" w:name="Par611"/>
      <w:bookmarkEnd w:id="43"/>
      <w:r>
        <w:rPr>
          <w:rFonts w:ascii="Times New Roman" w:hAnsi="Times New Roman"/>
          <w:sz w:val="28"/>
          <w:szCs w:val="28"/>
        </w:rPr>
        <w:t>БЛОК-СХЕМА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┌────────────────────┐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│Прием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регистрация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│заявления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   │                       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обращении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МФЦ, через ПГУ ЛО)│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└──────────┬─────────┘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\/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│      Имеются       │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Возврат обращения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│   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├─────да──────&gt;│      заявителю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│  отказа в приеме   │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 при     │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│     заявления      │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МФЦ)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нет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\/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┌────────────────────┐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│    Рассмотрение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│     заявления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└──────────┬─────────┘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\/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получение│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│Направление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заявителю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┌───&gt;│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├─────да─────&gt;│       вопроса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информации от    │             │(в том числе через    │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заявителя      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МФЦ)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нет                    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 \/                                  \/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┌───────────────────┐       │    </w:t>
      </w:r>
      <w:r>
        <w:rPr>
          <w:rFonts w:ascii="Times New Roman" w:hAnsi="Times New Roman" w:cs="Times New Roman"/>
          <w:sz w:val="28"/>
          <w:szCs w:val="28"/>
        </w:rPr>
        <w:lastRenderedPageBreak/>
        <w:t>┌────────────────────┐             ┌──────────────────────┐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Получение  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Необходимо     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Заявитель представил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подтверждения   │&lt;──</w:t>
      </w:r>
      <w:proofErr w:type="spellStart"/>
      <w:r>
        <w:rPr>
          <w:rFonts w:ascii="Times New Roman" w:hAnsi="Times New Roman" w:cs="Times New Roman"/>
          <w:sz w:val="28"/>
          <w:szCs w:val="28"/>
        </w:rPr>
        <w:t>да──┼────┤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подтверждение    │&lt;────</w:t>
      </w:r>
      <w:proofErr w:type="spellStart"/>
      <w:r>
        <w:rPr>
          <w:rFonts w:ascii="Times New Roman" w:hAnsi="Times New Roman" w:cs="Times New Roman"/>
          <w:sz w:val="28"/>
          <w:szCs w:val="28"/>
        </w:rPr>
        <w:t>да──────┤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информации от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информации     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информацию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│      других    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 через   │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государственных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МФЦ)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органов или 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структурных 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подразделений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Комитета   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нет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spellEnd"/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да               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\/                    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┌────────────────────┐          ┌──────────────┼──┐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Заявитель имеет   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└──┼───────┐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└─────────────────┼───&gt;│ право на получение ├───нет───&gt;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быть├───────┤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данной       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передан в 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│ пользование на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услуги       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│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да                             │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           \/                            да 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┌────────────────────┐                   │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│Вынесение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│        ┌───────┘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рассмотрение    │&lt;──────────────────┘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комиссии      │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│    └──────────┬─────────┘              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│               \/                                     \/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│    ┌────────────────────┐                   ┌────────────────┐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│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Уведомление в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│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приостановке    │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заявителя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└────┤  оказания услуги   │          ┌───────&gt;│  об отказе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│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┌───────────────────┐            │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договора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│Заключение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договора│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│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│(в том числе    │</w:t>
      </w:r>
      <w:proofErr w:type="gram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│пользовани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т.ч││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через МФЦ)   │ 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через МФЦ)│        └──────────┬─────────┘          │        └────────────────┘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└───────────────────┘                       │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/\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нет                   │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под-щий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принятие решение          │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в МФЦ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заявителя      \/                  │                да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      ┌────────────────────┐          │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│  Комиссия приняла  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┌─────────┴─────────┐            │   положительное    ├──────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нет──┐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┌────────┴───────┐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Подписание     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решение       │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Подписание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администрации МО │</w:t>
      </w:r>
      <w:r>
        <w:rPr>
          <w:rFonts w:ascii="Times New Roman" w:hAnsi="Times New Roman" w:cs="Times New Roman"/>
          <w:sz w:val="28"/>
          <w:szCs w:val="28"/>
        </w:rPr>
        <w:tab/>
        <w:t>│          администрации МО│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├──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нет──────────────────┼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─────────────────┘           │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└───────────────────┘                       │                             └────────────────┘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/\                               да                                      /\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│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\/                                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Подготовка и    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приняла  │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Подготовка и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издание      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о передаче │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издание    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распоряжения о   │&lt;────</w:t>
      </w:r>
      <w:proofErr w:type="spellStart"/>
      <w:r>
        <w:rPr>
          <w:rFonts w:ascii="Times New Roman" w:hAnsi="Times New Roman" w:cs="Times New Roman"/>
          <w:sz w:val="28"/>
          <w:szCs w:val="28"/>
        </w:rPr>
        <w:t>да─────┤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 без торгов ├───────нет────────&gt;│ распоряжения о │</w:t>
      </w:r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│передаче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 в 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│передаче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на│</w:t>
      </w:r>
      <w:proofErr w:type="spellEnd"/>
    </w:p>
    <w:p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торгов       │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│</w:t>
      </w:r>
    </w:p>
    <w:p w:rsidR="00461980" w:rsidRDefault="00461980" w:rsidP="00461980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└───────────────────┘            </w:t>
      </w:r>
    </w:p>
    <w:p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____________________________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(ЖАЛОБА)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980" w:rsidRDefault="00461980" w:rsidP="004619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(Дата, подпись заявителя)</w:t>
      </w:r>
    </w:p>
    <w:p w:rsidR="00461980" w:rsidRDefault="00461980" w:rsidP="00461980">
      <w:pPr>
        <w:rPr>
          <w:rFonts w:ascii="Times New Roman" w:hAnsi="Times New Roman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80"/>
    <w:rsid w:val="00255951"/>
    <w:rsid w:val="00461980"/>
    <w:rsid w:val="00607E10"/>
    <w:rsid w:val="00766792"/>
    <w:rsid w:val="00C67B8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198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980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619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18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6" Type="http://schemas.openxmlformats.org/officeDocument/2006/relationships/hyperlink" Target="mailto:mfcvybor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o--s--p@bk.ru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17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5" Type="http://schemas.openxmlformats.org/officeDocument/2006/relationships/hyperlink" Target="mailto:mfcvolosov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0" Type="http://schemas.openxmlformats.org/officeDocument/2006/relationships/hyperlink" Target="consultantplus://offline/ref=77FE0D785F9CBEF9849A020943262F260FBB36541C204A7E1FB24CDB32J3l4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4" Type="http://schemas.openxmlformats.org/officeDocument/2006/relationships/hyperlink" Target="mailto:mfctosno@gmail.co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19" Type="http://schemas.openxmlformats.org/officeDocument/2006/relationships/hyperlink" Target="consultantplus://offline/ref=77FE0D785F9CBEF9849A020943262F260FBB385613204A7E1FB24CDB32J3l4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21D342E2012CCEB072205A01E9A9804567FA13DB706CF490581B3BDf7N" TargetMode="External"/><Relationship Id="rId14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9778</Words>
  <Characters>55735</Characters>
  <Application>Microsoft Office Word</Application>
  <DocSecurity>0</DocSecurity>
  <Lines>464</Lines>
  <Paragraphs>130</Paragraphs>
  <ScaleCrop>false</ScaleCrop>
  <Company/>
  <LinksUpToDate>false</LinksUpToDate>
  <CharactersWithSpaces>65383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2015-03-24T05:59:00Z</dcterms:created>
  <dcterms:modified xsi:type="dcterms:W3CDTF">2015-03-24T06:00:00Z</dcterms:modified>
</cp:coreProperties>
</file>