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B" w:rsidRDefault="00F51950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57684B" w:rsidRDefault="0057684B" w:rsidP="00BC3FDA">
      <w:pPr>
        <w:pStyle w:val="a5"/>
      </w:pPr>
      <w:r>
        <w:t>АДМИНИСТРАЦИЯ</w:t>
      </w:r>
    </w:p>
    <w:p w:rsidR="0057684B" w:rsidRDefault="0057684B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57684B" w:rsidRDefault="0057684B" w:rsidP="00BC3FDA">
      <w:pPr>
        <w:jc w:val="center"/>
      </w:pPr>
      <w:r>
        <w:t>ВЫНДИНООСТРОВСКОЕ СЕЛЬСКОЕ ПОСЕЛЕНИЕ</w:t>
      </w:r>
    </w:p>
    <w:p w:rsidR="0057684B" w:rsidRDefault="0057684B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57684B" w:rsidRDefault="0057684B" w:rsidP="00BC3FDA">
      <w:pPr>
        <w:jc w:val="center"/>
      </w:pPr>
      <w:r>
        <w:t>Ленинградская область</w:t>
      </w:r>
    </w:p>
    <w:p w:rsidR="0057684B" w:rsidRDefault="0057684B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57684B" w:rsidRDefault="0057684B" w:rsidP="00BC3FDA">
      <w:pPr>
        <w:jc w:val="center"/>
      </w:pPr>
      <w:r>
        <w:t>ул. Школьная, д. 1 а</w:t>
      </w:r>
    </w:p>
    <w:p w:rsidR="0057684B" w:rsidRDefault="0057684B" w:rsidP="00761AAB">
      <w:pPr>
        <w:jc w:val="right"/>
      </w:pPr>
      <w:r>
        <w:t xml:space="preserve">                                                        </w:t>
      </w:r>
    </w:p>
    <w:p w:rsidR="0057684B" w:rsidRDefault="0057684B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57684B" w:rsidRDefault="0057684B" w:rsidP="007620FB">
      <w:pPr>
        <w:jc w:val="right"/>
      </w:pPr>
    </w:p>
    <w:p w:rsidR="0057684B" w:rsidRDefault="0057684B" w:rsidP="00BC3FDA">
      <w:pPr>
        <w:jc w:val="center"/>
      </w:pPr>
      <w:r>
        <w:rPr>
          <w:sz w:val="28"/>
          <w:szCs w:val="28"/>
        </w:rPr>
        <w:t xml:space="preserve">от  « </w:t>
      </w:r>
      <w:r w:rsidR="00571724">
        <w:rPr>
          <w:sz w:val="28"/>
          <w:szCs w:val="28"/>
        </w:rPr>
        <w:t xml:space="preserve">06 </w:t>
      </w:r>
      <w:r>
        <w:rPr>
          <w:sz w:val="28"/>
          <w:szCs w:val="28"/>
        </w:rPr>
        <w:t>» апреля 2018 года</w:t>
      </w:r>
      <w:r w:rsidR="00F51950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№  </w:t>
      </w:r>
      <w:r w:rsidR="00571724">
        <w:rPr>
          <w:sz w:val="28"/>
          <w:szCs w:val="28"/>
        </w:rPr>
        <w:t>53</w:t>
      </w:r>
      <w:r>
        <w:t xml:space="preserve">                                                      </w:t>
      </w:r>
    </w:p>
    <w:p w:rsidR="0057684B" w:rsidRDefault="0057684B" w:rsidP="00BC3FDA">
      <w:pPr>
        <w:jc w:val="center"/>
      </w:pPr>
    </w:p>
    <w:p w:rsidR="0057684B" w:rsidRDefault="0057684B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57684B" w:rsidRDefault="0057684B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 квартал 2018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57684B" w:rsidRDefault="0057684B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57684B" w:rsidRDefault="0057684B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</w:t>
      </w:r>
      <w:proofErr w:type="gramStart"/>
      <w:r>
        <w:rPr>
          <w:sz w:val="28"/>
          <w:szCs w:val="28"/>
        </w:rPr>
        <w:t xml:space="preserve">норматива стоимости одного квадратного метра площади жилья по Российской Федерации и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</w:t>
      </w:r>
      <w:proofErr w:type="gramEnd"/>
      <w:r>
        <w:rPr>
          <w:sz w:val="28"/>
          <w:szCs w:val="28"/>
        </w:rPr>
        <w:t xml:space="preserve">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57684B" w:rsidRDefault="0057684B" w:rsidP="00196C31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2-й квартал 2018 года на территории  муниципального образования Вындиноостровское сельское поселение  Волховского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в размере </w:t>
      </w:r>
      <w:r w:rsidRPr="00F97580">
        <w:rPr>
          <w:sz w:val="28"/>
          <w:szCs w:val="28"/>
        </w:rPr>
        <w:t>35 292 рублей (Тридцать пять тысяч  двести девяносто два рубля). Прил</w:t>
      </w:r>
      <w:r>
        <w:rPr>
          <w:sz w:val="28"/>
          <w:szCs w:val="28"/>
        </w:rPr>
        <w:t>ожениие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7684B" w:rsidRDefault="0057684B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57684B" w:rsidRDefault="0057684B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</w:p>
    <w:p w:rsidR="0057684B" w:rsidRDefault="0057684B" w:rsidP="00BC3FDA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28 »  декабря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 204</w:t>
      </w:r>
    </w:p>
    <w:p w:rsidR="0057684B" w:rsidRPr="007B4552" w:rsidRDefault="0057684B" w:rsidP="007B4552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2018 года на территории муниципального образования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57684B" w:rsidRDefault="0057684B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7684B" w:rsidRDefault="0057684B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Ст.дог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х 0,92 + </w:t>
      </w:r>
      <w:proofErr w:type="spellStart"/>
      <w:r>
        <w:rPr>
          <w:sz w:val="28"/>
          <w:szCs w:val="28"/>
        </w:rPr>
        <w:t>Ст.стат</w:t>
      </w:r>
      <w:proofErr w:type="spellEnd"/>
      <w:r>
        <w:rPr>
          <w:sz w:val="28"/>
          <w:szCs w:val="28"/>
        </w:rPr>
        <w:t xml:space="preserve">. + </w:t>
      </w:r>
      <w:proofErr w:type="spellStart"/>
      <w:r>
        <w:rPr>
          <w:sz w:val="28"/>
          <w:szCs w:val="28"/>
        </w:rPr>
        <w:t>Ст.строй</w:t>
      </w:r>
      <w:proofErr w:type="spellEnd"/>
    </w:p>
    <w:p w:rsidR="0057684B" w:rsidRDefault="0057684B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57684B" w:rsidRDefault="0057684B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57684B" w:rsidRDefault="0057684B" w:rsidP="00BF6F74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–28 515 руб.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по данным территориального органа федеральной службы государственной статистики по г.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53 132 руб.;  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строй. – стоимость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общей площади жилья по данным застройщика. – 42 006 руб.;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0,92 – коэффициент, учитывающий долю затрат покупателя по оплате услуг </w:t>
      </w:r>
      <w:proofErr w:type="spellStart"/>
      <w:r>
        <w:rPr>
          <w:sz w:val="28"/>
          <w:szCs w:val="28"/>
        </w:rPr>
        <w:t>риэлторов</w:t>
      </w:r>
      <w:proofErr w:type="spellEnd"/>
      <w:r>
        <w:rPr>
          <w:sz w:val="28"/>
          <w:szCs w:val="28"/>
        </w:rPr>
        <w:t>, нотариусов, кредитных организаций (банков) и других затрат;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57684B" w:rsidRDefault="0057684B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57684B" w:rsidRDefault="0057684B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28 515 х 0,92 + 20 000 х 0,92 + 53 132+ 42 006</w:t>
      </w:r>
    </w:p>
    <w:p w:rsidR="0057684B" w:rsidRDefault="0057684B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------------------------------------------------------------------- =                           </w:t>
      </w:r>
    </w:p>
    <w:p w:rsidR="0057684B" w:rsidRDefault="0057684B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57684B" w:rsidRDefault="0057684B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684B" w:rsidRDefault="0057684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(26 234  + 18 400  + 95 138) : 4 = 139 772 : 4 = 34 943 руб.</w:t>
      </w:r>
    </w:p>
    <w:p w:rsidR="0057684B" w:rsidRDefault="0057684B" w:rsidP="00BC3FDA">
      <w:pPr>
        <w:pStyle w:val="a3"/>
        <w:ind w:left="360"/>
        <w:jc w:val="both"/>
        <w:rPr>
          <w:sz w:val="28"/>
          <w:szCs w:val="28"/>
        </w:rPr>
      </w:pPr>
    </w:p>
    <w:p w:rsidR="0057684B" w:rsidRDefault="0057684B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Ср.кв.м</w:t>
      </w:r>
      <w:proofErr w:type="spellEnd"/>
      <w:r>
        <w:rPr>
          <w:sz w:val="28"/>
          <w:szCs w:val="28"/>
        </w:rPr>
        <w:t xml:space="preserve">. х 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57684B" w:rsidRDefault="0057684B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57684B" w:rsidRDefault="0057684B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– норматив средней рыночной стоимости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общей площади на 2 квартал 2018 года с учетом индексов – дефляторов</w:t>
      </w:r>
    </w:p>
    <w:p w:rsidR="0057684B" w:rsidRDefault="0057684B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101,0</w:t>
      </w:r>
    </w:p>
    <w:p w:rsidR="0057684B" w:rsidRDefault="0057684B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57684B" w:rsidRPr="008C49F0" w:rsidRDefault="0057684B" w:rsidP="00E31A1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=  34 943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1,0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35 292</w:t>
      </w:r>
      <w:r w:rsidRPr="008C49F0">
        <w:rPr>
          <w:sz w:val="28"/>
          <w:szCs w:val="28"/>
        </w:rPr>
        <w:t xml:space="preserve">  руб. </w:t>
      </w:r>
    </w:p>
    <w:sectPr w:rsidR="0057684B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03C28"/>
    <w:rsid w:val="00026165"/>
    <w:rsid w:val="00030A27"/>
    <w:rsid w:val="000329D5"/>
    <w:rsid w:val="00033CF7"/>
    <w:rsid w:val="00052382"/>
    <w:rsid w:val="0007127F"/>
    <w:rsid w:val="00096F01"/>
    <w:rsid w:val="000B273D"/>
    <w:rsid w:val="000B3440"/>
    <w:rsid w:val="000E23B9"/>
    <w:rsid w:val="000F3645"/>
    <w:rsid w:val="000F39BE"/>
    <w:rsid w:val="0011680D"/>
    <w:rsid w:val="00124AFE"/>
    <w:rsid w:val="00127BA3"/>
    <w:rsid w:val="00141EA5"/>
    <w:rsid w:val="00156AF3"/>
    <w:rsid w:val="0017081E"/>
    <w:rsid w:val="0017438C"/>
    <w:rsid w:val="00175FA4"/>
    <w:rsid w:val="00196C31"/>
    <w:rsid w:val="001D1101"/>
    <w:rsid w:val="00200647"/>
    <w:rsid w:val="002023BC"/>
    <w:rsid w:val="00237F01"/>
    <w:rsid w:val="00247D15"/>
    <w:rsid w:val="00250D8C"/>
    <w:rsid w:val="00265E60"/>
    <w:rsid w:val="00291350"/>
    <w:rsid w:val="002A4007"/>
    <w:rsid w:val="002B4BA9"/>
    <w:rsid w:val="002C7953"/>
    <w:rsid w:val="00313261"/>
    <w:rsid w:val="003918B6"/>
    <w:rsid w:val="003B3BC6"/>
    <w:rsid w:val="003C0016"/>
    <w:rsid w:val="003C5807"/>
    <w:rsid w:val="003F05FE"/>
    <w:rsid w:val="004171B0"/>
    <w:rsid w:val="00436C4B"/>
    <w:rsid w:val="0045391F"/>
    <w:rsid w:val="00470002"/>
    <w:rsid w:val="00484DE4"/>
    <w:rsid w:val="0049277A"/>
    <w:rsid w:val="004A6430"/>
    <w:rsid w:val="004B5FC8"/>
    <w:rsid w:val="004D3A1E"/>
    <w:rsid w:val="004E4371"/>
    <w:rsid w:val="004F0092"/>
    <w:rsid w:val="004F0F4F"/>
    <w:rsid w:val="004F47F6"/>
    <w:rsid w:val="00503353"/>
    <w:rsid w:val="00541A70"/>
    <w:rsid w:val="00547975"/>
    <w:rsid w:val="00571724"/>
    <w:rsid w:val="0057684B"/>
    <w:rsid w:val="00584278"/>
    <w:rsid w:val="005B647A"/>
    <w:rsid w:val="005B6EA8"/>
    <w:rsid w:val="005C428E"/>
    <w:rsid w:val="005C6239"/>
    <w:rsid w:val="005D1CE7"/>
    <w:rsid w:val="005E4DBF"/>
    <w:rsid w:val="00624CF2"/>
    <w:rsid w:val="006306A2"/>
    <w:rsid w:val="0068347F"/>
    <w:rsid w:val="006A3297"/>
    <w:rsid w:val="006C014E"/>
    <w:rsid w:val="006C6BD7"/>
    <w:rsid w:val="006C6C50"/>
    <w:rsid w:val="007225B1"/>
    <w:rsid w:val="00751840"/>
    <w:rsid w:val="00761AAB"/>
    <w:rsid w:val="007620FB"/>
    <w:rsid w:val="007838DF"/>
    <w:rsid w:val="00783F9D"/>
    <w:rsid w:val="00787A62"/>
    <w:rsid w:val="00790801"/>
    <w:rsid w:val="007B207A"/>
    <w:rsid w:val="007B225D"/>
    <w:rsid w:val="007B2372"/>
    <w:rsid w:val="007B4552"/>
    <w:rsid w:val="007D7812"/>
    <w:rsid w:val="008037B0"/>
    <w:rsid w:val="00807DB0"/>
    <w:rsid w:val="00811FF2"/>
    <w:rsid w:val="0082417A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8E2FAC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15CBD"/>
    <w:rsid w:val="00A26A38"/>
    <w:rsid w:val="00A56680"/>
    <w:rsid w:val="00A71006"/>
    <w:rsid w:val="00AB7176"/>
    <w:rsid w:val="00AB74EC"/>
    <w:rsid w:val="00AC0FCA"/>
    <w:rsid w:val="00AC632D"/>
    <w:rsid w:val="00AD3F46"/>
    <w:rsid w:val="00AE1D14"/>
    <w:rsid w:val="00AF7247"/>
    <w:rsid w:val="00B235BB"/>
    <w:rsid w:val="00B5135A"/>
    <w:rsid w:val="00B74A74"/>
    <w:rsid w:val="00BA3B69"/>
    <w:rsid w:val="00BC305B"/>
    <w:rsid w:val="00BC3FDA"/>
    <w:rsid w:val="00BD0004"/>
    <w:rsid w:val="00BE26F2"/>
    <w:rsid w:val="00BF6F74"/>
    <w:rsid w:val="00C326DC"/>
    <w:rsid w:val="00C50B68"/>
    <w:rsid w:val="00CC3D93"/>
    <w:rsid w:val="00CE36E1"/>
    <w:rsid w:val="00CF64B9"/>
    <w:rsid w:val="00D27F31"/>
    <w:rsid w:val="00D74C2E"/>
    <w:rsid w:val="00D85C82"/>
    <w:rsid w:val="00DC0478"/>
    <w:rsid w:val="00DE175A"/>
    <w:rsid w:val="00DE670E"/>
    <w:rsid w:val="00DF6CFC"/>
    <w:rsid w:val="00E04160"/>
    <w:rsid w:val="00E31A1A"/>
    <w:rsid w:val="00E326B5"/>
    <w:rsid w:val="00E65EF6"/>
    <w:rsid w:val="00E926C4"/>
    <w:rsid w:val="00EA3EBC"/>
    <w:rsid w:val="00EA42DD"/>
    <w:rsid w:val="00EC7353"/>
    <w:rsid w:val="00EF4C6E"/>
    <w:rsid w:val="00F03469"/>
    <w:rsid w:val="00F260EA"/>
    <w:rsid w:val="00F31343"/>
    <w:rsid w:val="00F4629A"/>
    <w:rsid w:val="00F51950"/>
    <w:rsid w:val="00F562C6"/>
    <w:rsid w:val="00F67324"/>
    <w:rsid w:val="00F83A6D"/>
    <w:rsid w:val="00F92BD1"/>
    <w:rsid w:val="00F97580"/>
    <w:rsid w:val="00FA3EE8"/>
    <w:rsid w:val="00FD0E73"/>
    <w:rsid w:val="00FD2529"/>
    <w:rsid w:val="00FD5AF7"/>
    <w:rsid w:val="00FE01D4"/>
    <w:rsid w:val="00FF05DE"/>
    <w:rsid w:val="00FF12DE"/>
    <w:rsid w:val="00FF22FA"/>
    <w:rsid w:val="00FF53B2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2016-04-08T11:35:00Z</cp:lastPrinted>
  <dcterms:created xsi:type="dcterms:W3CDTF">2015-09-08T13:23:00Z</dcterms:created>
  <dcterms:modified xsi:type="dcterms:W3CDTF">2018-04-09T09:01:00Z</dcterms:modified>
</cp:coreProperties>
</file>