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8D1" w:rsidRDefault="00DE18D1" w:rsidP="00DE18D1">
      <w:pPr>
        <w:jc w:val="center"/>
        <w:rPr>
          <w:b/>
          <w:bCs/>
        </w:rPr>
      </w:pPr>
      <w:r>
        <w:rPr>
          <w:b/>
          <w:noProof/>
          <w:lang w:eastAsia="ru-RU"/>
        </w:rPr>
        <w:drawing>
          <wp:inline distT="0" distB="0" distL="0" distR="0">
            <wp:extent cx="800100" cy="8953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18D1" w:rsidRPr="00281FBE" w:rsidRDefault="00DE18D1" w:rsidP="00DE18D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1FBE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DE18D1" w:rsidRPr="00281FBE" w:rsidRDefault="00DE18D1" w:rsidP="00DE18D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1FBE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DE18D1" w:rsidRPr="00281FBE" w:rsidRDefault="00DE18D1" w:rsidP="00DE18D1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81FBE">
        <w:rPr>
          <w:rFonts w:ascii="Times New Roman" w:hAnsi="Times New Roman" w:cs="Times New Roman"/>
          <w:b/>
          <w:sz w:val="28"/>
          <w:szCs w:val="28"/>
        </w:rPr>
        <w:t>«ВЫНДИНООСТРОВСКОЕ СЕЛЬСКОЕ ПОСЕЛЕНИЕ»</w:t>
      </w:r>
    </w:p>
    <w:p w:rsidR="00DE18D1" w:rsidRPr="00281FBE" w:rsidRDefault="00DE18D1" w:rsidP="00DE18D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1FBE">
        <w:rPr>
          <w:rFonts w:ascii="Times New Roman" w:hAnsi="Times New Roman" w:cs="Times New Roman"/>
          <w:b/>
          <w:sz w:val="28"/>
          <w:szCs w:val="28"/>
        </w:rPr>
        <w:t>ВОЛХОВСКОГО МУНИЦИПАЛЬНОГО РАЙОНА</w:t>
      </w:r>
    </w:p>
    <w:p w:rsidR="00DE18D1" w:rsidRPr="00281FBE" w:rsidRDefault="00DE18D1" w:rsidP="00DE18D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1FBE"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</w:p>
    <w:p w:rsidR="00DE18D1" w:rsidRPr="00281FBE" w:rsidRDefault="00DE18D1" w:rsidP="00DE18D1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81FBE">
        <w:rPr>
          <w:rFonts w:ascii="Times New Roman" w:hAnsi="Times New Roman" w:cs="Times New Roman"/>
          <w:i/>
          <w:sz w:val="28"/>
          <w:szCs w:val="28"/>
        </w:rPr>
        <w:t>третьего созыва</w:t>
      </w:r>
    </w:p>
    <w:p w:rsidR="00DE18D1" w:rsidRPr="00281FBE" w:rsidRDefault="00DE18D1" w:rsidP="00DE18D1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DE18D1" w:rsidRPr="00281FBE" w:rsidRDefault="00DE18D1" w:rsidP="00DE18D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1FBE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DE18D1" w:rsidRDefault="00DE18D1" w:rsidP="00DE18D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</w:t>
      </w:r>
    </w:p>
    <w:p w:rsidR="00DE18D1" w:rsidRDefault="00DE18D1" w:rsidP="00DE18D1">
      <w:pPr>
        <w:rPr>
          <w:rFonts w:ascii="Times New Roman" w:hAnsi="Times New Roman" w:cs="Times New Roman"/>
          <w:sz w:val="28"/>
          <w:szCs w:val="28"/>
        </w:rPr>
      </w:pPr>
      <w:r>
        <w:rPr>
          <w:b/>
          <w:sz w:val="28"/>
          <w:szCs w:val="28"/>
        </w:rPr>
        <w:t xml:space="preserve">                           </w:t>
      </w:r>
      <w:r w:rsidRPr="00281FBE">
        <w:rPr>
          <w:rFonts w:ascii="Times New Roman" w:hAnsi="Times New Roman" w:cs="Times New Roman"/>
          <w:sz w:val="28"/>
          <w:szCs w:val="28"/>
        </w:rPr>
        <w:t xml:space="preserve"> от «_27 »  сентября 2017 года         №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281FB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DE18D1" w:rsidRPr="00281FBE" w:rsidRDefault="00DE18D1" w:rsidP="00DE18D1">
      <w:pPr>
        <w:rPr>
          <w:rFonts w:ascii="Times New Roman" w:hAnsi="Times New Roman" w:cs="Times New Roman"/>
          <w:sz w:val="28"/>
          <w:szCs w:val="28"/>
        </w:rPr>
      </w:pPr>
      <w:r w:rsidRPr="00281FB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Об утверждении Правил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благоустройства    территории  муниципального образования Вындиноостровское сельское поселение</w:t>
      </w:r>
    </w:p>
    <w:p w:rsidR="00DE18D1" w:rsidRDefault="00DE18D1" w:rsidP="00DE18D1">
      <w:pPr>
        <w:pStyle w:val="a3"/>
        <w:rPr>
          <w:lang w:eastAsia="ru-RU"/>
        </w:rPr>
      </w:pPr>
      <w:r>
        <w:rPr>
          <w:b/>
          <w:bCs/>
          <w:lang w:eastAsia="ru-RU"/>
        </w:rPr>
        <w:t xml:space="preserve"> </w:t>
      </w:r>
    </w:p>
    <w:p w:rsidR="00DE18D1" w:rsidRDefault="00DE18D1" w:rsidP="00DE18D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ab/>
        <w:t>В соответствии с Федеральным законом от 06.10.2003 №131-ФЗ «Об общих принципах организации местного самоуправления в Российской Федерации»,  Методическими рекомендациями «По подготовке правил благоустройства территорий поселений, городских округов, внутригородских районов», утвержденных Приказом  Министерства строительства и жилищно-коммунального хозяйства Российской Федерации №711/</w:t>
      </w:r>
      <w:proofErr w:type="spellStart"/>
      <w:proofErr w:type="gramStart"/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пр</w:t>
      </w:r>
      <w:proofErr w:type="spellEnd"/>
      <w:proofErr w:type="gramEnd"/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от 13.04.2017, руководствуясь  Уставом муниципального образования Вындиноостровское сельское поселение, протоколом публичных слушаний от  04.09.2017 года, в  целях обеспечения чистоты, порядка и благоустройства территории муниципального образования  Вындиноостровское сельское поселение, совет депутатов муниципального образования Вындиноостровское сельское поселение  РЕШИЛ:</w:t>
      </w:r>
    </w:p>
    <w:p w:rsidR="00DE18D1" w:rsidRDefault="00DE18D1" w:rsidP="00DE18D1">
      <w:pPr>
        <w:spacing w:after="150" w:line="240" w:lineRule="auto"/>
        <w:ind w:left="708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281FB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1. Утвердить Правила   благоустройства  территории муниципального образования  Вындиноостровское сельское поселение, согласно приложению. </w:t>
      </w:r>
    </w:p>
    <w:p w:rsidR="00DE18D1" w:rsidRPr="00281FBE" w:rsidRDefault="00DE18D1" w:rsidP="00DE18D1">
      <w:pPr>
        <w:spacing w:after="150" w:line="240" w:lineRule="auto"/>
        <w:ind w:left="708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281FB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2. </w:t>
      </w:r>
      <w:proofErr w:type="gramStart"/>
      <w:r w:rsidRPr="00281FB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Признать недействующим решения    совета депутатов муниципального образования Вындиноостровское сельское поселение от  28 мая 2012 года № 19 «</w:t>
      </w:r>
      <w:r w:rsidRPr="00281FBE">
        <w:rPr>
          <w:rFonts w:ascii="Times New Roman" w:hAnsi="Times New Roman" w:cs="Times New Roman"/>
          <w:sz w:val="28"/>
          <w:szCs w:val="28"/>
        </w:rPr>
        <w:t>Об утверждении   Правил Благоустройства, обеспечения чистоты и порядка на территории МО Вындиноостровское сельское поселение, от 17 октября 2013 года №42</w:t>
      </w:r>
      <w:r w:rsidRPr="00281FB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 «О  внесении изменений и  дополнений в  решение  совета депутатов муниципального образования Вындиноостровское сельское поселение  № 19  от 28 мая 2012 года «</w:t>
      </w:r>
      <w:r w:rsidRPr="00281FBE">
        <w:rPr>
          <w:rFonts w:ascii="Times New Roman" w:hAnsi="Times New Roman" w:cs="Times New Roman"/>
          <w:sz w:val="28"/>
          <w:szCs w:val="28"/>
        </w:rPr>
        <w:t>Об утверждении   Правил Благоустройства</w:t>
      </w:r>
      <w:proofErr w:type="gramEnd"/>
      <w:r w:rsidRPr="00281FBE">
        <w:rPr>
          <w:rFonts w:ascii="Times New Roman" w:hAnsi="Times New Roman" w:cs="Times New Roman"/>
          <w:sz w:val="28"/>
          <w:szCs w:val="28"/>
        </w:rPr>
        <w:t xml:space="preserve">, </w:t>
      </w:r>
      <w:r w:rsidRPr="00281FBE">
        <w:rPr>
          <w:rFonts w:ascii="Times New Roman" w:hAnsi="Times New Roman" w:cs="Times New Roman"/>
          <w:sz w:val="28"/>
          <w:szCs w:val="28"/>
        </w:rPr>
        <w:lastRenderedPageBreak/>
        <w:t>обеспечения чистоты и порядка на территории МО Вындиноостровское сельское поселение</w:t>
      </w:r>
      <w:r w:rsidRPr="00281FB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»</w:t>
      </w:r>
    </w:p>
    <w:p w:rsidR="00DE18D1" w:rsidRDefault="00DE18D1" w:rsidP="00DE18D1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3. </w:t>
      </w:r>
      <w:proofErr w:type="gramStart"/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Настоящее решение вступает в силу с даты его подписания, подлежит официальному опубликования в средствах массовой информации газете  « Волховские Огни» и  размещению на официальной сайте муниципального образования в сети Интернет.</w:t>
      </w:r>
      <w:proofErr w:type="gramEnd"/>
    </w:p>
    <w:p w:rsidR="00DE18D1" w:rsidRDefault="00DE18D1" w:rsidP="00DE18D1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DE18D1" w:rsidRDefault="00DE18D1" w:rsidP="00DE18D1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Глава муниципального образования                  </w:t>
      </w:r>
      <w:proofErr w:type="spellStart"/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А.Сенюшкин</w:t>
      </w:r>
      <w:proofErr w:type="spellEnd"/>
    </w:p>
    <w:p w:rsidR="00DE18D1" w:rsidRDefault="00DE18D1" w:rsidP="00DE18D1"/>
    <w:p w:rsidR="0018585E" w:rsidRDefault="0018585E"/>
    <w:sectPr w:rsidR="0018585E" w:rsidSect="001858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18D1"/>
    <w:rsid w:val="0018585E"/>
    <w:rsid w:val="00DE18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8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18D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E1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18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324</Words>
  <Characters>1852</Characters>
  <Application>Microsoft Office Word</Application>
  <DocSecurity>0</DocSecurity>
  <Lines>15</Lines>
  <Paragraphs>4</Paragraphs>
  <ScaleCrop>false</ScaleCrop>
  <Company/>
  <LinksUpToDate>false</LinksUpToDate>
  <CharactersWithSpaces>2172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2017-09-27T11:33:00Z</dcterms:created>
  <dcterms:modified xsi:type="dcterms:W3CDTF">2017-09-27T11:34:00Z</dcterms:modified>
</cp:coreProperties>
</file>