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noProof/>
          <w:sz w:val="28"/>
          <w:szCs w:val="28"/>
          <w:lang w:eastAsia="ru-RU"/>
        </w:rPr>
        <w:drawing>
          <wp:inline distT="0" distB="0" distL="0" distR="0" wp14:anchorId="6624FC27" wp14:editId="33EA4A8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АДМИНИСТРАЦИЯ</w:t>
      </w:r>
    </w:p>
    <w:p w:rsidR="003945F3" w:rsidRPr="00EC64A3" w:rsidRDefault="00C123E0" w:rsidP="003945F3">
      <w:pPr>
        <w:spacing w:after="0" w:line="240" w:lineRule="auto"/>
        <w:ind w:left="-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ВЫНДИНООСТРОВСКОГО </w:t>
      </w:r>
      <w:proofErr w:type="gramStart"/>
      <w:r>
        <w:rPr>
          <w:rFonts w:ascii="Times New Roman" w:eastAsia="Calibri" w:hAnsi="Times New Roman" w:cs="Times New Roman"/>
          <w:b/>
          <w:sz w:val="28"/>
          <w:szCs w:val="28"/>
        </w:rPr>
        <w:t>СЕЛЬСКОГО  ПОСЕЛЕНИЕ</w:t>
      </w:r>
      <w:proofErr w:type="gramEnd"/>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roofErr w:type="spellStart"/>
      <w:r w:rsidRPr="00EC64A3">
        <w:rPr>
          <w:rFonts w:ascii="Times New Roman" w:eastAsia="Calibri" w:hAnsi="Times New Roman" w:cs="Times New Roman"/>
          <w:b/>
          <w:sz w:val="28"/>
          <w:szCs w:val="28"/>
        </w:rPr>
        <w:t>Волховский</w:t>
      </w:r>
      <w:proofErr w:type="spellEnd"/>
      <w:r w:rsidRPr="00EC64A3">
        <w:rPr>
          <w:rFonts w:ascii="Times New Roman" w:eastAsia="Calibri" w:hAnsi="Times New Roman" w:cs="Times New Roman"/>
          <w:b/>
          <w:sz w:val="28"/>
          <w:szCs w:val="28"/>
        </w:rPr>
        <w:t xml:space="preserve"> муниципальный район</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Ленинградская область</w:t>
      </w:r>
    </w:p>
    <w:p w:rsidR="003945F3" w:rsidRPr="00EC64A3" w:rsidRDefault="003945F3" w:rsidP="003945F3">
      <w:pPr>
        <w:spacing w:after="0" w:line="240" w:lineRule="auto"/>
        <w:ind w:left="-720"/>
        <w:jc w:val="center"/>
        <w:rPr>
          <w:rFonts w:ascii="Times New Roman" w:eastAsia="Calibri" w:hAnsi="Times New Roman" w:cs="Times New Roman"/>
          <w:sz w:val="20"/>
          <w:szCs w:val="20"/>
        </w:rPr>
      </w:pPr>
      <w:r w:rsidRPr="00EC64A3">
        <w:rPr>
          <w:rFonts w:ascii="Times New Roman" w:eastAsia="Calibri" w:hAnsi="Times New Roman" w:cs="Times New Roman"/>
          <w:sz w:val="20"/>
          <w:szCs w:val="20"/>
        </w:rPr>
        <w:t xml:space="preserve">деревня </w:t>
      </w:r>
      <w:proofErr w:type="spellStart"/>
      <w:r w:rsidRPr="00EC64A3">
        <w:rPr>
          <w:rFonts w:ascii="Times New Roman" w:eastAsia="Calibri" w:hAnsi="Times New Roman" w:cs="Times New Roman"/>
          <w:sz w:val="20"/>
          <w:szCs w:val="20"/>
        </w:rPr>
        <w:t>Вындин</w:t>
      </w:r>
      <w:proofErr w:type="spellEnd"/>
      <w:r w:rsidRPr="00EC64A3">
        <w:rPr>
          <w:rFonts w:ascii="Times New Roman" w:eastAsia="Calibri" w:hAnsi="Times New Roman" w:cs="Times New Roman"/>
          <w:sz w:val="20"/>
          <w:szCs w:val="20"/>
        </w:rPr>
        <w:t xml:space="preserve"> Остров</w:t>
      </w:r>
    </w:p>
    <w:p w:rsidR="003945F3" w:rsidRDefault="003945F3" w:rsidP="003945F3">
      <w:pPr>
        <w:spacing w:after="0" w:line="240" w:lineRule="auto"/>
        <w:ind w:left="-720"/>
        <w:jc w:val="center"/>
        <w:rPr>
          <w:rFonts w:ascii="Times New Roman" w:eastAsia="Calibri" w:hAnsi="Times New Roman" w:cs="Times New Roman"/>
          <w:sz w:val="20"/>
          <w:szCs w:val="20"/>
        </w:rPr>
      </w:pPr>
      <w:r w:rsidRPr="00EC64A3">
        <w:rPr>
          <w:rFonts w:ascii="Times New Roman" w:eastAsia="Calibri" w:hAnsi="Times New Roman" w:cs="Times New Roman"/>
          <w:sz w:val="20"/>
          <w:szCs w:val="20"/>
        </w:rPr>
        <w:t>ул. Школьная, д.</w:t>
      </w:r>
      <w:proofErr w:type="gramStart"/>
      <w:r w:rsidRPr="00EC64A3">
        <w:rPr>
          <w:rFonts w:ascii="Times New Roman" w:eastAsia="Calibri" w:hAnsi="Times New Roman" w:cs="Times New Roman"/>
          <w:sz w:val="20"/>
          <w:szCs w:val="20"/>
        </w:rPr>
        <w:t>1</w:t>
      </w:r>
      <w:proofErr w:type="gramEnd"/>
      <w:r w:rsidRPr="00EC64A3">
        <w:rPr>
          <w:rFonts w:ascii="Times New Roman" w:eastAsia="Calibri" w:hAnsi="Times New Roman" w:cs="Times New Roman"/>
          <w:sz w:val="20"/>
          <w:szCs w:val="20"/>
        </w:rPr>
        <w:t xml:space="preserve"> а</w:t>
      </w:r>
    </w:p>
    <w:p w:rsidR="00C123E0" w:rsidRDefault="00C123E0" w:rsidP="003945F3">
      <w:pPr>
        <w:spacing w:after="0" w:line="240" w:lineRule="auto"/>
        <w:ind w:left="-720"/>
        <w:jc w:val="center"/>
        <w:rPr>
          <w:rFonts w:ascii="Times New Roman" w:eastAsia="Calibri" w:hAnsi="Times New Roman" w:cs="Times New Roman"/>
          <w:sz w:val="20"/>
          <w:szCs w:val="20"/>
        </w:rPr>
      </w:pPr>
      <w:r>
        <w:rPr>
          <w:rFonts w:ascii="Times New Roman" w:eastAsia="Calibri" w:hAnsi="Times New Roman" w:cs="Times New Roman"/>
          <w:sz w:val="20"/>
          <w:szCs w:val="20"/>
        </w:rPr>
        <w:t>проект</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ПОСТАНОВЛЕНИЕ</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
    <w:p w:rsidR="003945F3" w:rsidRPr="00EC64A3" w:rsidRDefault="000B555A" w:rsidP="003945F3">
      <w:pPr>
        <w:spacing w:after="0" w:line="240" w:lineRule="auto"/>
        <w:ind w:left="-720"/>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от  «</w:t>
      </w:r>
      <w:proofErr w:type="gramEnd"/>
      <w:r w:rsidR="00C123E0">
        <w:rPr>
          <w:rFonts w:ascii="Times New Roman" w:eastAsia="Calibri" w:hAnsi="Times New Roman" w:cs="Times New Roman"/>
          <w:b/>
          <w:sz w:val="28"/>
          <w:szCs w:val="28"/>
        </w:rPr>
        <w:t>00</w:t>
      </w:r>
      <w:r w:rsidR="003945F3">
        <w:rPr>
          <w:rFonts w:ascii="Times New Roman" w:eastAsia="Calibri" w:hAnsi="Times New Roman" w:cs="Times New Roman"/>
          <w:b/>
          <w:sz w:val="28"/>
          <w:szCs w:val="28"/>
        </w:rPr>
        <w:t xml:space="preserve">» </w:t>
      </w:r>
      <w:r w:rsidR="00C123E0">
        <w:rPr>
          <w:rFonts w:ascii="Times New Roman" w:eastAsia="Calibri" w:hAnsi="Times New Roman" w:cs="Times New Roman"/>
          <w:b/>
          <w:sz w:val="28"/>
          <w:szCs w:val="28"/>
        </w:rPr>
        <w:t>июня</w:t>
      </w:r>
      <w:r w:rsidR="003945F3">
        <w:rPr>
          <w:rFonts w:ascii="Times New Roman" w:eastAsia="Calibri" w:hAnsi="Times New Roman" w:cs="Times New Roman"/>
          <w:b/>
          <w:sz w:val="28"/>
          <w:szCs w:val="28"/>
        </w:rPr>
        <w:t xml:space="preserve"> 202</w:t>
      </w:r>
      <w:r w:rsidR="00C123E0">
        <w:rPr>
          <w:rFonts w:ascii="Times New Roman" w:eastAsia="Calibri" w:hAnsi="Times New Roman" w:cs="Times New Roman"/>
          <w:b/>
          <w:sz w:val="28"/>
          <w:szCs w:val="28"/>
        </w:rPr>
        <w:t>5</w:t>
      </w:r>
      <w:r w:rsidR="003945F3" w:rsidRPr="00EC64A3">
        <w:rPr>
          <w:rFonts w:ascii="Times New Roman" w:eastAsia="Calibri" w:hAnsi="Times New Roman" w:cs="Times New Roman"/>
          <w:b/>
          <w:sz w:val="28"/>
          <w:szCs w:val="28"/>
        </w:rPr>
        <w:t xml:space="preserve"> года                                         </w:t>
      </w:r>
      <w:r>
        <w:rPr>
          <w:rFonts w:ascii="Times New Roman" w:eastAsia="Calibri" w:hAnsi="Times New Roman" w:cs="Times New Roman"/>
          <w:b/>
          <w:sz w:val="28"/>
          <w:szCs w:val="28"/>
        </w:rPr>
        <w:t xml:space="preserve">     № </w:t>
      </w:r>
      <w:r w:rsidR="00C123E0">
        <w:rPr>
          <w:rFonts w:ascii="Times New Roman" w:eastAsia="Calibri" w:hAnsi="Times New Roman" w:cs="Times New Roman"/>
          <w:b/>
          <w:sz w:val="28"/>
          <w:szCs w:val="28"/>
        </w:rPr>
        <w:t>000</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
    <w:p w:rsidR="003945F3" w:rsidRPr="00EC76C6" w:rsidRDefault="00962290" w:rsidP="00962290">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003945F3" w:rsidRPr="00EC76C6">
        <w:rPr>
          <w:rFonts w:ascii="Times New Roman" w:eastAsia="Times New Roman" w:hAnsi="Times New Roman" w:cs="Times New Roman"/>
          <w:b/>
          <w:bCs/>
          <w:sz w:val="28"/>
          <w:szCs w:val="28"/>
          <w:lang w:eastAsia="ru-RU"/>
        </w:rPr>
        <w:t>О внесени</w:t>
      </w:r>
      <w:r w:rsidR="003945F3">
        <w:rPr>
          <w:rFonts w:ascii="Times New Roman" w:eastAsia="Times New Roman" w:hAnsi="Times New Roman" w:cs="Times New Roman"/>
          <w:b/>
          <w:bCs/>
          <w:sz w:val="28"/>
          <w:szCs w:val="28"/>
          <w:lang w:eastAsia="ru-RU"/>
        </w:rPr>
        <w:t>и изменений в постановление № 75 от 02.05.2017</w:t>
      </w:r>
      <w:r w:rsidR="003945F3" w:rsidRPr="00EC76C6">
        <w:rPr>
          <w:rFonts w:ascii="Times New Roman" w:eastAsia="Times New Roman" w:hAnsi="Times New Roman" w:cs="Times New Roman"/>
          <w:b/>
          <w:bCs/>
          <w:sz w:val="28"/>
          <w:szCs w:val="28"/>
          <w:lang w:eastAsia="ru-RU"/>
        </w:rPr>
        <w:t xml:space="preserve"> года</w:t>
      </w:r>
    </w:p>
    <w:p w:rsidR="003945F3" w:rsidRPr="00962290" w:rsidRDefault="003945F3" w:rsidP="009622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C64A3">
        <w:rPr>
          <w:rFonts w:ascii="Times New Roman" w:eastAsia="Times New Roman" w:hAnsi="Times New Roman" w:cs="Times New Roman"/>
          <w:b/>
          <w:sz w:val="28"/>
          <w:szCs w:val="28"/>
          <w:lang w:eastAsia="ru-RU"/>
        </w:rPr>
        <w:t xml:space="preserve"> </w:t>
      </w:r>
      <w:r w:rsidRPr="00962290">
        <w:rPr>
          <w:rFonts w:ascii="Times New Roman" w:eastAsia="Times New Roman" w:hAnsi="Times New Roman" w:cs="Times New Roman"/>
          <w:b/>
          <w:sz w:val="28"/>
          <w:szCs w:val="28"/>
          <w:lang w:eastAsia="ru-RU"/>
        </w:rPr>
        <w:t>«</w:t>
      </w:r>
      <w:r w:rsidRPr="00962290">
        <w:rPr>
          <w:rFonts w:ascii="Times New Roman" w:hAnsi="Times New Roman" w:cs="Times New Roman"/>
          <w:b/>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w:t>
      </w:r>
      <w:r w:rsidR="00962290" w:rsidRPr="00962290">
        <w:rPr>
          <w:rFonts w:ascii="Times New Roman" w:hAnsi="Times New Roman" w:cs="Times New Roman"/>
          <w:b/>
          <w:sz w:val="28"/>
          <w:szCs w:val="28"/>
        </w:rPr>
        <w:t xml:space="preserve">ства и организациям, образующим </w:t>
      </w:r>
      <w:r w:rsidRPr="00962290">
        <w:rPr>
          <w:rFonts w:ascii="Times New Roman" w:hAnsi="Times New Roman" w:cs="Times New Roman"/>
          <w:b/>
          <w:sz w:val="28"/>
          <w:szCs w:val="28"/>
        </w:rPr>
        <w:t>инфраструктуру поддержки субъектов малого и среднего предпринимательства, без проведения торгов</w:t>
      </w:r>
      <w:r w:rsidRPr="00962290">
        <w:rPr>
          <w:rFonts w:ascii="Times New Roman" w:eastAsia="Times New Roman" w:hAnsi="Times New Roman" w:cs="Times New Roman"/>
          <w:b/>
          <w:sz w:val="28"/>
          <w:szCs w:val="28"/>
          <w:lang w:eastAsia="ru-RU"/>
        </w:rPr>
        <w:t>»</w:t>
      </w:r>
      <w:r w:rsidR="00962290" w:rsidRPr="00962290">
        <w:rPr>
          <w:rFonts w:ascii="Times New Roman" w:eastAsia="Times New Roman" w:hAnsi="Times New Roman" w:cs="Times New Roman"/>
          <w:b/>
          <w:sz w:val="28"/>
          <w:szCs w:val="28"/>
          <w:lang w:eastAsia="ru-RU"/>
        </w:rPr>
        <w:t>.</w:t>
      </w:r>
    </w:p>
    <w:p w:rsidR="003945F3" w:rsidRPr="00962290" w:rsidRDefault="003945F3" w:rsidP="00962290">
      <w:pPr>
        <w:tabs>
          <w:tab w:val="left" w:pos="5760"/>
        </w:tabs>
        <w:spacing w:after="200" w:line="276" w:lineRule="auto"/>
        <w:ind w:left="-720"/>
        <w:jc w:val="both"/>
        <w:rPr>
          <w:rFonts w:ascii="Times New Roman" w:eastAsia="Calibri" w:hAnsi="Times New Roman" w:cs="Times New Roman"/>
        </w:rPr>
      </w:pPr>
    </w:p>
    <w:p w:rsidR="003945F3" w:rsidRPr="00962290" w:rsidRDefault="00C123E0" w:rsidP="003945F3">
      <w:pPr>
        <w:spacing w:after="200" w:line="276" w:lineRule="auto"/>
        <w:ind w:left="-110" w:firstLine="110"/>
        <w:jc w:val="both"/>
        <w:rPr>
          <w:rFonts w:ascii="Times New Roman" w:eastAsia="Calibri" w:hAnsi="Times New Roman" w:cs="Times New Roman"/>
          <w:sz w:val="28"/>
          <w:szCs w:val="28"/>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3945F3" w:rsidRPr="00962290">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w:t>
      </w:r>
      <w:r w:rsidR="00397EA2">
        <w:rPr>
          <w:rFonts w:ascii="Times New Roman" w:eastAsia="Times New Roman" w:hAnsi="Times New Roman" w:cs="Times New Roman"/>
          <w:sz w:val="28"/>
          <w:szCs w:val="28"/>
          <w:lang w:eastAsia="ru-RU"/>
        </w:rPr>
        <w:t>уг в Ленинградской области от 07</w:t>
      </w:r>
      <w:r w:rsidR="003945F3" w:rsidRPr="00962290">
        <w:rPr>
          <w:rFonts w:ascii="Times New Roman" w:eastAsia="Times New Roman" w:hAnsi="Times New Roman" w:cs="Times New Roman"/>
          <w:sz w:val="28"/>
          <w:szCs w:val="28"/>
          <w:lang w:eastAsia="ru-RU"/>
        </w:rPr>
        <w:t>.</w:t>
      </w:r>
      <w:r w:rsidR="00397EA2">
        <w:rPr>
          <w:rFonts w:ascii="Times New Roman" w:eastAsia="Times New Roman" w:hAnsi="Times New Roman" w:cs="Times New Roman"/>
          <w:sz w:val="28"/>
          <w:szCs w:val="28"/>
          <w:lang w:eastAsia="ru-RU"/>
        </w:rPr>
        <w:t>12</w:t>
      </w:r>
      <w:r w:rsidR="003945F3" w:rsidRPr="00962290">
        <w:rPr>
          <w:rFonts w:ascii="Times New Roman" w:eastAsia="Times New Roman" w:hAnsi="Times New Roman" w:cs="Times New Roman"/>
          <w:sz w:val="28"/>
          <w:szCs w:val="28"/>
          <w:lang w:eastAsia="ru-RU"/>
        </w:rPr>
        <w:t xml:space="preserve">.2023г., </w:t>
      </w:r>
      <w:r w:rsidR="003945F3" w:rsidRPr="00962290">
        <w:rPr>
          <w:rFonts w:ascii="Times New Roman" w:eastAsia="Calibri" w:hAnsi="Times New Roman" w:cs="Times New Roman"/>
          <w:sz w:val="28"/>
          <w:szCs w:val="28"/>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3945F3" w:rsidRPr="00962290">
        <w:rPr>
          <w:rFonts w:ascii="Times New Roman" w:eastAsia="Calibri" w:hAnsi="Times New Roman" w:cs="Times New Roman"/>
          <w:sz w:val="28"/>
          <w:szCs w:val="28"/>
        </w:rPr>
        <w:t>Вындиноостровское</w:t>
      </w:r>
      <w:proofErr w:type="spellEnd"/>
      <w:r w:rsidR="003945F3" w:rsidRPr="00962290">
        <w:rPr>
          <w:rFonts w:ascii="Times New Roman" w:eastAsia="Calibri" w:hAnsi="Times New Roman" w:cs="Times New Roman"/>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3945F3" w:rsidRPr="00962290">
        <w:rPr>
          <w:rFonts w:ascii="Times New Roman" w:eastAsia="Calibri" w:hAnsi="Times New Roman" w:cs="Times New Roman"/>
          <w:sz w:val="28"/>
          <w:szCs w:val="28"/>
        </w:rPr>
        <w:t>Вындиноостровское</w:t>
      </w:r>
      <w:proofErr w:type="spellEnd"/>
      <w:r w:rsidR="003945F3" w:rsidRPr="00962290">
        <w:rPr>
          <w:rFonts w:ascii="Times New Roman" w:eastAsia="Calibri" w:hAnsi="Times New Roman" w:cs="Times New Roman"/>
          <w:sz w:val="28"/>
          <w:szCs w:val="28"/>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3945F3" w:rsidRPr="00962290">
        <w:rPr>
          <w:rFonts w:ascii="Times New Roman" w:eastAsia="Calibri" w:hAnsi="Times New Roman" w:cs="Times New Roman"/>
          <w:sz w:val="28"/>
          <w:szCs w:val="28"/>
        </w:rPr>
        <w:t>Вындиноостровское</w:t>
      </w:r>
      <w:proofErr w:type="spellEnd"/>
      <w:r w:rsidR="003945F3" w:rsidRPr="00962290">
        <w:rPr>
          <w:rFonts w:ascii="Times New Roman" w:eastAsia="Calibri" w:hAnsi="Times New Roman" w:cs="Times New Roman"/>
          <w:sz w:val="28"/>
          <w:szCs w:val="28"/>
        </w:rPr>
        <w:t xml:space="preserve"> сельское поселение </w:t>
      </w:r>
      <w:r w:rsidR="003945F3" w:rsidRPr="00962290">
        <w:rPr>
          <w:rFonts w:ascii="Times New Roman" w:eastAsia="Calibri" w:hAnsi="Times New Roman" w:cs="Times New Roman"/>
          <w:b/>
          <w:sz w:val="28"/>
          <w:szCs w:val="28"/>
        </w:rPr>
        <w:t>постановляет:</w:t>
      </w:r>
    </w:p>
    <w:p w:rsidR="005D226E" w:rsidRPr="00962290" w:rsidRDefault="005D226E" w:rsidP="00397EA2">
      <w:pPr>
        <w:spacing w:after="0"/>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397EA2" w:rsidRPr="00962290">
        <w:rPr>
          <w:rFonts w:ascii="Times New Roman" w:hAnsi="Times New Roman" w:cs="Times New Roman"/>
          <w:sz w:val="28"/>
          <w:szCs w:val="28"/>
        </w:rPr>
        <w:t xml:space="preserve">Предоставление во владение и (или) в пользование объектов имущества, включенных в перечень муниципального имущества, </w:t>
      </w:r>
      <w:r w:rsidR="00397EA2" w:rsidRPr="00962290">
        <w:rPr>
          <w:rFonts w:ascii="Times New Roman" w:hAnsi="Times New Roman" w:cs="Times New Roman"/>
          <w:sz w:val="28"/>
          <w:szCs w:val="28"/>
        </w:rPr>
        <w:lastRenderedPageBreak/>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962290">
        <w:rPr>
          <w:rFonts w:ascii="Times New Roman" w:eastAsia="Times New Roman" w:hAnsi="Times New Roman" w:cs="Times New Roman"/>
          <w:bCs/>
          <w:sz w:val="28"/>
          <w:szCs w:val="28"/>
          <w:lang w:eastAsia="ru-RU"/>
        </w:rPr>
        <w:t>»</w:t>
      </w:r>
    </w:p>
    <w:p w:rsidR="005D226E" w:rsidRPr="00962290" w:rsidRDefault="005D226E" w:rsidP="00397EA2">
      <w:pPr>
        <w:spacing w:after="0"/>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читать в следующей редакции:</w:t>
      </w:r>
    </w:p>
    <w:p w:rsidR="005D226E" w:rsidRPr="001636F9" w:rsidRDefault="005D226E" w:rsidP="005D226E">
      <w:pPr>
        <w:spacing w:after="0"/>
        <w:rPr>
          <w:rFonts w:ascii="Times New Roman" w:eastAsia="Times New Roman" w:hAnsi="Times New Roman" w:cs="Times New Roman"/>
          <w:bCs/>
          <w:sz w:val="28"/>
          <w:szCs w:val="28"/>
          <w:lang w:eastAsia="ru-RU"/>
        </w:rPr>
      </w:pPr>
      <w:r w:rsidRPr="001636F9">
        <w:rPr>
          <w:rFonts w:ascii="Times New Roman" w:eastAsia="Times New Roman" w:hAnsi="Times New Roman" w:cs="Times New Roman"/>
          <w:bCs/>
          <w:sz w:val="28"/>
          <w:szCs w:val="28"/>
          <w:lang w:eastAsia="ru-RU"/>
        </w:rPr>
        <w:t>В гл. 2 п.</w:t>
      </w:r>
      <w:r w:rsidR="003B45B1" w:rsidRPr="001636F9">
        <w:rPr>
          <w:rFonts w:ascii="Times New Roman" w:eastAsia="Times New Roman" w:hAnsi="Times New Roman" w:cs="Times New Roman"/>
          <w:bCs/>
          <w:sz w:val="28"/>
          <w:szCs w:val="28"/>
          <w:lang w:eastAsia="ru-RU"/>
        </w:rPr>
        <w:t xml:space="preserve"> </w:t>
      </w:r>
      <w:proofErr w:type="gramStart"/>
      <w:r w:rsidR="003B45B1" w:rsidRPr="001636F9">
        <w:rPr>
          <w:rFonts w:ascii="Times New Roman" w:eastAsia="Times New Roman" w:hAnsi="Times New Roman" w:cs="Times New Roman"/>
          <w:bCs/>
          <w:sz w:val="28"/>
          <w:szCs w:val="28"/>
          <w:lang w:eastAsia="ru-RU"/>
        </w:rPr>
        <w:t>2.</w:t>
      </w:r>
      <w:r w:rsidR="0013329B" w:rsidRPr="001636F9">
        <w:rPr>
          <w:rFonts w:ascii="Times New Roman" w:eastAsia="Times New Roman" w:hAnsi="Times New Roman" w:cs="Times New Roman"/>
          <w:bCs/>
          <w:sz w:val="28"/>
          <w:szCs w:val="28"/>
          <w:lang w:eastAsia="ru-RU"/>
        </w:rPr>
        <w:t>2.</w:t>
      </w:r>
      <w:r w:rsidR="003B45B1" w:rsidRPr="001636F9">
        <w:rPr>
          <w:rFonts w:ascii="Times New Roman" w:eastAsia="Times New Roman" w:hAnsi="Times New Roman" w:cs="Times New Roman"/>
          <w:bCs/>
          <w:sz w:val="28"/>
          <w:szCs w:val="28"/>
          <w:lang w:eastAsia="ru-RU"/>
        </w:rPr>
        <w:t>1.;</w:t>
      </w:r>
      <w:proofErr w:type="gramEnd"/>
      <w:r w:rsidR="003B45B1" w:rsidRPr="001636F9">
        <w:rPr>
          <w:rFonts w:ascii="Times New Roman" w:eastAsia="Times New Roman" w:hAnsi="Times New Roman" w:cs="Times New Roman"/>
          <w:bCs/>
          <w:sz w:val="28"/>
          <w:szCs w:val="28"/>
          <w:lang w:eastAsia="ru-RU"/>
        </w:rPr>
        <w:t xml:space="preserve"> 2.7.;</w:t>
      </w:r>
      <w:r w:rsidR="0013329B" w:rsidRPr="001636F9">
        <w:rPr>
          <w:rFonts w:ascii="Times New Roman" w:eastAsia="Times New Roman" w:hAnsi="Times New Roman" w:cs="Times New Roman"/>
          <w:bCs/>
          <w:sz w:val="28"/>
          <w:szCs w:val="28"/>
          <w:lang w:eastAsia="ru-RU"/>
        </w:rPr>
        <w:t xml:space="preserve"> </w:t>
      </w:r>
      <w:r w:rsidR="003B45B1" w:rsidRPr="001636F9">
        <w:rPr>
          <w:rFonts w:ascii="Times New Roman" w:eastAsia="Times New Roman" w:hAnsi="Times New Roman" w:cs="Times New Roman"/>
          <w:bCs/>
          <w:sz w:val="28"/>
          <w:szCs w:val="28"/>
          <w:lang w:eastAsia="ru-RU"/>
        </w:rPr>
        <w:t>2.10. пп.4.</w:t>
      </w:r>
      <w:r w:rsidRPr="001636F9">
        <w:rPr>
          <w:rFonts w:ascii="Times New Roman" w:eastAsia="Times New Roman" w:hAnsi="Times New Roman" w:cs="Times New Roman"/>
          <w:bCs/>
          <w:sz w:val="28"/>
          <w:szCs w:val="28"/>
          <w:lang w:eastAsia="ru-RU"/>
        </w:rPr>
        <w:t xml:space="preserve"> </w:t>
      </w:r>
    </w:p>
    <w:p w:rsidR="003945F3" w:rsidRPr="001636F9" w:rsidRDefault="003945F3" w:rsidP="003945F3">
      <w:pPr>
        <w:autoSpaceDE w:val="0"/>
        <w:autoSpaceDN w:val="0"/>
        <w:adjustRightInd w:val="0"/>
        <w:spacing w:after="0" w:line="240" w:lineRule="auto"/>
        <w:jc w:val="both"/>
        <w:rPr>
          <w:rFonts w:ascii="Times New Roman" w:eastAsia="Calibri" w:hAnsi="Times New Roman" w:cs="Times New Roman"/>
          <w:sz w:val="28"/>
          <w:szCs w:val="28"/>
          <w:lang w:val="x-none" w:eastAsia="ar-SA"/>
        </w:rPr>
      </w:pPr>
      <w:proofErr w:type="gramStart"/>
      <w:r w:rsidRPr="001636F9">
        <w:rPr>
          <w:rFonts w:ascii="Times New Roman" w:eastAsia="Times New Roman" w:hAnsi="Times New Roman" w:cs="Times New Roman"/>
          <w:sz w:val="28"/>
          <w:szCs w:val="28"/>
          <w:lang w:eastAsia="ru-RU"/>
        </w:rPr>
        <w:t xml:space="preserve">Глава </w:t>
      </w:r>
      <w:r w:rsidRPr="001636F9">
        <w:rPr>
          <w:rFonts w:ascii="Times New Roman" w:hAnsi="Times New Roman" w:cs="Times New Roman"/>
          <w:sz w:val="28"/>
          <w:szCs w:val="28"/>
          <w:lang w:val="x-none" w:eastAsia="ru-RU"/>
        </w:rPr>
        <w:t xml:space="preserve"> </w:t>
      </w:r>
      <w:r w:rsidRPr="001636F9">
        <w:rPr>
          <w:rFonts w:ascii="Times New Roman" w:eastAsia="Calibri" w:hAnsi="Times New Roman" w:cs="Times New Roman"/>
          <w:sz w:val="28"/>
          <w:szCs w:val="28"/>
          <w:lang w:val="x-none" w:eastAsia="ar-SA"/>
        </w:rPr>
        <w:t>2</w:t>
      </w:r>
      <w:proofErr w:type="gramEnd"/>
      <w:r w:rsidRPr="001636F9">
        <w:rPr>
          <w:rFonts w:ascii="Times New Roman" w:eastAsia="Calibri" w:hAnsi="Times New Roman" w:cs="Times New Roman"/>
          <w:sz w:val="32"/>
          <w:szCs w:val="32"/>
          <w:lang w:val="x-none" w:eastAsia="ar-SA"/>
        </w:rPr>
        <w:t xml:space="preserve">. </w:t>
      </w:r>
      <w:r w:rsidRPr="001636F9">
        <w:rPr>
          <w:rFonts w:ascii="Times New Roman" w:eastAsia="Calibri" w:hAnsi="Times New Roman" w:cs="Times New Roman"/>
          <w:sz w:val="28"/>
          <w:szCs w:val="28"/>
          <w:lang w:val="x-none" w:eastAsia="ar-SA"/>
        </w:rPr>
        <w:t>Стандарт предоставления муниципальной услуги</w:t>
      </w:r>
    </w:p>
    <w:p w:rsidR="00C123E0" w:rsidRPr="001636F9" w:rsidRDefault="00C123E0" w:rsidP="00C123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2.2. Муниципальную услугу предоставляет:</w:t>
      </w:r>
    </w:p>
    <w:p w:rsidR="00C123E0" w:rsidRPr="001636F9" w:rsidRDefault="00C123E0" w:rsidP="00C123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Вындиноостровского сельского поселения</w:t>
      </w:r>
      <w:r w:rsidRPr="001636F9">
        <w:rPr>
          <w:rFonts w:ascii="Times New Roman" w:eastAsia="Times New Roman" w:hAnsi="Times New Roman" w:cs="Times New Roman"/>
          <w:sz w:val="28"/>
          <w:szCs w:val="28"/>
          <w:lang w:eastAsia="ru-RU"/>
        </w:rPr>
        <w:t xml:space="preserve"> Волховского муниципального района Ленинградской области.</w:t>
      </w:r>
    </w:p>
    <w:p w:rsidR="00C123E0" w:rsidRPr="001636F9" w:rsidRDefault="00C123E0" w:rsidP="00C123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предоставлении услуги участвуют:</w:t>
      </w:r>
    </w:p>
    <w:p w:rsidR="00C123E0" w:rsidRPr="001636F9" w:rsidRDefault="00C123E0" w:rsidP="00C123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ГБУ ЛО «МФЦ»;</w:t>
      </w:r>
    </w:p>
    <w:p w:rsidR="00C123E0" w:rsidRPr="001636F9" w:rsidRDefault="00C123E0" w:rsidP="00C123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испрашиваемого имущества, включенного в </w:t>
      </w:r>
      <w:hyperlink r:id="rId8" w:history="1">
        <w:r w:rsidRPr="001636F9">
          <w:rPr>
            <w:rFonts w:ascii="Times New Roman" w:eastAsia="Times New Roman" w:hAnsi="Times New Roman" w:cs="Times New Roman"/>
            <w:sz w:val="28"/>
            <w:szCs w:val="28"/>
            <w:lang w:eastAsia="ru-RU"/>
          </w:rPr>
          <w:t>Перечень</w:t>
        </w:r>
      </w:hyperlink>
      <w:r w:rsidRPr="001636F9">
        <w:rPr>
          <w:rFonts w:ascii="Times New Roman" w:eastAsia="Times New Roman" w:hAnsi="Times New Roman" w:cs="Times New Roman"/>
          <w:sz w:val="28"/>
          <w:szCs w:val="28"/>
          <w:lang w:eastAsia="ru-RU"/>
        </w:rPr>
        <w:t>, без проведения торгов.</w:t>
      </w:r>
    </w:p>
    <w:p w:rsidR="003945F3" w:rsidRPr="001636F9" w:rsidRDefault="003945F3" w:rsidP="003945F3">
      <w:pPr>
        <w:rPr>
          <w:rFonts w:ascii="Times New Roman" w:hAnsi="Times New Roman" w:cs="Times New Roman"/>
          <w:sz w:val="28"/>
          <w:szCs w:val="28"/>
        </w:rPr>
      </w:pPr>
      <w:r w:rsidRPr="001636F9">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1636F9">
        <w:rPr>
          <w:rFonts w:ascii="Times New Roman" w:hAnsi="Times New Roman" w:cs="Times New Roman"/>
          <w:sz w:val="28"/>
          <w:szCs w:val="28"/>
        </w:rPr>
        <w:t>Волховские</w:t>
      </w:r>
      <w:proofErr w:type="spellEnd"/>
      <w:r w:rsidRPr="001636F9">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3945F3" w:rsidRPr="001636F9" w:rsidRDefault="003945F3" w:rsidP="003945F3">
      <w:pPr>
        <w:spacing w:after="200" w:line="276" w:lineRule="auto"/>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3945F3" w:rsidRPr="001636F9" w:rsidRDefault="003945F3" w:rsidP="003945F3">
      <w:pPr>
        <w:spacing w:after="200" w:line="276" w:lineRule="auto"/>
        <w:jc w:val="both"/>
        <w:rPr>
          <w:rFonts w:ascii="Times New Roman" w:eastAsia="Times New Roman" w:hAnsi="Times New Roman" w:cs="Times New Roman"/>
          <w:sz w:val="28"/>
          <w:szCs w:val="28"/>
          <w:lang w:eastAsia="ru-RU"/>
        </w:rPr>
      </w:pPr>
    </w:p>
    <w:p w:rsidR="008238D9" w:rsidRDefault="003945F3" w:rsidP="008238D9">
      <w:pPr>
        <w:spacing w:after="200" w:line="276" w:lineRule="auto"/>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Глава администрации                                    </w:t>
      </w:r>
      <w:r w:rsidR="008238D9">
        <w:rPr>
          <w:rFonts w:ascii="Times New Roman" w:eastAsia="Times New Roman" w:hAnsi="Times New Roman" w:cs="Times New Roman"/>
          <w:sz w:val="28"/>
          <w:szCs w:val="28"/>
          <w:lang w:eastAsia="ru-RU"/>
        </w:rPr>
        <w:t xml:space="preserve">                  Е.В. </w:t>
      </w:r>
      <w:proofErr w:type="spellStart"/>
      <w:r w:rsidR="008238D9">
        <w:rPr>
          <w:rFonts w:ascii="Times New Roman" w:eastAsia="Times New Roman" w:hAnsi="Times New Roman" w:cs="Times New Roman"/>
          <w:sz w:val="28"/>
          <w:szCs w:val="28"/>
          <w:lang w:eastAsia="ru-RU"/>
        </w:rPr>
        <w:t>Черемхина</w:t>
      </w:r>
      <w:proofErr w:type="spellEnd"/>
    </w:p>
    <w:p w:rsidR="008238D9" w:rsidRDefault="008238D9" w:rsidP="008238D9">
      <w:pPr>
        <w:spacing w:after="200" w:line="276" w:lineRule="auto"/>
        <w:jc w:val="both"/>
        <w:rPr>
          <w:rFonts w:ascii="Times New Roman" w:eastAsia="Times New Roman" w:hAnsi="Times New Roman" w:cs="Times New Roman"/>
          <w:sz w:val="28"/>
          <w:szCs w:val="28"/>
          <w:lang w:eastAsia="ru-RU"/>
        </w:rPr>
      </w:pPr>
    </w:p>
    <w:p w:rsidR="00C123E0" w:rsidRDefault="00C123E0" w:rsidP="008238D9">
      <w:pPr>
        <w:spacing w:after="200" w:line="276" w:lineRule="auto"/>
        <w:jc w:val="both"/>
        <w:rPr>
          <w:rFonts w:ascii="Times New Roman" w:eastAsia="Times New Roman" w:hAnsi="Times New Roman" w:cs="Times New Roman"/>
          <w:sz w:val="28"/>
          <w:szCs w:val="28"/>
          <w:lang w:eastAsia="ru-RU"/>
        </w:rPr>
      </w:pPr>
    </w:p>
    <w:p w:rsidR="00C123E0" w:rsidRPr="008238D9" w:rsidRDefault="00C123E0" w:rsidP="008238D9">
      <w:pPr>
        <w:spacing w:after="200" w:line="276" w:lineRule="auto"/>
        <w:jc w:val="both"/>
        <w:rPr>
          <w:rFonts w:ascii="Times New Roman" w:eastAsia="Times New Roman" w:hAnsi="Times New Roman" w:cs="Times New Roman"/>
          <w:sz w:val="28"/>
          <w:szCs w:val="28"/>
          <w:lang w:eastAsia="ru-RU"/>
        </w:rPr>
      </w:pPr>
    </w:p>
    <w:p w:rsidR="003945F3" w:rsidRPr="001636F9" w:rsidRDefault="000B555A" w:rsidP="003945F3">
      <w:pPr>
        <w:spacing w:after="0" w:line="276" w:lineRule="auto"/>
        <w:rPr>
          <w:rFonts w:ascii="Times New Roman" w:eastAsia="Calibri" w:hAnsi="Times New Roman" w:cs="Times New Roman"/>
        </w:rPr>
      </w:pPr>
      <w:r w:rsidRPr="001636F9">
        <w:rPr>
          <w:rFonts w:ascii="Times New Roman" w:eastAsia="Calibri" w:hAnsi="Times New Roman" w:cs="Times New Roman"/>
        </w:rPr>
        <w:lastRenderedPageBreak/>
        <w:t xml:space="preserve">                                                                                                                 </w:t>
      </w:r>
      <w:r w:rsidR="008238D9">
        <w:rPr>
          <w:rFonts w:ascii="Times New Roman" w:eastAsia="Calibri" w:hAnsi="Times New Roman" w:cs="Times New Roman"/>
        </w:rPr>
        <w:t xml:space="preserve">                                </w:t>
      </w:r>
      <w:r w:rsidRPr="001636F9">
        <w:rPr>
          <w:rFonts w:ascii="Times New Roman" w:eastAsia="Calibri" w:hAnsi="Times New Roman" w:cs="Times New Roman"/>
        </w:rPr>
        <w:t xml:space="preserve">     </w:t>
      </w:r>
      <w:r w:rsidR="003945F3" w:rsidRPr="001636F9">
        <w:rPr>
          <w:rFonts w:ascii="Times New Roman" w:eastAsia="Calibri" w:hAnsi="Times New Roman" w:cs="Times New Roman"/>
        </w:rPr>
        <w:t xml:space="preserve"> УТВЕРЖДЕН:</w:t>
      </w:r>
    </w:p>
    <w:p w:rsidR="003945F3" w:rsidRPr="001636F9" w:rsidRDefault="003945F3" w:rsidP="003945F3">
      <w:pPr>
        <w:spacing w:after="0" w:line="276" w:lineRule="auto"/>
        <w:jc w:val="right"/>
        <w:rPr>
          <w:rFonts w:ascii="Times New Roman" w:eastAsia="Calibri" w:hAnsi="Times New Roman" w:cs="Times New Roman"/>
        </w:rPr>
      </w:pPr>
      <w:r w:rsidRPr="001636F9">
        <w:rPr>
          <w:rFonts w:ascii="Times New Roman" w:eastAsia="Calibri" w:hAnsi="Times New Roman" w:cs="Times New Roman"/>
        </w:rPr>
        <w:t xml:space="preserve">                                                                                   </w:t>
      </w:r>
      <w:proofErr w:type="gramStart"/>
      <w:r w:rsidRPr="001636F9">
        <w:rPr>
          <w:rFonts w:ascii="Times New Roman" w:eastAsia="Calibri" w:hAnsi="Times New Roman" w:cs="Times New Roman"/>
        </w:rPr>
        <w:t>постановлением  администрации</w:t>
      </w:r>
      <w:proofErr w:type="gramEnd"/>
      <w:r w:rsidRPr="001636F9">
        <w:rPr>
          <w:rFonts w:ascii="Times New Roman" w:eastAsia="Calibri" w:hAnsi="Times New Roman" w:cs="Times New Roman"/>
        </w:rPr>
        <w:t xml:space="preserve"> МО </w:t>
      </w:r>
    </w:p>
    <w:p w:rsidR="003945F3" w:rsidRPr="001636F9" w:rsidRDefault="003945F3" w:rsidP="003945F3">
      <w:pPr>
        <w:spacing w:after="0" w:line="276" w:lineRule="auto"/>
        <w:jc w:val="right"/>
        <w:rPr>
          <w:rFonts w:ascii="Times New Roman" w:eastAsia="Calibri" w:hAnsi="Times New Roman" w:cs="Times New Roman"/>
        </w:rPr>
      </w:pPr>
      <w:r w:rsidRPr="001636F9">
        <w:rPr>
          <w:rFonts w:ascii="Times New Roman" w:eastAsia="Calibri" w:hAnsi="Times New Roman" w:cs="Times New Roman"/>
        </w:rPr>
        <w:t xml:space="preserve">                                                                              </w:t>
      </w:r>
      <w:proofErr w:type="spellStart"/>
      <w:r w:rsidRPr="001636F9">
        <w:rPr>
          <w:rFonts w:ascii="Times New Roman" w:eastAsia="Calibri" w:hAnsi="Times New Roman" w:cs="Times New Roman"/>
        </w:rPr>
        <w:t>Вындиноостровское</w:t>
      </w:r>
      <w:proofErr w:type="spellEnd"/>
      <w:r w:rsidRPr="001636F9">
        <w:rPr>
          <w:rFonts w:ascii="Times New Roman" w:eastAsia="Calibri" w:hAnsi="Times New Roman" w:cs="Times New Roman"/>
        </w:rPr>
        <w:t xml:space="preserve"> сельское поселении</w:t>
      </w:r>
    </w:p>
    <w:p w:rsidR="003945F3" w:rsidRPr="001636F9" w:rsidRDefault="003945F3" w:rsidP="003945F3">
      <w:pPr>
        <w:spacing w:after="0" w:line="276" w:lineRule="auto"/>
        <w:jc w:val="right"/>
        <w:rPr>
          <w:rFonts w:ascii="Times New Roman" w:eastAsia="Calibri" w:hAnsi="Times New Roman" w:cs="Times New Roman"/>
        </w:rPr>
      </w:pPr>
      <w:r w:rsidRPr="001636F9">
        <w:rPr>
          <w:rFonts w:ascii="Times New Roman" w:eastAsia="Calibri" w:hAnsi="Times New Roman" w:cs="Times New Roman"/>
        </w:rPr>
        <w:t>от «_02» мая 2017 года № 75</w:t>
      </w:r>
    </w:p>
    <w:p w:rsidR="003945F3" w:rsidRPr="001636F9" w:rsidRDefault="003945F3" w:rsidP="003945F3">
      <w:pPr>
        <w:spacing w:after="0" w:line="276" w:lineRule="auto"/>
        <w:jc w:val="right"/>
        <w:rPr>
          <w:rFonts w:ascii="Times New Roman" w:eastAsia="Calibri" w:hAnsi="Times New Roman" w:cs="Times New Roman"/>
        </w:rPr>
      </w:pPr>
      <w:r w:rsidRPr="001636F9">
        <w:rPr>
          <w:rFonts w:ascii="Times New Roman" w:eastAsia="Calibri" w:hAnsi="Times New Roman" w:cs="Times New Roman"/>
        </w:rPr>
        <w:t>(с изменениями от 14.03.2022г. №48,</w:t>
      </w:r>
    </w:p>
    <w:p w:rsidR="003945F3" w:rsidRPr="001636F9" w:rsidRDefault="008238D9" w:rsidP="003945F3">
      <w:pPr>
        <w:spacing w:after="0" w:line="276" w:lineRule="auto"/>
        <w:jc w:val="right"/>
        <w:rPr>
          <w:rFonts w:ascii="Times New Roman" w:eastAsia="Calibri" w:hAnsi="Times New Roman" w:cs="Times New Roman"/>
        </w:rPr>
      </w:pPr>
      <w:r>
        <w:rPr>
          <w:rFonts w:ascii="Times New Roman" w:eastAsia="Calibri" w:hAnsi="Times New Roman" w:cs="Times New Roman"/>
        </w:rPr>
        <w:t>от 30.01.2024</w:t>
      </w:r>
      <w:r w:rsidR="003945F3" w:rsidRPr="001636F9">
        <w:rPr>
          <w:rFonts w:ascii="Times New Roman" w:eastAsia="Calibri" w:hAnsi="Times New Roman" w:cs="Times New Roman"/>
        </w:rPr>
        <w:t xml:space="preserve"> №</w:t>
      </w:r>
      <w:r>
        <w:rPr>
          <w:rFonts w:ascii="Times New Roman" w:eastAsia="Calibri" w:hAnsi="Times New Roman" w:cs="Times New Roman"/>
        </w:rPr>
        <w:t xml:space="preserve"> 19</w:t>
      </w:r>
      <w:r w:rsidR="00C123E0">
        <w:rPr>
          <w:rFonts w:ascii="Times New Roman" w:eastAsia="Calibri" w:hAnsi="Times New Roman" w:cs="Times New Roman"/>
        </w:rPr>
        <w:t xml:space="preserve">; от 00.06.2025 № </w:t>
      </w:r>
      <w:proofErr w:type="gramStart"/>
      <w:r w:rsidR="00C123E0">
        <w:rPr>
          <w:rFonts w:ascii="Times New Roman" w:eastAsia="Calibri" w:hAnsi="Times New Roman" w:cs="Times New Roman"/>
        </w:rPr>
        <w:t xml:space="preserve">000 </w:t>
      </w:r>
      <w:r w:rsidR="003945F3" w:rsidRPr="001636F9">
        <w:rPr>
          <w:rFonts w:ascii="Times New Roman" w:eastAsia="Calibri" w:hAnsi="Times New Roman" w:cs="Times New Roman"/>
        </w:rPr>
        <w:t>)</w:t>
      </w:r>
      <w:proofErr w:type="gramEnd"/>
    </w:p>
    <w:p w:rsidR="003945F3" w:rsidRPr="001636F9" w:rsidRDefault="003945F3" w:rsidP="003945F3">
      <w:pPr>
        <w:spacing w:after="200" w:line="276" w:lineRule="auto"/>
        <w:ind w:left="-720"/>
        <w:jc w:val="right"/>
        <w:rPr>
          <w:rFonts w:ascii="Times New Roman" w:eastAsia="Calibri" w:hAnsi="Times New Roman" w:cs="Times New Roman"/>
        </w:rPr>
      </w:pPr>
    </w:p>
    <w:p w:rsidR="003945F3" w:rsidRPr="001636F9" w:rsidRDefault="003945F3" w:rsidP="00C123E0">
      <w:pPr>
        <w:tabs>
          <w:tab w:val="left" w:pos="142"/>
          <w:tab w:val="left" w:pos="284"/>
        </w:tabs>
        <w:autoSpaceDE w:val="0"/>
        <w:autoSpaceDN w:val="0"/>
        <w:adjustRightInd w:val="0"/>
        <w:spacing w:after="200" w:line="276" w:lineRule="auto"/>
        <w:ind w:left="-720"/>
        <w:outlineLvl w:val="0"/>
        <w:rPr>
          <w:rFonts w:ascii="Times New Roman" w:eastAsia="Calibri" w:hAnsi="Times New Roman" w:cs="Times New Roman"/>
          <w:bCs/>
          <w:sz w:val="28"/>
          <w:szCs w:val="28"/>
        </w:rPr>
      </w:pPr>
    </w:p>
    <w:p w:rsidR="003945F3" w:rsidRPr="001636F9" w:rsidRDefault="003945F3" w:rsidP="003945F3">
      <w:pPr>
        <w:autoSpaceDE w:val="0"/>
        <w:autoSpaceDN w:val="0"/>
        <w:adjustRightInd w:val="0"/>
        <w:spacing w:after="200" w:line="276" w:lineRule="auto"/>
        <w:ind w:left="-720"/>
        <w:jc w:val="center"/>
        <w:outlineLvl w:val="0"/>
        <w:rPr>
          <w:rFonts w:ascii="Times New Roman" w:eastAsia="Calibri" w:hAnsi="Times New Roman" w:cs="Times New Roman"/>
          <w:b/>
          <w:sz w:val="28"/>
          <w:szCs w:val="28"/>
        </w:rPr>
      </w:pPr>
      <w:r w:rsidRPr="001636F9">
        <w:rPr>
          <w:rFonts w:ascii="Times New Roman" w:eastAsia="Calibri" w:hAnsi="Times New Roman" w:cs="Times New Roman"/>
          <w:b/>
          <w:sz w:val="28"/>
          <w:szCs w:val="28"/>
        </w:rPr>
        <w:t>Административный регламент</w:t>
      </w:r>
    </w:p>
    <w:p w:rsidR="003945F3" w:rsidRPr="001636F9" w:rsidRDefault="003945F3" w:rsidP="003945F3">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636F9">
        <w:rPr>
          <w:rFonts w:ascii="Times New Roman" w:hAnsi="Times New Roman" w:cs="Times New Roman"/>
          <w:b/>
          <w:sz w:val="28"/>
          <w:szCs w:val="28"/>
        </w:rPr>
        <w:t>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945F3" w:rsidRPr="001636F9" w:rsidRDefault="003945F3" w:rsidP="003945F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3945F3" w:rsidRPr="001636F9" w:rsidRDefault="003945F3" w:rsidP="003945F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(далее – административный регламент, муниципальная услуга)</w:t>
      </w:r>
    </w:p>
    <w:p w:rsidR="003945F3" w:rsidRPr="001636F9" w:rsidRDefault="003945F3" w:rsidP="003945F3">
      <w:pPr>
        <w:widowControl w:val="0"/>
        <w:autoSpaceDE w:val="0"/>
        <w:autoSpaceDN w:val="0"/>
        <w:adjustRightInd w:val="0"/>
        <w:spacing w:after="0" w:line="240" w:lineRule="auto"/>
        <w:jc w:val="both"/>
        <w:rPr>
          <w:rFonts w:ascii="Times New Roman" w:hAnsi="Times New Roman" w:cs="Times New Roman"/>
          <w:sz w:val="28"/>
          <w:szCs w:val="28"/>
        </w:rPr>
      </w:pPr>
    </w:p>
    <w:p w:rsidR="0013329B" w:rsidRPr="001636F9" w:rsidRDefault="0013329B" w:rsidP="0013329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0" w:name="Par36"/>
      <w:bookmarkEnd w:id="0"/>
      <w:r w:rsidRPr="001636F9">
        <w:rPr>
          <w:rFonts w:ascii="Times New Roman" w:eastAsia="Calibri" w:hAnsi="Times New Roman" w:cs="Times New Roman"/>
          <w:sz w:val="28"/>
          <w:szCs w:val="28"/>
        </w:rPr>
        <w:t>1. Общие положения</w:t>
      </w:r>
    </w:p>
    <w:p w:rsidR="0013329B" w:rsidRPr="001636F9" w:rsidRDefault="0013329B" w:rsidP="0013329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1636F9">
        <w:rPr>
          <w:rFonts w:ascii="Times New Roman" w:eastAsia="Times New Roman" w:hAnsi="Times New Roman" w:cs="Times New Roman"/>
          <w:sz w:val="28"/>
          <w:szCs w:val="28"/>
          <w:lang w:eastAsia="ru-RU"/>
        </w:rPr>
        <w:t xml:space="preserve">1.1. </w:t>
      </w:r>
      <w:bookmarkStart w:id="2" w:name="P54"/>
      <w:bookmarkEnd w:id="2"/>
      <w:r w:rsidRPr="001636F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3329B" w:rsidRPr="001636F9" w:rsidRDefault="0013329B" w:rsidP="001332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13329B" w:rsidRPr="001636F9" w:rsidRDefault="0013329B" w:rsidP="001332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w:t>
      </w:r>
      <w:r w:rsidRPr="001636F9">
        <w:rPr>
          <w:rFonts w:ascii="Times New Roman" w:eastAsia="Times New Roman" w:hAnsi="Times New Roman" w:cs="Times New Roman"/>
          <w:sz w:val="28"/>
          <w:szCs w:val="28"/>
          <w:lang w:eastAsia="ru-RU"/>
        </w:rPr>
        <w:lastRenderedPageBreak/>
        <w:t>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Муниципальная услуга не может оказываться субъектам малого и среднего предпринимательства: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являющимся участниками соглашений о разделе продукции;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Представлять интересы заявителя могут:</w:t>
      </w:r>
    </w:p>
    <w:p w:rsidR="0013329B" w:rsidRPr="001636F9" w:rsidRDefault="0013329B" w:rsidP="0013329B">
      <w:pPr>
        <w:widowControl w:val="0"/>
        <w:numPr>
          <w:ilvl w:val="0"/>
          <w:numId w:val="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13329B" w:rsidRPr="001636F9" w:rsidRDefault="0013329B" w:rsidP="0013329B">
      <w:pPr>
        <w:widowControl w:val="0"/>
        <w:numPr>
          <w:ilvl w:val="0"/>
          <w:numId w:val="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3329B" w:rsidRPr="001636F9" w:rsidRDefault="0013329B" w:rsidP="0013329B">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3" w:name="Par60"/>
      <w:bookmarkEnd w:id="3"/>
      <w:r w:rsidRPr="001636F9">
        <w:rPr>
          <w:rFonts w:ascii="Times New Roman" w:eastAsia="Times New Roman" w:hAnsi="Times New Roman" w:cs="Times New Roman"/>
          <w:sz w:val="28"/>
          <w:szCs w:val="28"/>
          <w:lang w:eastAsia="ru-RU"/>
        </w:rPr>
        <w:t xml:space="preserve">1.3. </w:t>
      </w:r>
      <w:r w:rsidRPr="001636F9">
        <w:rPr>
          <w:rFonts w:ascii="Times New Roman" w:eastAsia="Calibri"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на сайте Администраций;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1636F9">
        <w:rPr>
          <w:rFonts w:ascii="Times New Roman" w:eastAsia="Times New Roman" w:hAnsi="Times New Roman" w:cs="Times New Roman"/>
          <w:sz w:val="28"/>
          <w:szCs w:val="28"/>
          <w:lang w:eastAsia="ru-RU"/>
        </w:rPr>
        <w:t>ЛО)/</w:t>
      </w:r>
      <w:proofErr w:type="gramEnd"/>
      <w:r w:rsidRPr="001636F9">
        <w:rPr>
          <w:rFonts w:ascii="Times New Roman" w:eastAsia="Times New Roman" w:hAnsi="Times New Roman" w:cs="Times New Roman"/>
          <w:sz w:val="28"/>
          <w:szCs w:val="28"/>
          <w:lang w:eastAsia="ru-RU"/>
        </w:rPr>
        <w:t>на Едином портале государственных услуг (далее – ЕПГУ): www.gu.le</w:t>
      </w:r>
      <w:r w:rsidRPr="001636F9">
        <w:rPr>
          <w:rFonts w:ascii="Times New Roman" w:eastAsia="Times New Roman" w:hAnsi="Times New Roman" w:cs="Times New Roman"/>
          <w:sz w:val="28"/>
          <w:szCs w:val="28"/>
          <w:lang w:val="en-US" w:eastAsia="ru-RU"/>
        </w:rPr>
        <w:t>n</w:t>
      </w:r>
      <w:r w:rsidRPr="001636F9">
        <w:rPr>
          <w:rFonts w:ascii="Times New Roman" w:eastAsia="Times New Roman" w:hAnsi="Times New Roman" w:cs="Times New Roman"/>
          <w:sz w:val="28"/>
          <w:szCs w:val="28"/>
          <w:lang w:eastAsia="ru-RU"/>
        </w:rPr>
        <w:t xml:space="preserve">obl.ru, </w:t>
      </w:r>
      <w:hyperlink r:id="rId9" w:history="1">
        <w:r w:rsidRPr="001636F9">
          <w:rPr>
            <w:rFonts w:ascii="Times New Roman" w:eastAsia="Times New Roman" w:hAnsi="Times New Roman" w:cs="Times New Roman"/>
            <w:color w:val="0000FF"/>
            <w:sz w:val="28"/>
            <w:szCs w:val="28"/>
            <w:u w:val="single"/>
            <w:lang w:eastAsia="ru-RU"/>
          </w:rPr>
          <w:t>www.gosuslugi.ru</w:t>
        </w:r>
      </w:hyperlink>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13329B" w:rsidRPr="001636F9" w:rsidRDefault="0013329B" w:rsidP="0013329B">
      <w:pPr>
        <w:widowControl w:val="0"/>
        <w:autoSpaceDE w:val="0"/>
        <w:autoSpaceDN w:val="0"/>
        <w:adjustRightInd w:val="0"/>
        <w:spacing w:after="0" w:line="240" w:lineRule="auto"/>
        <w:rPr>
          <w:rFonts w:ascii="Times New Roman" w:eastAsia="Calibri" w:hAnsi="Times New Roman" w:cs="Times New Roman"/>
          <w:sz w:val="28"/>
          <w:szCs w:val="28"/>
        </w:rPr>
      </w:pPr>
    </w:p>
    <w:p w:rsidR="0013329B" w:rsidRPr="001636F9" w:rsidRDefault="0013329B" w:rsidP="0013329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1636F9">
        <w:rPr>
          <w:rFonts w:ascii="Times New Roman" w:eastAsia="Times New Roman" w:hAnsi="Times New Roman" w:cs="Times New Roman"/>
          <w:sz w:val="28"/>
          <w:szCs w:val="28"/>
          <w:lang w:eastAsia="ru-RU"/>
        </w:rPr>
        <w:t>2. Стандарт предоставления муниципальной услуги</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 Полное наименование муниципальной услуги: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Сокращенное наименование муниципальной услуги: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2.2. Муниципальную услугу предоставляет:</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Администрация </w:t>
      </w:r>
      <w:r w:rsidR="00C123E0">
        <w:rPr>
          <w:rFonts w:ascii="Times New Roman" w:eastAsia="Times New Roman" w:hAnsi="Times New Roman" w:cs="Times New Roman"/>
          <w:sz w:val="28"/>
          <w:szCs w:val="28"/>
          <w:lang w:eastAsia="ru-RU"/>
        </w:rPr>
        <w:t>Вындиноостровского сельского поселения</w:t>
      </w:r>
      <w:r w:rsidR="008B113D" w:rsidRPr="001636F9">
        <w:rPr>
          <w:rFonts w:ascii="Times New Roman" w:eastAsia="Times New Roman" w:hAnsi="Times New Roman" w:cs="Times New Roman"/>
          <w:sz w:val="28"/>
          <w:szCs w:val="28"/>
          <w:lang w:eastAsia="ru-RU"/>
        </w:rPr>
        <w:t xml:space="preserve"> Волховского муниципального района</w:t>
      </w:r>
      <w:r w:rsidRPr="001636F9">
        <w:rPr>
          <w:rFonts w:ascii="Times New Roman" w:eastAsia="Times New Roman" w:hAnsi="Times New Roman" w:cs="Times New Roman"/>
          <w:sz w:val="28"/>
          <w:szCs w:val="28"/>
          <w:lang w:eastAsia="ru-RU"/>
        </w:rPr>
        <w:t xml:space="preserve"> Ленинградской области.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предоставлении услуги участвуют:</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ГБУ ЛО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C123E0" w:rsidRPr="00E61382" w:rsidRDefault="00C123E0" w:rsidP="00C123E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1636F9">
        <w:rPr>
          <w:rFonts w:ascii="Times New Roman" w:eastAsia="Calibri"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1636F9">
        <w:rPr>
          <w:rFonts w:ascii="Times New Roman" w:eastAsia="Times New Roman" w:hAnsi="Times New Roman" w:cs="Times New Roman"/>
          <w:sz w:val="28"/>
          <w:szCs w:val="28"/>
          <w:lang w:eastAsia="ru-RU"/>
        </w:rPr>
        <w:t xml:space="preserve"> (при наличии технической возможности).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1636F9">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решение о заключении договора о перед</w:t>
      </w:r>
      <w:r w:rsidR="008B113D" w:rsidRPr="001636F9">
        <w:rPr>
          <w:rFonts w:ascii="Times New Roman" w:eastAsia="Times New Roman" w:hAnsi="Times New Roman" w:cs="Times New Roman"/>
          <w:sz w:val="28"/>
          <w:szCs w:val="28"/>
          <w:lang w:eastAsia="ru-RU"/>
        </w:rPr>
        <w:t xml:space="preserve">аче муниципального имущества МО </w:t>
      </w:r>
      <w:proofErr w:type="spellStart"/>
      <w:r w:rsidR="008B113D" w:rsidRPr="001636F9">
        <w:rPr>
          <w:rFonts w:ascii="Times New Roman" w:eastAsia="Times New Roman" w:hAnsi="Times New Roman" w:cs="Times New Roman"/>
          <w:sz w:val="28"/>
          <w:szCs w:val="28"/>
          <w:lang w:eastAsia="ru-RU"/>
        </w:rPr>
        <w:t>Вындиноостровское</w:t>
      </w:r>
      <w:proofErr w:type="spellEnd"/>
      <w:r w:rsidR="008B113D" w:rsidRPr="001636F9">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r w:rsidRPr="001636F9">
        <w:rPr>
          <w:rFonts w:ascii="Times New Roman" w:eastAsia="Times New Roman" w:hAnsi="Times New Roman" w:cs="Times New Roman"/>
          <w:sz w:val="28"/>
          <w:szCs w:val="28"/>
          <w:lang w:eastAsia="ru-RU"/>
        </w:rPr>
        <w:t xml:space="preserve"> (приложение 2 к административному регламенту) и направление заявителю 2-х экземпляров подписанного главой Администрации </w:t>
      </w:r>
      <w:r w:rsidRPr="001636F9">
        <w:rPr>
          <w:rFonts w:ascii="Times New Roman" w:eastAsia="Calibri" w:hAnsi="Times New Roman" w:cs="Times New Roman"/>
          <w:sz w:val="28"/>
          <w:szCs w:val="28"/>
        </w:rPr>
        <w:t>проекта договора о передаче муниципального имущества</w:t>
      </w:r>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Результат предоставления муниципальной услуги выдается:</w:t>
      </w:r>
    </w:p>
    <w:p w:rsidR="00C123E0" w:rsidRDefault="0013329B" w:rsidP="00C123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при личной явке:</w:t>
      </w:r>
    </w:p>
    <w:p w:rsidR="0013329B" w:rsidRPr="001636F9" w:rsidRDefault="0013329B" w:rsidP="00C123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_GoBack"/>
      <w:bookmarkEnd w:id="5"/>
      <w:r w:rsidRPr="001636F9">
        <w:rPr>
          <w:rFonts w:ascii="Times New Roman" w:eastAsia="Times New Roman" w:hAnsi="Times New Roman" w:cs="Times New Roman"/>
          <w:sz w:val="28"/>
          <w:szCs w:val="28"/>
          <w:lang w:eastAsia="ru-RU"/>
        </w:rPr>
        <w:t>в филиалах, отделах, удаленных рабочих местах ГБУ ЛО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без личной явки: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посредством ПГУ ЛО/ЕПГУ (при технической реализации);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почтовым отправлением.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Администрацию.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1636F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3329B" w:rsidRPr="001636F9" w:rsidRDefault="0013329B" w:rsidP="0013329B">
      <w:pPr>
        <w:widowControl w:val="0"/>
        <w:numPr>
          <w:ilvl w:val="0"/>
          <w:numId w:val="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Гражданский </w:t>
      </w:r>
      <w:hyperlink r:id="rId10" w:history="1">
        <w:r w:rsidRPr="001636F9">
          <w:rPr>
            <w:rFonts w:ascii="Times New Roman" w:eastAsia="Times New Roman" w:hAnsi="Times New Roman" w:cs="Times New Roman"/>
            <w:sz w:val="28"/>
            <w:szCs w:val="28"/>
            <w:lang w:eastAsia="ru-RU"/>
          </w:rPr>
          <w:t>кодекс</w:t>
        </w:r>
      </w:hyperlink>
      <w:r w:rsidRPr="001636F9">
        <w:rPr>
          <w:rFonts w:ascii="Times New Roman" w:eastAsia="Times New Roman" w:hAnsi="Times New Roman" w:cs="Times New Roman"/>
          <w:sz w:val="28"/>
          <w:szCs w:val="28"/>
          <w:lang w:eastAsia="ru-RU"/>
        </w:rPr>
        <w:t xml:space="preserve"> Российской Федерации (часть первая) от 30.11.1994 № 51-ФЗ;</w:t>
      </w:r>
    </w:p>
    <w:p w:rsidR="0013329B" w:rsidRPr="001636F9" w:rsidRDefault="0013329B" w:rsidP="0013329B">
      <w:pPr>
        <w:widowControl w:val="0"/>
        <w:numPr>
          <w:ilvl w:val="0"/>
          <w:numId w:val="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Гражданский </w:t>
      </w:r>
      <w:hyperlink r:id="rId11" w:history="1">
        <w:r w:rsidRPr="001636F9">
          <w:rPr>
            <w:rFonts w:ascii="Times New Roman" w:eastAsia="Times New Roman" w:hAnsi="Times New Roman" w:cs="Times New Roman"/>
            <w:sz w:val="28"/>
            <w:szCs w:val="28"/>
            <w:lang w:eastAsia="ru-RU"/>
          </w:rPr>
          <w:t>кодекс</w:t>
        </w:r>
      </w:hyperlink>
      <w:r w:rsidRPr="001636F9">
        <w:rPr>
          <w:rFonts w:ascii="Times New Roman" w:eastAsia="Times New Roman" w:hAnsi="Times New Roman" w:cs="Times New Roman"/>
          <w:sz w:val="28"/>
          <w:szCs w:val="28"/>
          <w:lang w:eastAsia="ru-RU"/>
        </w:rPr>
        <w:t xml:space="preserve"> Российской Федерации (часть вторая) от 26.01.1996 № 14-ФЗ;</w:t>
      </w:r>
    </w:p>
    <w:p w:rsidR="0013329B" w:rsidRPr="001636F9" w:rsidRDefault="0013329B" w:rsidP="0013329B">
      <w:pPr>
        <w:widowControl w:val="0"/>
        <w:numPr>
          <w:ilvl w:val="0"/>
          <w:numId w:val="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Федеральный </w:t>
      </w:r>
      <w:hyperlink r:id="rId12" w:history="1">
        <w:r w:rsidRPr="001636F9">
          <w:rPr>
            <w:rFonts w:ascii="Times New Roman" w:eastAsia="Times New Roman" w:hAnsi="Times New Roman" w:cs="Times New Roman"/>
            <w:sz w:val="28"/>
            <w:szCs w:val="28"/>
            <w:lang w:eastAsia="ru-RU"/>
          </w:rPr>
          <w:t>закон</w:t>
        </w:r>
      </w:hyperlink>
      <w:r w:rsidRPr="001636F9">
        <w:rPr>
          <w:rFonts w:ascii="Times New Roman" w:eastAsia="Times New Roman" w:hAnsi="Times New Roman" w:cs="Times New Roman"/>
          <w:sz w:val="28"/>
          <w:szCs w:val="28"/>
          <w:lang w:eastAsia="ru-RU"/>
        </w:rPr>
        <w:t xml:space="preserve"> от 26.07.2006 № 135-ФЗ «О защите конкуренции»;</w:t>
      </w:r>
    </w:p>
    <w:p w:rsidR="0013329B" w:rsidRPr="001636F9" w:rsidRDefault="0013329B" w:rsidP="0013329B">
      <w:pPr>
        <w:widowControl w:val="0"/>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1636F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13329B" w:rsidRPr="001636F9" w:rsidRDefault="0013329B" w:rsidP="0013329B">
      <w:pPr>
        <w:widowControl w:val="0"/>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нормативные правовые акты муниципального образования.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329B" w:rsidRPr="001636F9" w:rsidRDefault="00474512" w:rsidP="0013329B">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hyperlink w:anchor="P395" w:history="1">
        <w:r w:rsidR="0013329B" w:rsidRPr="001636F9">
          <w:rPr>
            <w:rFonts w:ascii="Times New Roman" w:eastAsia="Times New Roman" w:hAnsi="Times New Roman" w:cs="Times New Roman"/>
            <w:sz w:val="28"/>
            <w:szCs w:val="28"/>
            <w:lang w:eastAsia="ru-RU"/>
          </w:rPr>
          <w:t>заявление</w:t>
        </w:r>
      </w:hyperlink>
      <w:r w:rsidR="0013329B" w:rsidRPr="001636F9">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rsidR="0013329B" w:rsidRPr="001636F9" w:rsidRDefault="0013329B" w:rsidP="0013329B">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учредительные документы (при обращении юридического лица);</w:t>
      </w:r>
    </w:p>
    <w:p w:rsidR="0013329B" w:rsidRPr="001636F9" w:rsidRDefault="0013329B" w:rsidP="0013329B">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13329B" w:rsidRPr="001636F9" w:rsidRDefault="0013329B" w:rsidP="0013329B">
      <w:pPr>
        <w:numPr>
          <w:ilvl w:val="0"/>
          <w:numId w:val="9"/>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lastRenderedPageBreak/>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329B" w:rsidRPr="001636F9" w:rsidRDefault="0013329B" w:rsidP="001332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3329B" w:rsidRPr="001636F9" w:rsidRDefault="0013329B" w:rsidP="0013329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Получает</w:t>
      </w:r>
      <w:r w:rsidR="008B113D" w:rsidRPr="001636F9">
        <w:rPr>
          <w:rFonts w:ascii="Times New Roman" w:eastAsia="Times New Roman" w:hAnsi="Times New Roman" w:cs="Times New Roman"/>
          <w:sz w:val="28"/>
          <w:szCs w:val="28"/>
          <w:lang w:eastAsia="ru-RU"/>
        </w:rPr>
        <w:t xml:space="preserve"> сведения </w:t>
      </w:r>
      <w:r w:rsidRPr="001636F9">
        <w:rPr>
          <w:rFonts w:ascii="Times New Roman" w:eastAsia="Times New Roman" w:hAnsi="Times New Roman" w:cs="Times New Roman"/>
          <w:sz w:val="28"/>
          <w:szCs w:val="28"/>
          <w:lang w:eastAsia="ru-RU"/>
        </w:rPr>
        <w:t>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2.7.1. Заявитель вправе представить документы, указанные в п. 2.7 административного регламента, по собственной инициативе.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1636F9">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w:t>
      </w:r>
      <w:r w:rsidRPr="001636F9">
        <w:rPr>
          <w:rFonts w:ascii="Times New Roman" w:eastAsia="Times New Roman" w:hAnsi="Times New Roman" w:cs="Times New Roman"/>
          <w:sz w:val="28"/>
          <w:szCs w:val="28"/>
          <w:lang w:eastAsia="ru-RU"/>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1636F9">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9" w:name="P124"/>
      <w:bookmarkEnd w:id="9"/>
      <w:r w:rsidRPr="001636F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1636F9">
          <w:rPr>
            <w:rFonts w:ascii="Times New Roman" w:eastAsia="Times New Roman" w:hAnsi="Times New Roman" w:cs="Times New Roman"/>
            <w:sz w:val="28"/>
            <w:szCs w:val="28"/>
            <w:lang w:eastAsia="ru-RU"/>
          </w:rPr>
          <w:t>п. 2.6</w:t>
        </w:r>
      </w:hyperlink>
      <w:r w:rsidRPr="001636F9">
        <w:rPr>
          <w:rFonts w:ascii="Times New Roman" w:eastAsia="Times New Roman" w:hAnsi="Times New Roman" w:cs="Times New Roman"/>
          <w:sz w:val="28"/>
          <w:szCs w:val="28"/>
          <w:lang w:eastAsia="ru-RU"/>
        </w:rPr>
        <w:t xml:space="preserve"> административного регламента;</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lastRenderedPageBreak/>
        <w:t xml:space="preserve">- заявитель не является лицом, указанным в </w:t>
      </w:r>
      <w:hyperlink w:anchor="P54" w:history="1">
        <w:r w:rsidRPr="001636F9">
          <w:rPr>
            <w:rFonts w:ascii="Times New Roman" w:eastAsia="Times New Roman" w:hAnsi="Times New Roman" w:cs="Times New Roman"/>
            <w:sz w:val="28"/>
            <w:szCs w:val="28"/>
            <w:lang w:eastAsia="ru-RU"/>
          </w:rPr>
          <w:t>п. 1.2</w:t>
        </w:r>
      </w:hyperlink>
      <w:r w:rsidRPr="001636F9">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09" w:history="1">
        <w:r w:rsidRPr="001636F9">
          <w:rPr>
            <w:rFonts w:ascii="Times New Roman" w:eastAsia="Times New Roman" w:hAnsi="Times New Roman" w:cs="Times New Roman"/>
            <w:sz w:val="28"/>
            <w:szCs w:val="28"/>
            <w:lang w:eastAsia="ru-RU"/>
          </w:rPr>
          <w:t>п. 2.6</w:t>
        </w:r>
      </w:hyperlink>
      <w:r w:rsidRPr="001636F9">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13" w:history="1">
        <w:r w:rsidRPr="001636F9">
          <w:rPr>
            <w:rFonts w:ascii="Times New Roman" w:eastAsia="Times New Roman" w:hAnsi="Times New Roman" w:cs="Times New Roman"/>
            <w:sz w:val="28"/>
            <w:szCs w:val="28"/>
            <w:lang w:eastAsia="ru-RU"/>
          </w:rPr>
          <w:t>Перечне</w:t>
        </w:r>
      </w:hyperlink>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 отсутствуют основания для предоставления заявителю испрашиваемого имущества, включенного в </w:t>
      </w:r>
      <w:hyperlink r:id="rId14" w:history="1">
        <w:r w:rsidRPr="001636F9">
          <w:rPr>
            <w:rFonts w:ascii="Times New Roman" w:eastAsia="Times New Roman" w:hAnsi="Times New Roman" w:cs="Times New Roman"/>
            <w:sz w:val="28"/>
            <w:szCs w:val="28"/>
            <w:lang w:eastAsia="ru-RU"/>
          </w:rPr>
          <w:t>Перечень</w:t>
        </w:r>
      </w:hyperlink>
      <w:r w:rsidRPr="001636F9">
        <w:rPr>
          <w:rFonts w:ascii="Times New Roman" w:eastAsia="Times New Roman" w:hAnsi="Times New Roman" w:cs="Times New Roman"/>
          <w:sz w:val="28"/>
          <w:szCs w:val="28"/>
          <w:lang w:eastAsia="ru-RU"/>
        </w:rPr>
        <w:t>, без проведения торгов;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Start w:id="11" w:name="Par256"/>
      <w:bookmarkEnd w:id="10"/>
      <w:bookmarkEnd w:id="11"/>
      <w:r w:rsidRPr="001636F9">
        <w:rPr>
          <w:rFonts w:ascii="Times New Roman" w:eastAsia="Times New Roman" w:hAnsi="Times New Roman" w:cs="Times New Roman"/>
          <w:sz w:val="28"/>
          <w:szCs w:val="28"/>
          <w:lang w:eastAsia="ru-RU"/>
        </w:rPr>
        <w:t>2.11. Муниципальная услуга предоставляется бесплатно.</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2.14.2. Наличие на территории, прилегающей к зданию, не менее 10 </w:t>
      </w:r>
      <w:r w:rsidRPr="001636F9">
        <w:rPr>
          <w:rFonts w:ascii="Times New Roman" w:eastAsia="Times New Roman" w:hAnsi="Times New Roman" w:cs="Times New Roman"/>
          <w:sz w:val="28"/>
          <w:szCs w:val="28"/>
          <w:lang w:eastAsia="ru-RU"/>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36F9">
        <w:rPr>
          <w:rFonts w:ascii="Times New Roman" w:eastAsia="Times New Roman" w:hAnsi="Times New Roman" w:cs="Times New Roman"/>
          <w:sz w:val="28"/>
          <w:szCs w:val="28"/>
          <w:lang w:eastAsia="ru-RU"/>
        </w:rPr>
        <w:t>сурдопереводчика</w:t>
      </w:r>
      <w:proofErr w:type="spellEnd"/>
      <w:r w:rsidRPr="001636F9">
        <w:rPr>
          <w:rFonts w:ascii="Times New Roman" w:eastAsia="Times New Roman" w:hAnsi="Times New Roman" w:cs="Times New Roman"/>
          <w:sz w:val="28"/>
          <w:szCs w:val="28"/>
          <w:lang w:eastAsia="ru-RU"/>
        </w:rPr>
        <w:t xml:space="preserve"> и </w:t>
      </w:r>
      <w:proofErr w:type="spellStart"/>
      <w:r w:rsidRPr="001636F9">
        <w:rPr>
          <w:rFonts w:ascii="Times New Roman" w:eastAsia="Times New Roman" w:hAnsi="Times New Roman" w:cs="Times New Roman"/>
          <w:sz w:val="28"/>
          <w:szCs w:val="28"/>
          <w:lang w:eastAsia="ru-RU"/>
        </w:rPr>
        <w:t>тифлосурдопереводчика</w:t>
      </w:r>
      <w:proofErr w:type="spellEnd"/>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1636F9">
        <w:rPr>
          <w:rFonts w:ascii="Times New Roman" w:eastAsia="Times New Roman" w:hAnsi="Times New Roman" w:cs="Times New Roman"/>
          <w:sz w:val="28"/>
          <w:szCs w:val="28"/>
          <w:lang w:eastAsia="ru-RU"/>
        </w:rPr>
        <w:lastRenderedPageBreak/>
        <w:t>написания письменных обращений.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636F9">
          <w:rPr>
            <w:rFonts w:ascii="Times New Roman" w:eastAsia="Times New Roman" w:hAnsi="Times New Roman" w:cs="Times New Roman"/>
            <w:sz w:val="28"/>
            <w:szCs w:val="28"/>
            <w:lang w:eastAsia="ru-RU"/>
          </w:rPr>
          <w:t>п. 2.14</w:t>
        </w:r>
      </w:hyperlink>
      <w:r w:rsidRPr="001636F9">
        <w:rPr>
          <w:rFonts w:ascii="Times New Roman" w:eastAsia="Times New Roman" w:hAnsi="Times New Roman" w:cs="Times New Roman"/>
          <w:sz w:val="28"/>
          <w:szCs w:val="28"/>
          <w:lang w:eastAsia="ru-RU"/>
        </w:rPr>
        <w:t xml:space="preserve"> административного регламента;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исполнение требований доступности услуг для инвалидов;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2.15.3. Показатели качества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соблюдение срока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2.17.1. Предоставление услуги по экстерриториальному принципу не </w:t>
      </w:r>
      <w:r w:rsidRPr="001636F9">
        <w:rPr>
          <w:rFonts w:ascii="Times New Roman" w:eastAsia="Times New Roman" w:hAnsi="Times New Roman" w:cs="Times New Roman"/>
          <w:sz w:val="28"/>
          <w:szCs w:val="28"/>
          <w:lang w:eastAsia="ru-RU"/>
        </w:rPr>
        <w:lastRenderedPageBreak/>
        <w:t>предусмотрено.</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329B" w:rsidRPr="001636F9" w:rsidRDefault="0013329B" w:rsidP="001332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1636F9">
        <w:rPr>
          <w:rFonts w:ascii="Times New Roman" w:eastAsia="Times New Roman" w:hAnsi="Times New Roman" w:cs="Times New Roman"/>
          <w:sz w:val="28"/>
          <w:szCs w:val="28"/>
          <w:lang w:eastAsia="ru-RU"/>
        </w:rPr>
        <w:t>3. Состав, последовательность и сроки выполнения</w:t>
      </w: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административных процедур, требования к порядку их</w:t>
      </w: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выполнения, в том числе особенности выполнения</w:t>
      </w: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административных процедур в электронной форме</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в </w:t>
      </w:r>
      <w:proofErr w:type="gramStart"/>
      <w:r w:rsidRPr="001636F9">
        <w:rPr>
          <w:rFonts w:ascii="Times New Roman" w:eastAsia="Times New Roman" w:hAnsi="Times New Roman" w:cs="Times New Roman"/>
          <w:sz w:val="28"/>
          <w:szCs w:val="28"/>
          <w:lang w:eastAsia="ru-RU"/>
        </w:rPr>
        <w:t>течение  16</w:t>
      </w:r>
      <w:proofErr w:type="gramEnd"/>
      <w:r w:rsidRPr="001636F9">
        <w:rPr>
          <w:rFonts w:ascii="Times New Roman" w:eastAsia="Times New Roman" w:hAnsi="Times New Roman" w:cs="Times New Roman"/>
          <w:sz w:val="28"/>
          <w:szCs w:val="28"/>
          <w:lang w:eastAsia="ru-RU"/>
        </w:rPr>
        <w:t xml:space="preserve"> рабочих дней;</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подготовка и подписание 2-х экземпляров проекта договора о передаче муниципального имущества - в течение 2 рабочих дней;</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1636F9">
        <w:rPr>
          <w:rFonts w:ascii="Times New Roman" w:eastAsia="Times New Roman" w:hAnsi="Times New Roman" w:cs="Times New Roman"/>
          <w:sz w:val="28"/>
          <w:szCs w:val="28"/>
          <w:lang w:eastAsia="ru-RU"/>
        </w:rPr>
        <w:br/>
        <w:t>1 рабочего дня.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636F9">
          <w:rPr>
            <w:rFonts w:ascii="Times New Roman" w:eastAsia="Times New Roman" w:hAnsi="Times New Roman" w:cs="Times New Roman"/>
            <w:sz w:val="28"/>
            <w:szCs w:val="28"/>
            <w:lang w:eastAsia="ru-RU"/>
          </w:rPr>
          <w:t>п. 2.6</w:t>
        </w:r>
      </w:hyperlink>
      <w:r w:rsidRPr="001636F9">
        <w:rPr>
          <w:rFonts w:ascii="Times New Roman" w:eastAsia="Times New Roman" w:hAnsi="Times New Roman" w:cs="Times New Roman"/>
          <w:sz w:val="28"/>
          <w:szCs w:val="28"/>
          <w:lang w:eastAsia="ru-RU"/>
        </w:rPr>
        <w:t xml:space="preserve"> административного регламента.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13329B" w:rsidRPr="001636F9" w:rsidRDefault="0013329B" w:rsidP="0013329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Pr="001636F9">
        <w:rPr>
          <w:rFonts w:ascii="Times New Roman" w:eastAsia="Times New Roman" w:hAnsi="Times New Roman" w:cs="Times New Roman"/>
          <w:sz w:val="28"/>
          <w:szCs w:val="28"/>
          <w:lang w:eastAsia="ru-RU"/>
        </w:rPr>
        <w:lastRenderedPageBreak/>
        <w:t>работник Администрации, ответственный за обработку входящих документов.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3.1.2.4. Критерии принятия решения: поступление в Администрацию</w:t>
      </w:r>
      <w:r w:rsidRPr="001636F9">
        <w:rPr>
          <w:rFonts w:ascii="Calibri" w:eastAsia="Times New Roman" w:hAnsi="Calibri" w:cs="Calibri"/>
          <w:szCs w:val="20"/>
          <w:lang w:eastAsia="ru-RU"/>
        </w:rPr>
        <w:t xml:space="preserve"> </w:t>
      </w:r>
      <w:r w:rsidRPr="001636F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13329B" w:rsidRPr="001636F9" w:rsidRDefault="0013329B" w:rsidP="0013329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(их) выполнения: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u w:val="single"/>
          <w:lang w:eastAsia="ru-RU"/>
        </w:rPr>
        <w:t>1 действие:</w:t>
      </w:r>
      <w:r w:rsidRPr="001636F9">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u w:val="single"/>
          <w:lang w:eastAsia="ru-RU"/>
        </w:rPr>
        <w:t>2 действие:</w:t>
      </w:r>
      <w:r w:rsidRPr="001636F9">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u w:val="single"/>
          <w:lang w:eastAsia="ru-RU"/>
        </w:rPr>
        <w:t>3 действие:</w:t>
      </w:r>
      <w:r w:rsidRPr="001636F9">
        <w:rPr>
          <w:rFonts w:ascii="Times New Roman" w:eastAsia="Times New Roman" w:hAnsi="Times New Roman" w:cs="Times New Roman"/>
          <w:sz w:val="28"/>
          <w:szCs w:val="28"/>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w:t>
      </w:r>
      <w:proofErr w:type="gramStart"/>
      <w:r w:rsidRPr="001636F9">
        <w:rPr>
          <w:rFonts w:ascii="Times New Roman" w:eastAsia="Times New Roman" w:hAnsi="Times New Roman" w:cs="Times New Roman"/>
          <w:sz w:val="28"/>
          <w:szCs w:val="28"/>
          <w:lang w:eastAsia="ru-RU"/>
        </w:rPr>
        <w:t>течение  10</w:t>
      </w:r>
      <w:proofErr w:type="gramEnd"/>
      <w:r w:rsidRPr="001636F9">
        <w:rPr>
          <w:rFonts w:ascii="Times New Roman" w:eastAsia="Times New Roman" w:hAnsi="Times New Roman" w:cs="Times New Roman"/>
          <w:sz w:val="28"/>
          <w:szCs w:val="28"/>
          <w:lang w:eastAsia="ru-RU"/>
        </w:rPr>
        <w:t xml:space="preserve"> рабочих дней.</w:t>
      </w:r>
    </w:p>
    <w:p w:rsidR="0013329B" w:rsidRPr="001636F9" w:rsidRDefault="0013329B" w:rsidP="001332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Срок административных действий составляет не более 16 рабочих дней со дня окончания первой административной процедуры.</w:t>
      </w:r>
    </w:p>
    <w:p w:rsidR="0013329B" w:rsidRPr="001636F9" w:rsidRDefault="0013329B" w:rsidP="0013329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1636F9">
          <w:rPr>
            <w:rFonts w:ascii="Times New Roman" w:eastAsia="Times New Roman" w:hAnsi="Times New Roman" w:cs="Times New Roman"/>
            <w:sz w:val="28"/>
            <w:szCs w:val="28"/>
            <w:lang w:eastAsia="ru-RU"/>
          </w:rPr>
          <w:t>п. 2.8</w:t>
        </w:r>
      </w:hyperlink>
      <w:r w:rsidRPr="001636F9">
        <w:rPr>
          <w:rFonts w:ascii="Times New Roman" w:eastAsia="Times New Roman" w:hAnsi="Times New Roman" w:cs="Times New Roman"/>
          <w:sz w:val="28"/>
          <w:szCs w:val="28"/>
          <w:lang w:eastAsia="ru-RU"/>
        </w:rPr>
        <w:t xml:space="preserve"> </w:t>
      </w:r>
      <w:r w:rsidRPr="001636F9">
        <w:rPr>
          <w:rFonts w:ascii="Times New Roman" w:eastAsia="Times New Roman" w:hAnsi="Times New Roman" w:cs="Times New Roman"/>
          <w:sz w:val="28"/>
          <w:szCs w:val="28"/>
          <w:lang w:eastAsia="ru-RU"/>
        </w:rPr>
        <w:lastRenderedPageBreak/>
        <w:t>административного регламента, принимается решение о приостановлении срока рассмотрения поданного заявления с уведомлением заявителя.</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1636F9">
          <w:rPr>
            <w:rFonts w:ascii="Times New Roman" w:eastAsia="Times New Roman" w:hAnsi="Times New Roman" w:cs="Times New Roman"/>
            <w:sz w:val="28"/>
            <w:szCs w:val="28"/>
            <w:lang w:eastAsia="ru-RU"/>
          </w:rPr>
          <w:t>п. 2.10</w:t>
        </w:r>
      </w:hyperlink>
      <w:r w:rsidRPr="001636F9">
        <w:rPr>
          <w:rFonts w:ascii="Times New Roman" w:eastAsia="Times New Roman" w:hAnsi="Times New Roman" w:cs="Times New Roman"/>
          <w:sz w:val="28"/>
          <w:szCs w:val="28"/>
          <w:lang w:eastAsia="ru-RU"/>
        </w:rPr>
        <w:t xml:space="preserve"> административного регламента.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3.1.3.5. Результат выполнения административной процедуры:</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проект решения Администрации о заключении договора о передаче муниципального имущества </w:t>
      </w:r>
      <w:r w:rsidR="001636F9" w:rsidRPr="001636F9">
        <w:rPr>
          <w:rFonts w:ascii="Times New Roman" w:eastAsia="Times New Roman" w:hAnsi="Times New Roman" w:cs="Times New Roman"/>
          <w:sz w:val="28"/>
          <w:szCs w:val="28"/>
          <w:lang w:eastAsia="ru-RU"/>
        </w:rPr>
        <w:t xml:space="preserve">МО </w:t>
      </w:r>
      <w:proofErr w:type="spellStart"/>
      <w:r w:rsidR="001636F9" w:rsidRPr="001636F9">
        <w:rPr>
          <w:rFonts w:ascii="Times New Roman" w:eastAsia="Times New Roman" w:hAnsi="Times New Roman" w:cs="Times New Roman"/>
          <w:sz w:val="28"/>
          <w:szCs w:val="28"/>
          <w:lang w:eastAsia="ru-RU"/>
        </w:rPr>
        <w:t>Вындиноостровское</w:t>
      </w:r>
      <w:proofErr w:type="spellEnd"/>
      <w:r w:rsidR="001636F9" w:rsidRPr="001636F9">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w:t>
      </w:r>
      <w:proofErr w:type="gramStart"/>
      <w:r w:rsidRPr="001636F9">
        <w:rPr>
          <w:rFonts w:ascii="Times New Roman" w:eastAsia="Times New Roman" w:hAnsi="Times New Roman" w:cs="Times New Roman"/>
          <w:sz w:val="28"/>
          <w:szCs w:val="28"/>
          <w:lang w:eastAsia="ru-RU"/>
        </w:rPr>
        <w:t>дней  со</w:t>
      </w:r>
      <w:proofErr w:type="gramEnd"/>
      <w:r w:rsidRPr="001636F9">
        <w:rPr>
          <w:rFonts w:ascii="Times New Roman" w:eastAsia="Times New Roman" w:hAnsi="Times New Roman" w:cs="Times New Roman"/>
          <w:sz w:val="28"/>
          <w:szCs w:val="28"/>
          <w:lang w:eastAsia="ru-RU"/>
        </w:rPr>
        <w:t xml:space="preserve"> дня окончания второй административной процедуры.</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3.1.4.3. Лицо, ответственное за выполнение административной процедуры: глава Администрации.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w:t>
      </w:r>
      <w:proofErr w:type="gramStart"/>
      <w:r w:rsidRPr="001636F9">
        <w:rPr>
          <w:rFonts w:ascii="Times New Roman" w:eastAsia="Times New Roman" w:hAnsi="Times New Roman" w:cs="Times New Roman"/>
          <w:sz w:val="28"/>
          <w:szCs w:val="28"/>
          <w:lang w:eastAsia="ru-RU"/>
        </w:rPr>
        <w:t>регистрация  решения</w:t>
      </w:r>
      <w:proofErr w:type="gramEnd"/>
      <w:r w:rsidRPr="001636F9">
        <w:rPr>
          <w:rFonts w:ascii="Times New Roman" w:eastAsia="Times New Roman" w:hAnsi="Times New Roman" w:cs="Times New Roman"/>
          <w:sz w:val="28"/>
          <w:szCs w:val="28"/>
          <w:lang w:eastAsia="ru-RU"/>
        </w:rPr>
        <w:t xml:space="preserve">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13329B" w:rsidRPr="001636F9" w:rsidRDefault="001636F9"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lastRenderedPageBreak/>
        <w:t>3.1.5.</w:t>
      </w:r>
      <w:r w:rsidR="0013329B" w:rsidRPr="001636F9">
        <w:rPr>
          <w:rFonts w:ascii="Times New Roman" w:eastAsia="Calibri" w:hAnsi="Times New Roman" w:cs="Times New Roman"/>
          <w:sz w:val="28"/>
          <w:szCs w:val="28"/>
        </w:rPr>
        <w:t>Подготовка и подписание 2-х экземпляров проекта договора о передаче муниципального имущества</w:t>
      </w:r>
      <w:r w:rsidR="0013329B" w:rsidRPr="001636F9">
        <w:rPr>
          <w:rFonts w:ascii="Calibri" w:eastAsia="Calibri" w:hAnsi="Calibri" w:cs="Times New Roman"/>
        </w:rPr>
        <w:t xml:space="preserve"> </w:t>
      </w:r>
      <w:r w:rsidRPr="001636F9">
        <w:rPr>
          <w:rFonts w:ascii="Times New Roman" w:eastAsia="Times New Roman" w:hAnsi="Times New Roman" w:cs="Times New Roman"/>
          <w:sz w:val="28"/>
          <w:szCs w:val="28"/>
          <w:lang w:eastAsia="ru-RU"/>
        </w:rPr>
        <w:t xml:space="preserve">МО </w:t>
      </w:r>
      <w:proofErr w:type="spellStart"/>
      <w:r w:rsidRPr="001636F9">
        <w:rPr>
          <w:rFonts w:ascii="Times New Roman" w:eastAsia="Times New Roman" w:hAnsi="Times New Roman" w:cs="Times New Roman"/>
          <w:sz w:val="28"/>
          <w:szCs w:val="28"/>
          <w:lang w:eastAsia="ru-RU"/>
        </w:rPr>
        <w:t>Вындиноостровское</w:t>
      </w:r>
      <w:proofErr w:type="spellEnd"/>
      <w:r w:rsidRPr="001636F9">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r w:rsidR="0013329B" w:rsidRPr="001636F9">
        <w:rPr>
          <w:rFonts w:ascii="Times New Roman" w:eastAsia="Calibri" w:hAnsi="Times New Roman" w:cs="Times New Roman"/>
          <w:sz w:val="28"/>
          <w:szCs w:val="28"/>
        </w:rPr>
        <w:t>.</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3.1.5.1. Основание для начала административной процедуры: издание решения Администрации о заключении договора</w:t>
      </w:r>
      <w:r w:rsidRPr="001636F9">
        <w:rPr>
          <w:rFonts w:ascii="Calibri" w:eastAsia="Calibri" w:hAnsi="Calibri" w:cs="Times New Roman"/>
        </w:rPr>
        <w:t xml:space="preserve"> </w:t>
      </w:r>
      <w:r w:rsidRPr="001636F9">
        <w:rPr>
          <w:rFonts w:ascii="Times New Roman" w:eastAsia="Calibri" w:hAnsi="Times New Roman" w:cs="Times New Roman"/>
          <w:sz w:val="28"/>
          <w:szCs w:val="28"/>
        </w:rPr>
        <w:t>о передаче муниципального имущества</w:t>
      </w:r>
      <w:r w:rsidRPr="001636F9">
        <w:rPr>
          <w:rFonts w:ascii="Calibri" w:eastAsia="Calibri" w:hAnsi="Calibri" w:cs="Times New Roman"/>
        </w:rPr>
        <w:t xml:space="preserve"> </w:t>
      </w:r>
      <w:r w:rsidR="001636F9" w:rsidRPr="001636F9">
        <w:rPr>
          <w:rFonts w:ascii="Times New Roman" w:eastAsia="Times New Roman" w:hAnsi="Times New Roman" w:cs="Times New Roman"/>
          <w:sz w:val="28"/>
          <w:szCs w:val="28"/>
          <w:lang w:eastAsia="ru-RU"/>
        </w:rPr>
        <w:t xml:space="preserve">МО </w:t>
      </w:r>
      <w:proofErr w:type="spellStart"/>
      <w:r w:rsidR="001636F9" w:rsidRPr="001636F9">
        <w:rPr>
          <w:rFonts w:ascii="Times New Roman" w:eastAsia="Times New Roman" w:hAnsi="Times New Roman" w:cs="Times New Roman"/>
          <w:sz w:val="28"/>
          <w:szCs w:val="28"/>
          <w:lang w:eastAsia="ru-RU"/>
        </w:rPr>
        <w:t>Вындиноостровское</w:t>
      </w:r>
      <w:proofErr w:type="spellEnd"/>
      <w:r w:rsidR="001636F9" w:rsidRPr="001636F9">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r w:rsidRPr="001636F9">
        <w:rPr>
          <w:rFonts w:ascii="Times New Roman" w:eastAsia="Calibri" w:hAnsi="Times New Roman" w:cs="Times New Roman"/>
          <w:sz w:val="28"/>
          <w:szCs w:val="28"/>
        </w:rPr>
        <w:t>.</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1636F9">
        <w:rPr>
          <w:rFonts w:ascii="Calibri" w:eastAsia="Calibri" w:hAnsi="Calibri" w:cs="Times New Roman"/>
        </w:rPr>
        <w:t xml:space="preserve"> </w:t>
      </w:r>
      <w:r w:rsidRPr="001636F9">
        <w:rPr>
          <w:rFonts w:ascii="Times New Roman" w:eastAsia="Calibri" w:hAnsi="Times New Roman" w:cs="Times New Roman"/>
          <w:sz w:val="28"/>
          <w:szCs w:val="28"/>
        </w:rPr>
        <w:t>проекта договора, в течение не более 2 рабочих дней со дня окончания третьей административной процедуры;</w:t>
      </w:r>
    </w:p>
    <w:p w:rsidR="0013329B" w:rsidRPr="001636F9" w:rsidRDefault="0013329B" w:rsidP="0013329B">
      <w:pPr>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Calibri" w:hAnsi="Times New Roman" w:cs="Times New Roman"/>
          <w:sz w:val="28"/>
          <w:szCs w:val="28"/>
        </w:rPr>
        <w:t xml:space="preserve">3.1.5.3. Лицо, ответственное за выполнение административной процедуры: глава Администрации, </w:t>
      </w:r>
      <w:r w:rsidRPr="001636F9">
        <w:rPr>
          <w:rFonts w:ascii="Times New Roman" w:eastAsia="Times New Roman" w:hAnsi="Times New Roman" w:cs="Times New Roman"/>
          <w:sz w:val="28"/>
          <w:szCs w:val="28"/>
          <w:lang w:eastAsia="ru-RU"/>
        </w:rPr>
        <w:t>работник Администрации, ответственный за формирование проекта договора, работник канцелярии Администрации.</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13329B" w:rsidRPr="001636F9" w:rsidRDefault="0013329B" w:rsidP="0013329B">
      <w:pPr>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Calibri" w:hAnsi="Times New Roman" w:cs="Times New Roman"/>
          <w:sz w:val="28"/>
          <w:szCs w:val="28"/>
        </w:rPr>
        <w:t xml:space="preserve">3.1.5.5. Результат выполнения административной процедуры: </w:t>
      </w:r>
      <w:r w:rsidRPr="001636F9">
        <w:rPr>
          <w:rFonts w:ascii="Times New Roman" w:eastAsia="Times New Roman" w:hAnsi="Times New Roman" w:cs="Times New Roman"/>
          <w:sz w:val="28"/>
          <w:szCs w:val="28"/>
          <w:lang w:eastAsia="ru-RU"/>
        </w:rPr>
        <w:t xml:space="preserve">подписание 2-х экземпляров проекта договора о передаче муниципального имущества </w:t>
      </w:r>
      <w:r w:rsidR="001636F9" w:rsidRPr="001636F9">
        <w:rPr>
          <w:rFonts w:ascii="Times New Roman" w:eastAsia="Times New Roman" w:hAnsi="Times New Roman" w:cs="Times New Roman"/>
          <w:sz w:val="28"/>
          <w:szCs w:val="28"/>
          <w:lang w:eastAsia="ru-RU"/>
        </w:rPr>
        <w:t xml:space="preserve">МО </w:t>
      </w:r>
      <w:proofErr w:type="spellStart"/>
      <w:r w:rsidR="001636F9" w:rsidRPr="001636F9">
        <w:rPr>
          <w:rFonts w:ascii="Times New Roman" w:eastAsia="Times New Roman" w:hAnsi="Times New Roman" w:cs="Times New Roman"/>
          <w:sz w:val="28"/>
          <w:szCs w:val="28"/>
          <w:lang w:eastAsia="ru-RU"/>
        </w:rPr>
        <w:t>Вындиноостровское</w:t>
      </w:r>
      <w:proofErr w:type="spellEnd"/>
      <w:r w:rsidR="001636F9" w:rsidRPr="001636F9">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3.1.6. Выдача результата</w:t>
      </w:r>
      <w:r w:rsidRPr="001636F9">
        <w:rPr>
          <w:rFonts w:ascii="Calibri" w:eastAsia="Calibri" w:hAnsi="Calibri" w:cs="Times New Roman"/>
        </w:rPr>
        <w:t xml:space="preserve"> </w:t>
      </w:r>
      <w:r w:rsidRPr="001636F9">
        <w:rPr>
          <w:rFonts w:ascii="Times New Roman" w:eastAsia="Times New Roman" w:hAnsi="Times New Roman" w:cs="Times New Roman"/>
          <w:sz w:val="28"/>
          <w:szCs w:val="28"/>
          <w:lang w:eastAsia="ru-RU"/>
        </w:rPr>
        <w:t>оказания муниципальной услуги.</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1636F9">
        <w:rPr>
          <w:rFonts w:ascii="Calibri" w:eastAsia="Calibri" w:hAnsi="Calibri" w:cs="Times New Roman"/>
        </w:rPr>
        <w:t xml:space="preserve"> </w:t>
      </w:r>
      <w:r w:rsidR="001636F9" w:rsidRPr="001636F9">
        <w:rPr>
          <w:rFonts w:ascii="Times New Roman" w:eastAsia="Times New Roman" w:hAnsi="Times New Roman" w:cs="Times New Roman"/>
          <w:sz w:val="28"/>
          <w:szCs w:val="28"/>
          <w:lang w:eastAsia="ru-RU"/>
        </w:rPr>
        <w:t xml:space="preserve">МО </w:t>
      </w:r>
      <w:proofErr w:type="spellStart"/>
      <w:r w:rsidR="001636F9" w:rsidRPr="001636F9">
        <w:rPr>
          <w:rFonts w:ascii="Times New Roman" w:eastAsia="Times New Roman" w:hAnsi="Times New Roman" w:cs="Times New Roman"/>
          <w:sz w:val="28"/>
          <w:szCs w:val="28"/>
          <w:lang w:eastAsia="ru-RU"/>
        </w:rPr>
        <w:t>Вындиноостровское</w:t>
      </w:r>
      <w:proofErr w:type="spellEnd"/>
      <w:r w:rsidR="001636F9" w:rsidRPr="001636F9">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r w:rsidR="001636F9" w:rsidRPr="001636F9">
        <w:rPr>
          <w:rFonts w:ascii="Times New Roman" w:eastAsia="Calibri" w:hAnsi="Times New Roman" w:cs="Times New Roman"/>
          <w:sz w:val="28"/>
          <w:szCs w:val="28"/>
        </w:rPr>
        <w:t xml:space="preserve"> </w:t>
      </w:r>
      <w:r w:rsidRPr="001636F9">
        <w:rPr>
          <w:rFonts w:ascii="Times New Roman" w:eastAsia="Calibri" w:hAnsi="Times New Roman" w:cs="Times New Roman"/>
          <w:sz w:val="28"/>
          <w:szCs w:val="28"/>
        </w:rPr>
        <w:t>либо решения об отказе в предоставлении муниципальной услуги.</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13329B" w:rsidRPr="001636F9" w:rsidRDefault="0013329B" w:rsidP="0013329B">
      <w:pPr>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Calibri" w:hAnsi="Times New Roman" w:cs="Times New Roman"/>
          <w:sz w:val="28"/>
          <w:szCs w:val="28"/>
        </w:rPr>
        <w:t xml:space="preserve">3.1.6.3. Лицо, ответственное за выполнение административной процедуры: </w:t>
      </w:r>
      <w:r w:rsidRPr="001636F9">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13329B" w:rsidRPr="001636F9" w:rsidRDefault="0013329B" w:rsidP="0013329B">
      <w:pPr>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96"/>
      <w:bookmarkStart w:id="14" w:name="Par413"/>
      <w:bookmarkEnd w:id="13"/>
      <w:bookmarkEnd w:id="14"/>
    </w:p>
    <w:p w:rsidR="0013329B" w:rsidRPr="001636F9" w:rsidRDefault="0013329B" w:rsidP="001332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636F9">
        <w:rPr>
          <w:rFonts w:ascii="Times New Roman" w:eastAsia="Calibri" w:hAnsi="Times New Roman" w:cs="Times New Roman"/>
          <w:sz w:val="28"/>
          <w:szCs w:val="28"/>
        </w:rPr>
        <w:t>3.2. Особенности выполнения административных процедур в электронной форме</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15" w:name="Par368"/>
      <w:bookmarkEnd w:id="15"/>
      <w:r w:rsidRPr="001636F9">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1636F9">
          <w:rPr>
            <w:rFonts w:ascii="Times New Roman" w:eastAsia="Calibri" w:hAnsi="Times New Roman" w:cs="Times New Roman"/>
            <w:sz w:val="28"/>
            <w:szCs w:val="28"/>
            <w:lang w:eastAsia="ru-RU"/>
          </w:rPr>
          <w:t>законом</w:t>
        </w:r>
      </w:hyperlink>
      <w:r w:rsidRPr="001636F9">
        <w:rPr>
          <w:rFonts w:ascii="Times New Roman" w:eastAsia="Calibri" w:hAnsi="Times New Roman" w:cs="Times New Roman"/>
          <w:sz w:val="28"/>
          <w:szCs w:val="28"/>
          <w:lang w:eastAsia="ru-RU"/>
        </w:rPr>
        <w:t xml:space="preserve"> № 210-ФЗ, Федеральным </w:t>
      </w:r>
      <w:hyperlink r:id="rId16" w:history="1">
        <w:r w:rsidRPr="001636F9">
          <w:rPr>
            <w:rFonts w:ascii="Times New Roman" w:eastAsia="Calibri" w:hAnsi="Times New Roman" w:cs="Times New Roman"/>
            <w:sz w:val="28"/>
            <w:szCs w:val="28"/>
            <w:lang w:eastAsia="ru-RU"/>
          </w:rPr>
          <w:t>законом</w:t>
        </w:r>
      </w:hyperlink>
      <w:r w:rsidRPr="001636F9">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1636F9">
          <w:rPr>
            <w:rFonts w:ascii="Times New Roman" w:eastAsia="Calibri" w:hAnsi="Times New Roman" w:cs="Times New Roman"/>
            <w:sz w:val="28"/>
            <w:szCs w:val="28"/>
            <w:lang w:eastAsia="ru-RU"/>
          </w:rPr>
          <w:t>постановлением</w:t>
        </w:r>
      </w:hyperlink>
      <w:r w:rsidRPr="001636F9">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без личной явки на прием в Администрацию.</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пройти идентификацию и аутентификацию в ЕСИА;</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1636F9">
        <w:rPr>
          <w:rFonts w:ascii="Times New Roman" w:eastAsia="Calibri" w:hAnsi="Times New Roman" w:cs="Times New Roman"/>
          <w:sz w:val="28"/>
          <w:szCs w:val="28"/>
          <w:lang w:eastAsia="ru-RU"/>
        </w:rPr>
        <w:t>Межвед</w:t>
      </w:r>
      <w:proofErr w:type="spellEnd"/>
      <w:r w:rsidRPr="001636F9">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636F9">
        <w:rPr>
          <w:rFonts w:ascii="Times New Roman" w:eastAsia="Calibri" w:hAnsi="Times New Roman" w:cs="Times New Roman"/>
          <w:sz w:val="28"/>
          <w:szCs w:val="28"/>
          <w:lang w:eastAsia="ru-RU"/>
        </w:rPr>
        <w:t>Межвед</w:t>
      </w:r>
      <w:proofErr w:type="spellEnd"/>
      <w:r w:rsidRPr="001636F9">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1636F9">
        <w:rPr>
          <w:rFonts w:ascii="Times New Roman" w:eastAsia="Calibri" w:hAnsi="Times New Roman" w:cs="Times New Roman"/>
          <w:sz w:val="28"/>
          <w:szCs w:val="28"/>
          <w:lang w:eastAsia="ru-RU"/>
        </w:rPr>
        <w:t>Межвед</w:t>
      </w:r>
      <w:proofErr w:type="spellEnd"/>
      <w:r w:rsidRPr="001636F9">
        <w:rPr>
          <w:rFonts w:ascii="Times New Roman" w:eastAsia="Calibri" w:hAnsi="Times New Roman" w:cs="Times New Roman"/>
          <w:sz w:val="28"/>
          <w:szCs w:val="28"/>
          <w:lang w:eastAsia="ru-RU"/>
        </w:rPr>
        <w:t xml:space="preserve"> ЛО»;</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1636F9">
          <w:rPr>
            <w:rFonts w:ascii="Times New Roman" w:eastAsia="Calibri" w:hAnsi="Times New Roman" w:cs="Times New Roman"/>
            <w:sz w:val="28"/>
            <w:szCs w:val="28"/>
            <w:lang w:eastAsia="ru-RU"/>
          </w:rPr>
          <w:t>п. 2.6</w:t>
        </w:r>
      </w:hyperlink>
      <w:r w:rsidRPr="001636F9">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w:t>
      </w:r>
      <w:r w:rsidRPr="001636F9">
        <w:rPr>
          <w:rFonts w:ascii="Times New Roman" w:eastAsia="Times New Roman" w:hAnsi="Times New Roman" w:cs="Times New Roman"/>
          <w:sz w:val="28"/>
          <w:szCs w:val="28"/>
          <w:lang w:eastAsia="ru-RU"/>
        </w:rPr>
        <w:lastRenderedPageBreak/>
        <w:t>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1636F9">
        <w:rPr>
          <w:rFonts w:ascii="Times New Roman" w:eastAsia="Times New Roman" w:hAnsi="Times New Roman" w:cs="Times New Roman"/>
          <w:sz w:val="28"/>
          <w:szCs w:val="28"/>
          <w:lang w:eastAsia="ru-RU"/>
        </w:rPr>
        <w:t>требований</w:t>
      </w:r>
      <w:proofErr w:type="gramEnd"/>
      <w:r w:rsidRPr="001636F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Руководитель Администрации несет ответственность за обеспечение </w:t>
      </w:r>
      <w:r w:rsidRPr="001636F9">
        <w:rPr>
          <w:rFonts w:ascii="Times New Roman" w:eastAsia="Times New Roman" w:hAnsi="Times New Roman" w:cs="Times New Roman"/>
          <w:sz w:val="28"/>
          <w:szCs w:val="28"/>
          <w:lang w:eastAsia="ru-RU"/>
        </w:rPr>
        <w:lastRenderedPageBreak/>
        <w:t>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1636F9">
        <w:rPr>
          <w:rFonts w:ascii="Times New Roman" w:eastAsia="Calibri" w:hAnsi="Times New Roman" w:cs="Times New Roman"/>
          <w:sz w:val="28"/>
          <w:szCs w:val="28"/>
        </w:rPr>
        <w:t>5. Досудебный (внесудебный) порядок обжалования решений</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8"/>
          <w:szCs w:val="28"/>
        </w:rPr>
      </w:pPr>
      <w:r w:rsidRPr="001636F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8"/>
          <w:szCs w:val="28"/>
        </w:rPr>
      </w:pP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636F9">
        <w:rPr>
          <w:rFonts w:ascii="Calibri" w:eastAsia="Calibri" w:hAnsi="Calibri" w:cs="Times New Roman"/>
        </w:rPr>
        <w:t xml:space="preserve"> </w:t>
      </w:r>
      <w:r w:rsidRPr="001636F9">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1636F9">
        <w:rPr>
          <w:rFonts w:ascii="Times New Roman" w:eastAsia="Times New Roman" w:hAnsi="Times New Roman" w:cs="Times New Roman"/>
          <w:sz w:val="28"/>
          <w:szCs w:val="28"/>
          <w:lang w:eastAsia="ru-RU"/>
        </w:rPr>
        <w:t>являются</w:t>
      </w:r>
      <w:r w:rsidRPr="001636F9">
        <w:rPr>
          <w:rFonts w:ascii="Calibri" w:eastAsia="Calibri" w:hAnsi="Calibri" w:cs="Times New Roman"/>
        </w:rPr>
        <w:t xml:space="preserve"> </w:t>
      </w:r>
      <w:r w:rsidRPr="001636F9">
        <w:rPr>
          <w:rFonts w:ascii="Times New Roman" w:eastAsia="Times New Roman" w:hAnsi="Times New Roman" w:cs="Times New Roman"/>
          <w:sz w:val="28"/>
          <w:szCs w:val="28"/>
          <w:lang w:eastAsia="ru-RU"/>
        </w:rPr>
        <w:t>в том числе следующие случаи:</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1636F9">
        <w:rPr>
          <w:rFonts w:ascii="Times New Roman" w:eastAsia="Calibri"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636F9">
        <w:rPr>
          <w:rFonts w:ascii="Times New Roman" w:eastAsia="Calibri" w:hAnsi="Times New Roman" w:cs="Times New Roman"/>
          <w:iCs/>
          <w:sz w:val="28"/>
          <w:szCs w:val="28"/>
        </w:rPr>
        <w:t xml:space="preserve"> от 27.07.2010 № 210-ФЗ</w:t>
      </w:r>
      <w:r w:rsidRPr="001636F9">
        <w:rPr>
          <w:rFonts w:ascii="Times New Roman" w:eastAsia="Calibri" w:hAnsi="Times New Roman" w:cs="Times New Roman"/>
          <w:sz w:val="28"/>
          <w:szCs w:val="28"/>
        </w:rPr>
        <w:t>;</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1636F9">
        <w:rPr>
          <w:rFonts w:ascii="Times New Roman" w:eastAsia="Calibri" w:hAnsi="Times New Roman" w:cs="Times New Roman"/>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636F9">
          <w:rPr>
            <w:rFonts w:ascii="Times New Roman" w:eastAsia="Calibri" w:hAnsi="Times New Roman" w:cs="Times New Roman"/>
            <w:sz w:val="28"/>
            <w:szCs w:val="28"/>
          </w:rPr>
          <w:t>ч. 5 ст. 11.2</w:t>
        </w:r>
      </w:hyperlink>
      <w:r w:rsidRPr="001636F9">
        <w:rPr>
          <w:rFonts w:ascii="Times New Roman" w:eastAsia="Calibri" w:hAnsi="Times New Roman" w:cs="Times New Roman"/>
          <w:sz w:val="28"/>
          <w:szCs w:val="28"/>
        </w:rPr>
        <w:t xml:space="preserve">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письменной жалобе в обязательном порядке указываются:</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636F9">
          <w:rPr>
            <w:rFonts w:ascii="Times New Roman" w:eastAsia="Calibri" w:hAnsi="Times New Roman" w:cs="Times New Roman"/>
            <w:sz w:val="28"/>
            <w:szCs w:val="28"/>
          </w:rPr>
          <w:t>ст. 11.1</w:t>
        </w:r>
      </w:hyperlink>
      <w:r w:rsidRPr="001636F9">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2) в удовлетворении жалобы отказывается.</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329B" w:rsidRPr="001636F9" w:rsidRDefault="0013329B" w:rsidP="0013329B">
      <w:pPr>
        <w:widowControl w:val="0"/>
        <w:autoSpaceDE w:val="0"/>
        <w:autoSpaceDN w:val="0"/>
        <w:spacing w:after="0" w:line="240" w:lineRule="auto"/>
        <w:jc w:val="right"/>
        <w:outlineLvl w:val="1"/>
        <w:rPr>
          <w:rFonts w:ascii="Calibri" w:eastAsia="Times New Roman" w:hAnsi="Calibri" w:cs="Calibri"/>
          <w:szCs w:val="20"/>
          <w:lang w:eastAsia="ru-RU"/>
        </w:rPr>
      </w:pPr>
    </w:p>
    <w:p w:rsidR="0013329B" w:rsidRPr="001636F9" w:rsidRDefault="0013329B" w:rsidP="0013329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6. Особенности выполнения административных процедур</w:t>
      </w: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многофункциональных центрах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б) определяет предмет обращения;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проводит проверку правильности заполнения обращения;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1636F9">
          <w:rPr>
            <w:rFonts w:ascii="Times New Roman" w:eastAsia="Times New Roman" w:hAnsi="Times New Roman" w:cs="Times New Roman"/>
            <w:sz w:val="28"/>
            <w:szCs w:val="28"/>
            <w:lang w:eastAsia="ru-RU"/>
          </w:rPr>
          <w:t>п. 2.9</w:t>
        </w:r>
      </w:hyperlink>
      <w:r w:rsidRPr="001636F9">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13329B" w:rsidRPr="001636F9" w:rsidRDefault="0013329B" w:rsidP="0013329B">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выдает заявителю </w:t>
      </w:r>
      <w:hyperlink r:id="rId20" w:history="1">
        <w:r w:rsidRPr="001636F9">
          <w:rPr>
            <w:rFonts w:ascii="Times New Roman" w:eastAsia="Times New Roman" w:hAnsi="Times New Roman" w:cs="Times New Roman"/>
            <w:sz w:val="28"/>
            <w:szCs w:val="28"/>
            <w:lang w:eastAsia="ru-RU"/>
          </w:rPr>
          <w:t>решение</w:t>
        </w:r>
      </w:hyperlink>
      <w:r w:rsidRPr="001636F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1636F9">
        <w:rPr>
          <w:rFonts w:ascii="Times New Roman" w:eastAsia="Times New Roman" w:hAnsi="Times New Roman" w:cs="Times New Roman"/>
          <w:sz w:val="28"/>
          <w:szCs w:val="28"/>
          <w:lang w:eastAsia="ru-RU" w:bidi="ru-RU"/>
        </w:rPr>
        <w:t xml:space="preserve"> к настоящему административному регламенту)</w:t>
      </w:r>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1636F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3329B" w:rsidRPr="001636F9" w:rsidRDefault="0013329B" w:rsidP="0013329B">
      <w:pPr>
        <w:widowControl w:val="0"/>
        <w:autoSpaceDE w:val="0"/>
        <w:autoSpaceDN w:val="0"/>
        <w:spacing w:after="0" w:line="240" w:lineRule="auto"/>
        <w:jc w:val="right"/>
        <w:outlineLvl w:val="1"/>
        <w:rPr>
          <w:rFonts w:ascii="Calibri" w:eastAsia="Times New Roman" w:hAnsi="Calibri" w:cs="Calibri"/>
          <w:szCs w:val="20"/>
          <w:lang w:eastAsia="ru-RU"/>
        </w:rPr>
      </w:pPr>
    </w:p>
    <w:p w:rsidR="0013329B" w:rsidRPr="001636F9" w:rsidRDefault="0013329B" w:rsidP="0013329B">
      <w:pPr>
        <w:widowControl w:val="0"/>
        <w:autoSpaceDE w:val="0"/>
        <w:autoSpaceDN w:val="0"/>
        <w:spacing w:after="0" w:line="240" w:lineRule="auto"/>
        <w:jc w:val="right"/>
        <w:outlineLvl w:val="1"/>
        <w:rPr>
          <w:rFonts w:ascii="Calibri" w:eastAsia="Times New Roman" w:hAnsi="Calibri" w:cs="Calibri"/>
          <w:szCs w:val="20"/>
          <w:lang w:eastAsia="ru-RU"/>
        </w:rPr>
        <w:sectPr w:rsidR="0013329B" w:rsidRPr="001636F9" w:rsidSect="008B113D">
          <w:headerReference w:type="default" r:id="rId21"/>
          <w:pgSz w:w="11905" w:h="16838"/>
          <w:pgMar w:top="1134" w:right="850" w:bottom="993" w:left="1276" w:header="720" w:footer="720" w:gutter="0"/>
          <w:cols w:space="720"/>
          <w:noEndnote/>
          <w:titlePg/>
          <w:docGrid w:linePitch="299"/>
        </w:sectPr>
      </w:pPr>
    </w:p>
    <w:p w:rsidR="0013329B" w:rsidRPr="001636F9" w:rsidRDefault="0013329B" w:rsidP="0013329B">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17" w:name="Par508"/>
      <w:bookmarkEnd w:id="17"/>
      <w:r w:rsidRPr="001636F9">
        <w:rPr>
          <w:rFonts w:ascii="Times New Roman" w:eastAsia="Calibri" w:hAnsi="Times New Roman" w:cs="Times New Roman"/>
          <w:sz w:val="28"/>
          <w:szCs w:val="28"/>
        </w:rPr>
        <w:lastRenderedPageBreak/>
        <w:t>Приложение 1</w:t>
      </w:r>
    </w:p>
    <w:p w:rsidR="0013329B" w:rsidRPr="001636F9" w:rsidRDefault="0013329B" w:rsidP="0013329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1636F9">
        <w:rPr>
          <w:rFonts w:ascii="Times New Roman" w:eastAsia="Calibri" w:hAnsi="Times New Roman" w:cs="Times New Roman"/>
          <w:sz w:val="28"/>
          <w:szCs w:val="28"/>
        </w:rPr>
        <w:t>к административному регламенту</w:t>
      </w:r>
    </w:p>
    <w:p w:rsidR="0013329B" w:rsidRPr="001636F9" w:rsidRDefault="0013329B" w:rsidP="0013329B">
      <w:pPr>
        <w:widowControl w:val="0"/>
        <w:autoSpaceDE w:val="0"/>
        <w:autoSpaceDN w:val="0"/>
        <w:adjustRightInd w:val="0"/>
        <w:spacing w:after="0" w:line="240" w:lineRule="auto"/>
        <w:ind w:firstLine="540"/>
        <w:jc w:val="both"/>
        <w:rPr>
          <w:rFonts w:ascii="Calibri" w:eastAsia="Calibri" w:hAnsi="Calibri" w:cs="Calibri"/>
        </w:rPr>
      </w:pPr>
    </w:p>
    <w:p w:rsidR="0013329B" w:rsidRPr="001636F9" w:rsidRDefault="0013329B" w:rsidP="0013329B">
      <w:pPr>
        <w:spacing w:after="0" w:line="240" w:lineRule="auto"/>
        <w:jc w:val="right"/>
        <w:rPr>
          <w:rFonts w:ascii="Times New Roman" w:eastAsia="Calibri" w:hAnsi="Times New Roman" w:cs="Times New Roman"/>
          <w:sz w:val="24"/>
          <w:szCs w:val="24"/>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в Администрацию____________________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от 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(полное наименование заявителя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юридического лица или фамилия,</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имя и отчество физического лица)</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t xml:space="preserve">  ИНН____________________________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t xml:space="preserve">  (для юридических лиц и физических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лиц, применяющих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специальный налоговый режим)</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t xml:space="preserve">   ОГРН 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(для юридических лиц и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индивидуальных предпринимателей)</w:t>
      </w:r>
    </w:p>
    <w:p w:rsidR="0013329B" w:rsidRPr="001636F9" w:rsidRDefault="0013329B" w:rsidP="0013329B">
      <w:pPr>
        <w:widowControl w:val="0"/>
        <w:autoSpaceDE w:val="0"/>
        <w:autoSpaceDN w:val="0"/>
        <w:adjustRightInd w:val="0"/>
        <w:spacing w:after="0" w:line="240" w:lineRule="auto"/>
        <w:ind w:left="2832" w:firstLine="708"/>
        <w:jc w:val="center"/>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Контактная информация:        </w:t>
      </w:r>
    </w:p>
    <w:p w:rsidR="0013329B" w:rsidRPr="001636F9" w:rsidRDefault="0013329B" w:rsidP="0013329B">
      <w:pPr>
        <w:widowControl w:val="0"/>
        <w:autoSpaceDE w:val="0"/>
        <w:autoSpaceDN w:val="0"/>
        <w:adjustRightInd w:val="0"/>
        <w:spacing w:after="0" w:line="240" w:lineRule="auto"/>
        <w:ind w:left="2832" w:firstLine="708"/>
        <w:jc w:val="center"/>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тел.___________________________</w:t>
      </w:r>
    </w:p>
    <w:p w:rsidR="0013329B" w:rsidRPr="001636F9" w:rsidRDefault="0013329B" w:rsidP="0013329B">
      <w:pPr>
        <w:widowControl w:val="0"/>
        <w:autoSpaceDE w:val="0"/>
        <w:autoSpaceDN w:val="0"/>
        <w:adjustRightInd w:val="0"/>
        <w:spacing w:after="0" w:line="240" w:lineRule="auto"/>
        <w:ind w:left="2832" w:firstLine="708"/>
        <w:jc w:val="center"/>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эл. почта______________________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 w:name="Par524"/>
      <w:bookmarkEnd w:id="18"/>
      <w:r w:rsidRPr="001636F9">
        <w:rPr>
          <w:rFonts w:ascii="Courier New" w:eastAsia="Times New Roman" w:hAnsi="Courier New" w:cs="Courier New"/>
          <w:sz w:val="20"/>
          <w:szCs w:val="20"/>
          <w:lang w:eastAsia="ru-RU"/>
        </w:rPr>
        <w:t xml:space="preserve">                                 ЗАЯВЛЕНИЕ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w:t>
      </w:r>
      <w:proofErr w:type="gramStart"/>
      <w:r w:rsidRPr="001636F9">
        <w:rPr>
          <w:rFonts w:ascii="Courier New" w:eastAsia="Times New Roman" w:hAnsi="Courier New" w:cs="Courier New"/>
          <w:sz w:val="20"/>
          <w:szCs w:val="20"/>
          <w:lang w:eastAsia="ru-RU"/>
        </w:rPr>
        <w:t>Прошу  предоставить</w:t>
      </w:r>
      <w:proofErr w:type="gramEnd"/>
      <w:r w:rsidRPr="001636F9">
        <w:rPr>
          <w:rFonts w:ascii="Courier New" w:eastAsia="Times New Roman" w:hAnsi="Courier New" w:cs="Courier New"/>
          <w:sz w:val="20"/>
          <w:szCs w:val="20"/>
          <w:lang w:eastAsia="ru-RU"/>
        </w:rPr>
        <w:t xml:space="preserve">  в аренду, безвозмездное пользование, доверительное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1636F9">
        <w:rPr>
          <w:rFonts w:ascii="Courier New" w:eastAsia="Times New Roman" w:hAnsi="Courier New" w:cs="Courier New"/>
          <w:sz w:val="20"/>
          <w:szCs w:val="20"/>
          <w:lang w:eastAsia="ru-RU"/>
        </w:rPr>
        <w:t>Управление  (</w:t>
      </w:r>
      <w:proofErr w:type="gramEnd"/>
      <w:r w:rsidRPr="001636F9">
        <w:rPr>
          <w:rFonts w:ascii="Courier New" w:eastAsia="Times New Roman" w:hAnsi="Courier New" w:cs="Courier New"/>
          <w:sz w:val="20"/>
          <w:szCs w:val="20"/>
          <w:lang w:eastAsia="ru-RU"/>
        </w:rPr>
        <w:t>ненужное  зачеркнуть) без проведения торгов объект нежилого фонда, расположенный по адресу:</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(указать адрес конкретного объекта)</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Общей площадью ________ кв. м, этажность _________ сроком на</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использования под</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Сведения о заявителе: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Местонахождение: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юридических лиц)</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Адрес регистрации:</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физических лиц)</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Адрес фактического проживания:</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физических лиц)</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Паспорт: серия _____, номер ______, выданный «__» ____________ г.</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физических лиц, в том числе индивидуальных предпринимателей)</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Банковские </w:t>
      </w:r>
      <w:proofErr w:type="gramStart"/>
      <w:r w:rsidRPr="001636F9">
        <w:rPr>
          <w:rFonts w:ascii="Courier New" w:eastAsia="Times New Roman" w:hAnsi="Courier New" w:cs="Courier New"/>
          <w:sz w:val="20"/>
          <w:szCs w:val="20"/>
          <w:lang w:eastAsia="ru-RU"/>
        </w:rPr>
        <w:t>реквизиты(</w:t>
      </w:r>
      <w:proofErr w:type="gramEnd"/>
      <w:r w:rsidRPr="001636F9">
        <w:rPr>
          <w:rFonts w:ascii="Courier New" w:eastAsia="Times New Roman" w:hAnsi="Courier New" w:cs="Courier New"/>
          <w:sz w:val="20"/>
          <w:szCs w:val="20"/>
          <w:lang w:eastAsia="ru-RU"/>
        </w:rPr>
        <w:t>для юридических лиц, индивидуальных предпринимателей):</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ИНН ____________________, р/с 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 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1636F9">
        <w:rPr>
          <w:rFonts w:ascii="Courier New" w:eastAsia="Times New Roman" w:hAnsi="Courier New" w:cs="Courier New"/>
          <w:sz w:val="20"/>
          <w:szCs w:val="20"/>
          <w:lang w:eastAsia="ru-RU"/>
        </w:rPr>
        <w:t>Руководитель(</w:t>
      </w:r>
      <w:proofErr w:type="gramEnd"/>
      <w:r w:rsidRPr="001636F9">
        <w:rPr>
          <w:rFonts w:ascii="Courier New" w:eastAsia="Times New Roman" w:hAnsi="Courier New" w:cs="Courier New"/>
          <w:sz w:val="20"/>
          <w:szCs w:val="20"/>
          <w:lang w:eastAsia="ru-RU"/>
        </w:rPr>
        <w:t>для юридических лиц, индивидуальных предпринимателей)___________________ телефоны, факс: 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(должность, Ф.И.О.)</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Вариант 1:</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ind w:firstLine="426"/>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Заключить договор аренды на условиях, содержащихся в примерной форме договора   аренды   объекта   </w:t>
      </w:r>
      <w:proofErr w:type="gramStart"/>
      <w:r w:rsidRPr="001636F9">
        <w:rPr>
          <w:rFonts w:ascii="Courier New" w:eastAsia="Times New Roman" w:hAnsi="Courier New" w:cs="Courier New"/>
          <w:sz w:val="20"/>
          <w:szCs w:val="20"/>
          <w:lang w:eastAsia="ru-RU"/>
        </w:rPr>
        <w:t>нежилого  фонда</w:t>
      </w:r>
      <w:proofErr w:type="gramEnd"/>
      <w:r w:rsidRPr="001636F9">
        <w:rPr>
          <w:rFonts w:ascii="Courier New" w:eastAsia="Times New Roman" w:hAnsi="Courier New" w:cs="Courier New"/>
          <w:sz w:val="20"/>
          <w:szCs w:val="20"/>
          <w:lang w:eastAsia="ru-RU"/>
        </w:rPr>
        <w:t>,  утвержденной  муниципальным правовым актом администрации МО ________________, согласен.</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Вариант 2:</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w:t>
      </w:r>
      <w:proofErr w:type="gramStart"/>
      <w:r w:rsidRPr="001636F9">
        <w:rPr>
          <w:rFonts w:ascii="Courier New" w:eastAsia="Times New Roman" w:hAnsi="Courier New" w:cs="Courier New"/>
          <w:sz w:val="20"/>
          <w:szCs w:val="20"/>
          <w:lang w:eastAsia="ru-RU"/>
        </w:rPr>
        <w:t>Заключить  договор</w:t>
      </w:r>
      <w:proofErr w:type="gramEnd"/>
      <w:r w:rsidRPr="001636F9">
        <w:rPr>
          <w:rFonts w:ascii="Courier New" w:eastAsia="Times New Roman" w:hAnsi="Courier New" w:cs="Courier New"/>
          <w:sz w:val="20"/>
          <w:szCs w:val="20"/>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Вариант 3:</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w:t>
      </w:r>
      <w:proofErr w:type="gramStart"/>
      <w:r w:rsidRPr="001636F9">
        <w:rPr>
          <w:rFonts w:ascii="Courier New" w:eastAsia="Times New Roman" w:hAnsi="Courier New" w:cs="Courier New"/>
          <w:sz w:val="20"/>
          <w:szCs w:val="20"/>
          <w:lang w:eastAsia="ru-RU"/>
        </w:rPr>
        <w:t>Заключить  договор</w:t>
      </w:r>
      <w:proofErr w:type="gramEnd"/>
      <w:r w:rsidRPr="001636F9">
        <w:rPr>
          <w:rFonts w:ascii="Courier New" w:eastAsia="Times New Roman" w:hAnsi="Courier New" w:cs="Courier New"/>
          <w:sz w:val="20"/>
          <w:szCs w:val="20"/>
          <w:lang w:eastAsia="ru-RU"/>
        </w:rPr>
        <w:t xml:space="preserve">  доверительного управления на условиях, содержащихся</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1636F9">
        <w:rPr>
          <w:rFonts w:ascii="Courier New" w:eastAsia="Times New Roman" w:hAnsi="Courier New" w:cs="Courier New"/>
          <w:sz w:val="20"/>
          <w:szCs w:val="20"/>
          <w:lang w:eastAsia="ru-RU"/>
        </w:rPr>
        <w:t>в  примерной</w:t>
      </w:r>
      <w:proofErr w:type="gramEnd"/>
      <w:r w:rsidRPr="001636F9">
        <w:rPr>
          <w:rFonts w:ascii="Courier New" w:eastAsia="Times New Roman" w:hAnsi="Courier New" w:cs="Courier New"/>
          <w:sz w:val="20"/>
          <w:szCs w:val="20"/>
          <w:lang w:eastAsia="ru-RU"/>
        </w:rPr>
        <w:t xml:space="preserve">  форме  договора  доверительного  управления  объекта нежилого</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1636F9">
        <w:rPr>
          <w:rFonts w:ascii="Courier New" w:eastAsia="Times New Roman" w:hAnsi="Courier New" w:cs="Courier New"/>
          <w:sz w:val="20"/>
          <w:szCs w:val="20"/>
          <w:lang w:eastAsia="ru-RU"/>
        </w:rPr>
        <w:t>фонда,  утвержденной</w:t>
      </w:r>
      <w:proofErr w:type="gramEnd"/>
      <w:r w:rsidRPr="001636F9">
        <w:rPr>
          <w:rFonts w:ascii="Courier New" w:eastAsia="Times New Roman" w:hAnsi="Courier New" w:cs="Courier New"/>
          <w:sz w:val="20"/>
          <w:szCs w:val="20"/>
          <w:lang w:eastAsia="ru-RU"/>
        </w:rPr>
        <w:t xml:space="preserve">  муниципальным правовым актом администрацией МО 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согласен.</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Приложение.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Комплект документов с описью.</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Ответственный исполнитель</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(должность, Ф.И.О., телефон)</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Заявитель</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(подпись лица, уполномоченного на подачу заявления от имени заявителя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юридического лица, либо подпись заявителя - физического лица)</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М.П.</w:t>
      </w:r>
    </w:p>
    <w:p w:rsidR="0013329B" w:rsidRPr="001636F9" w:rsidRDefault="0013329B" w:rsidP="0013329B">
      <w:pPr>
        <w:widowControl w:val="0"/>
        <w:autoSpaceDE w:val="0"/>
        <w:autoSpaceDN w:val="0"/>
        <w:adjustRightInd w:val="0"/>
        <w:spacing w:after="0" w:line="240" w:lineRule="auto"/>
        <w:ind w:firstLine="540"/>
        <w:jc w:val="both"/>
        <w:rPr>
          <w:rFonts w:ascii="Calibri" w:eastAsia="Calibri" w:hAnsi="Calibri" w:cs="Calibri"/>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Результат рассмотрения заявления прошу:</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3329B" w:rsidRPr="001636F9" w:rsidTr="0013329B">
        <w:tc>
          <w:tcPr>
            <w:tcW w:w="534" w:type="dxa"/>
            <w:tcBorders>
              <w:right w:val="single" w:sz="4" w:space="0" w:color="auto"/>
            </w:tcBorders>
            <w:shd w:val="clear" w:color="auto" w:fill="auto"/>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выдать на руки в Администрации</w:t>
            </w:r>
          </w:p>
        </w:tc>
      </w:tr>
      <w:tr w:rsidR="0013329B" w:rsidRPr="001636F9" w:rsidTr="0013329B">
        <w:tc>
          <w:tcPr>
            <w:tcW w:w="534" w:type="dxa"/>
            <w:tcBorders>
              <w:right w:val="single" w:sz="4" w:space="0" w:color="auto"/>
            </w:tcBorders>
            <w:shd w:val="clear" w:color="auto" w:fill="auto"/>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выдать на руки в МФЦ</w:t>
            </w:r>
          </w:p>
        </w:tc>
      </w:tr>
      <w:tr w:rsidR="0013329B" w:rsidRPr="001636F9" w:rsidTr="0013329B">
        <w:tc>
          <w:tcPr>
            <w:tcW w:w="534" w:type="dxa"/>
            <w:tcBorders>
              <w:right w:val="single" w:sz="4" w:space="0" w:color="auto"/>
            </w:tcBorders>
            <w:shd w:val="clear" w:color="auto" w:fill="auto"/>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направить по почте</w:t>
            </w:r>
          </w:p>
        </w:tc>
      </w:tr>
      <w:tr w:rsidR="0013329B" w:rsidRPr="001636F9" w:rsidTr="0013329B">
        <w:tc>
          <w:tcPr>
            <w:tcW w:w="534" w:type="dxa"/>
            <w:tcBorders>
              <w:right w:val="single" w:sz="4" w:space="0" w:color="auto"/>
            </w:tcBorders>
            <w:shd w:val="clear" w:color="auto" w:fill="auto"/>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b/>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247" w:type="dxa"/>
            <w:tcBorders>
              <w:top w:val="nil"/>
              <w:left w:val="single" w:sz="4" w:space="0" w:color="auto"/>
              <w:bottom w:val="nil"/>
              <w:right w:val="nil"/>
            </w:tcBorders>
            <w:shd w:val="clear" w:color="auto" w:fill="auto"/>
            <w:vAlign w:val="center"/>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направить в электронной форме в личный кабинет на ПГУ ЛО/ЕПГУ</w:t>
            </w:r>
          </w:p>
        </w:tc>
      </w:tr>
    </w:tbl>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w:t>
      </w:r>
    </w:p>
    <w:p w:rsidR="0013329B" w:rsidRPr="001636F9" w:rsidRDefault="0013329B" w:rsidP="0013329B">
      <w:pPr>
        <w:spacing w:after="200" w:line="276" w:lineRule="auto"/>
        <w:rPr>
          <w:rFonts w:ascii="Courier New" w:eastAsia="Times New Roman" w:hAnsi="Courier New" w:cs="Courier New"/>
          <w:sz w:val="20"/>
          <w:szCs w:val="20"/>
          <w:lang w:eastAsia="ru-RU"/>
        </w:rPr>
      </w:pPr>
      <w:bookmarkStart w:id="19" w:name="Par601"/>
      <w:bookmarkEnd w:id="19"/>
    </w:p>
    <w:p w:rsidR="0013329B" w:rsidRPr="001636F9" w:rsidRDefault="0013329B"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lastRenderedPageBreak/>
        <w:t>Приложение 2</w:t>
      </w:r>
    </w:p>
    <w:p w:rsidR="0013329B" w:rsidRPr="001636F9" w:rsidRDefault="0013329B"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к административному регламенту</w:t>
      </w:r>
    </w:p>
    <w:p w:rsidR="0013329B" w:rsidRPr="001636F9" w:rsidRDefault="0013329B" w:rsidP="0013329B">
      <w:pPr>
        <w:widowControl w:val="0"/>
        <w:autoSpaceDE w:val="0"/>
        <w:autoSpaceDN w:val="0"/>
        <w:spacing w:after="0" w:line="240" w:lineRule="auto"/>
        <w:rPr>
          <w:rFonts w:ascii="Calibri" w:eastAsia="Times New Roman" w:hAnsi="Calibri" w:cs="Calibri"/>
          <w:szCs w:val="20"/>
          <w:u w:val="single"/>
          <w:lang w:eastAsia="ru-RU"/>
        </w:rPr>
      </w:pPr>
      <w:r w:rsidRPr="001636F9">
        <w:rPr>
          <w:rFonts w:ascii="Calibri" w:eastAsia="Times New Roman" w:hAnsi="Calibri" w:cs="Calibri"/>
          <w:szCs w:val="20"/>
          <w:u w:val="single"/>
          <w:lang w:eastAsia="ru-RU"/>
        </w:rPr>
        <w:t>Примерная форма</w:t>
      </w: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636F9">
        <w:rPr>
          <w:rFonts w:ascii="Times New Roman" w:eastAsia="Times New Roman" w:hAnsi="Times New Roman" w:cs="Times New Roman"/>
          <w:b/>
          <w:sz w:val="24"/>
          <w:szCs w:val="24"/>
          <w:lang w:eastAsia="ru-RU"/>
        </w:rPr>
        <w:t>РЕШЕНИЕ</w:t>
      </w: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(постановление, распоряжение и т.п.)</w:t>
      </w: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Глава Администрации                                                                   ____________________________</w:t>
      </w:r>
    </w:p>
    <w:p w:rsidR="0013329B" w:rsidRPr="001636F9" w:rsidRDefault="0013329B" w:rsidP="0013329B">
      <w:pPr>
        <w:spacing w:after="200" w:line="276"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Приложение 3</w:t>
      </w: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к административному регламенту</w:t>
      </w:r>
    </w:p>
    <w:p w:rsidR="0013329B" w:rsidRPr="001636F9" w:rsidRDefault="0013329B" w:rsidP="0013329B">
      <w:pPr>
        <w:widowControl w:val="0"/>
        <w:autoSpaceDE w:val="0"/>
        <w:autoSpaceDN w:val="0"/>
        <w:spacing w:after="0" w:line="240" w:lineRule="auto"/>
        <w:rPr>
          <w:rFonts w:ascii="Calibri" w:eastAsia="Times New Roman" w:hAnsi="Calibri" w:cs="Calibri"/>
          <w:szCs w:val="20"/>
          <w:lang w:eastAsia="ru-RU"/>
        </w:rPr>
      </w:pP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Courier New" w:eastAsia="Times New Roman" w:hAnsi="Courier New" w:cs="Courier New"/>
          <w:sz w:val="20"/>
          <w:szCs w:val="20"/>
          <w:lang w:eastAsia="ru-RU"/>
        </w:rPr>
        <w:t xml:space="preserve">                                               </w:t>
      </w:r>
      <w:r w:rsidRPr="001636F9">
        <w:rPr>
          <w:rFonts w:ascii="Times New Roman" w:eastAsia="Times New Roman" w:hAnsi="Times New Roman" w:cs="Times New Roman"/>
          <w:sz w:val="24"/>
          <w:szCs w:val="24"/>
          <w:lang w:eastAsia="ru-RU"/>
        </w:rPr>
        <w:t>____________________________</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____________________________</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____________________________</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____________________________</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(контактные данные заявителя</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адрес, телефон)</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636F9">
        <w:rPr>
          <w:rFonts w:ascii="Times New Roman" w:eastAsia="Times New Roman" w:hAnsi="Times New Roman" w:cs="Times New Roman"/>
          <w:b/>
          <w:sz w:val="24"/>
          <w:szCs w:val="24"/>
          <w:lang w:eastAsia="ru-RU"/>
        </w:rPr>
        <w:t>РЕШЕНИЕ</w:t>
      </w: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636F9">
        <w:rPr>
          <w:rFonts w:ascii="Times New Roman" w:eastAsia="Times New Roman" w:hAnsi="Times New Roman" w:cs="Times New Roman"/>
          <w:b/>
          <w:sz w:val="24"/>
          <w:szCs w:val="24"/>
          <w:lang w:eastAsia="ru-RU"/>
        </w:rPr>
        <w:t>об отказе в предоставлении муниципальной услуги</w:t>
      </w: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636F9">
        <w:rPr>
          <w:rFonts w:ascii="Times New Roman" w:eastAsia="Times New Roman" w:hAnsi="Times New Roman" w:cs="Times New Roman"/>
          <w:b/>
          <w:sz w:val="24"/>
          <w:szCs w:val="24"/>
          <w:lang w:eastAsia="ru-RU"/>
        </w:rPr>
        <w:t>от 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329B" w:rsidRPr="001636F9" w:rsidTr="0013329B">
        <w:tc>
          <w:tcPr>
            <w:tcW w:w="9071" w:type="dxa"/>
            <w:tcBorders>
              <w:top w:val="nil"/>
              <w:left w:val="nil"/>
              <w:bottom w:val="nil"/>
              <w:right w:val="nil"/>
            </w:tcBorders>
          </w:tcPr>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636F9">
              <w:rPr>
                <w:rFonts w:ascii="Times New Roman" w:eastAsia="Calibri" w:hAnsi="Times New Roman" w:cs="Times New Roman"/>
                <w:sz w:val="26"/>
                <w:szCs w:val="26"/>
              </w:rPr>
              <w:t xml:space="preserve">муниципальной услуги: </w:t>
            </w:r>
            <w:r w:rsidRPr="001636F9">
              <w:rPr>
                <w:rFonts w:ascii="Times New Roman" w:eastAsia="Calibri" w:hAnsi="Times New Roman" w:cs="Times New Roman"/>
                <w:sz w:val="24"/>
                <w:szCs w:val="24"/>
              </w:rPr>
              <w:t>«П</w:t>
            </w:r>
            <w:r w:rsidRPr="001636F9">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1636F9">
              <w:rPr>
                <w:rFonts w:ascii="Times New Roman" w:eastAsia="Calibri" w:hAnsi="Times New Roman" w:cs="Times New Roman"/>
                <w:sz w:val="24"/>
                <w:szCs w:val="24"/>
              </w:rPr>
              <w:t>»</w:t>
            </w:r>
            <w:r w:rsidRPr="001636F9">
              <w:rPr>
                <w:rFonts w:ascii="Times New Roman" w:eastAsia="Calibri" w:hAnsi="Times New Roman" w:cs="Times New Roman"/>
                <w:sz w:val="28"/>
                <w:szCs w:val="28"/>
              </w:rPr>
              <w:t xml:space="preserve"> </w:t>
            </w:r>
            <w:r w:rsidRPr="001636F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13329B" w:rsidRPr="001636F9" w:rsidTr="0013329B">
        <w:tc>
          <w:tcPr>
            <w:tcW w:w="9071" w:type="dxa"/>
            <w:tcBorders>
              <w:top w:val="nil"/>
              <w:left w:val="nil"/>
              <w:bottom w:val="single" w:sz="4" w:space="0" w:color="auto"/>
              <w:right w:val="nil"/>
            </w:tcBorders>
          </w:tcPr>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329B" w:rsidRPr="001636F9" w:rsidTr="0013329B">
        <w:tblPrEx>
          <w:tblBorders>
            <w:insideH w:val="single" w:sz="4" w:space="0" w:color="auto"/>
          </w:tblBorders>
        </w:tblPrEx>
        <w:tc>
          <w:tcPr>
            <w:tcW w:w="9071" w:type="dxa"/>
            <w:tcBorders>
              <w:top w:val="single" w:sz="4" w:space="0" w:color="auto"/>
              <w:left w:val="nil"/>
              <w:bottom w:val="single" w:sz="4" w:space="0" w:color="auto"/>
              <w:right w:val="nil"/>
            </w:tcBorders>
          </w:tcPr>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329B" w:rsidRPr="001636F9" w:rsidTr="0013329B">
        <w:tblPrEx>
          <w:tblBorders>
            <w:insideH w:val="single" w:sz="4" w:space="0" w:color="auto"/>
          </w:tblBorders>
        </w:tblPrEx>
        <w:tc>
          <w:tcPr>
            <w:tcW w:w="9071" w:type="dxa"/>
            <w:tcBorders>
              <w:top w:val="single" w:sz="4" w:space="0" w:color="auto"/>
              <w:left w:val="nil"/>
              <w:bottom w:val="single" w:sz="4" w:space="0" w:color="auto"/>
              <w:right w:val="nil"/>
            </w:tcBorders>
          </w:tcPr>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329B" w:rsidRPr="001636F9" w:rsidTr="0013329B">
        <w:tc>
          <w:tcPr>
            <w:tcW w:w="9071" w:type="dxa"/>
            <w:tcBorders>
              <w:top w:val="single" w:sz="4" w:space="0" w:color="auto"/>
              <w:left w:val="nil"/>
              <w:bottom w:val="nil"/>
              <w:right w:val="nil"/>
            </w:tcBorders>
          </w:tcPr>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636F9">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3329B" w:rsidRPr="001636F9" w:rsidTr="0013329B">
        <w:tc>
          <w:tcPr>
            <w:tcW w:w="9071" w:type="dxa"/>
            <w:tcBorders>
              <w:top w:val="nil"/>
              <w:left w:val="nil"/>
              <w:bottom w:val="nil"/>
              <w:right w:val="nil"/>
            </w:tcBorders>
          </w:tcPr>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Глава Администрации                              </w:t>
      </w:r>
      <w:r w:rsidRPr="001636F9">
        <w:rPr>
          <w:rFonts w:ascii="Times New Roman" w:eastAsia="Times New Roman" w:hAnsi="Times New Roman" w:cs="Times New Roman"/>
          <w:sz w:val="24"/>
          <w:szCs w:val="24"/>
          <w:lang w:eastAsia="ru-RU"/>
        </w:rPr>
        <w:tab/>
      </w:r>
      <w:r w:rsidRPr="001636F9">
        <w:rPr>
          <w:rFonts w:ascii="Times New Roman" w:eastAsia="Times New Roman" w:hAnsi="Times New Roman" w:cs="Times New Roman"/>
          <w:sz w:val="24"/>
          <w:szCs w:val="24"/>
          <w:lang w:eastAsia="ru-RU"/>
        </w:rPr>
        <w:tab/>
      </w:r>
      <w:r w:rsidRPr="001636F9">
        <w:rPr>
          <w:rFonts w:ascii="Times New Roman" w:eastAsia="Times New Roman" w:hAnsi="Times New Roman" w:cs="Times New Roman"/>
          <w:sz w:val="24"/>
          <w:szCs w:val="24"/>
          <w:lang w:eastAsia="ru-RU"/>
        </w:rPr>
        <w:tab/>
        <w:t xml:space="preserve">   ____________________________</w:t>
      </w:r>
    </w:p>
    <w:p w:rsidR="0013329B" w:rsidRPr="001636F9" w:rsidRDefault="0013329B" w:rsidP="0013329B">
      <w:pPr>
        <w:spacing w:after="200" w:line="276" w:lineRule="auto"/>
        <w:jc w:val="right"/>
        <w:rPr>
          <w:rFonts w:ascii="Courier New" w:eastAsia="Times New Roman" w:hAnsi="Courier New" w:cs="Courier New"/>
          <w:sz w:val="20"/>
          <w:szCs w:val="20"/>
          <w:lang w:eastAsia="ru-RU"/>
        </w:rPr>
      </w:pPr>
    </w:p>
    <w:p w:rsidR="0013329B" w:rsidRPr="001636F9" w:rsidRDefault="0013329B" w:rsidP="0013329B">
      <w:pPr>
        <w:spacing w:after="200" w:line="276" w:lineRule="auto"/>
        <w:rPr>
          <w:rFonts w:ascii="Courier New" w:eastAsia="Times New Roman" w:hAnsi="Courier New" w:cs="Courier New"/>
          <w:sz w:val="20"/>
          <w:szCs w:val="20"/>
          <w:lang w:eastAsia="ru-RU"/>
        </w:rPr>
      </w:pPr>
    </w:p>
    <w:p w:rsidR="0013329B" w:rsidRPr="001636F9" w:rsidRDefault="0013329B" w:rsidP="0013329B">
      <w:pPr>
        <w:spacing w:after="200" w:line="276"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Приложение 4</w:t>
      </w: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к административному регламенту</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____________________________________________________</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(Ф.И.О. физического лица и адрес проживания / наименование организации и ИНН)</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____________________________________________________</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(Ф.И.О. представителя заявителя и реквизиты доверенности)</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____________________________________________________</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Контактная информация:</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тел. ________________________________________________</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эл. почта ____________________________________________</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b/>
          <w:sz w:val="26"/>
          <w:szCs w:val="26"/>
        </w:rPr>
      </w:pPr>
      <w:r w:rsidRPr="001636F9">
        <w:rPr>
          <w:rFonts w:ascii="Times New Roman" w:eastAsia="Calibri" w:hAnsi="Times New Roman" w:cs="Times New Roman"/>
          <w:b/>
          <w:sz w:val="26"/>
          <w:szCs w:val="26"/>
        </w:rPr>
        <w:t xml:space="preserve">РЕШЕНИЕ </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b/>
          <w:sz w:val="26"/>
          <w:szCs w:val="26"/>
        </w:rPr>
      </w:pPr>
      <w:r w:rsidRPr="001636F9">
        <w:rPr>
          <w:rFonts w:ascii="Times New Roman" w:eastAsia="Calibri" w:hAnsi="Times New Roman" w:cs="Times New Roman"/>
          <w:b/>
          <w:sz w:val="26"/>
          <w:szCs w:val="26"/>
        </w:rPr>
        <w:t>об отказе в приеме заявления и документов, необходимых</w:t>
      </w:r>
      <w:r w:rsidRPr="001636F9">
        <w:rPr>
          <w:rFonts w:ascii="Times New Roman" w:eastAsia="Calibri" w:hAnsi="Times New Roman" w:cs="Times New Roman"/>
          <w:b/>
          <w:sz w:val="26"/>
          <w:szCs w:val="26"/>
        </w:rPr>
        <w:br/>
        <w:t>для предоставления муниципальной услуги</w:t>
      </w:r>
    </w:p>
    <w:p w:rsidR="0013329B" w:rsidRPr="001636F9" w:rsidRDefault="0013329B" w:rsidP="0013329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ind w:firstLine="709"/>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1636F9">
        <w:rPr>
          <w:rFonts w:ascii="Times New Roman" w:eastAsia="Calibri" w:hAnsi="Times New Roman" w:cs="Times New Roman"/>
          <w:sz w:val="28"/>
          <w:szCs w:val="28"/>
        </w:rPr>
        <w:t xml:space="preserve"> </w:t>
      </w:r>
      <w:r w:rsidRPr="001636F9">
        <w:rPr>
          <w:rFonts w:ascii="Times New Roman" w:eastAsia="Calibri" w:hAnsi="Times New Roman" w:cs="Times New Roman"/>
          <w:sz w:val="26"/>
          <w:szCs w:val="26"/>
        </w:rPr>
        <w:t>были выявлены следующие основания для отказа в приеме документов:</w:t>
      </w:r>
    </w:p>
    <w:p w:rsidR="0013329B" w:rsidRPr="001636F9" w:rsidRDefault="0013329B" w:rsidP="0013329B">
      <w:pPr>
        <w:autoSpaceDE w:val="0"/>
        <w:autoSpaceDN w:val="0"/>
        <w:adjustRightInd w:val="0"/>
        <w:spacing w:after="0" w:line="240" w:lineRule="auto"/>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___________________________________________________________________________</w:t>
      </w:r>
    </w:p>
    <w:p w:rsidR="0013329B" w:rsidRPr="001636F9" w:rsidRDefault="0013329B" w:rsidP="0013329B">
      <w:pPr>
        <w:autoSpaceDE w:val="0"/>
        <w:autoSpaceDN w:val="0"/>
        <w:adjustRightInd w:val="0"/>
        <w:spacing w:after="0" w:line="240" w:lineRule="auto"/>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______________________________________________________________________________________________________________________________________________________</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6"/>
          <w:szCs w:val="26"/>
        </w:rPr>
      </w:pPr>
      <w:r w:rsidRPr="001636F9">
        <w:rPr>
          <w:rFonts w:ascii="Times New Roman" w:eastAsia="Calibri" w:hAnsi="Times New Roman" w:cs="Times New Roman"/>
          <w:sz w:val="26"/>
          <w:szCs w:val="26"/>
        </w:rPr>
        <w:lastRenderedPageBreak/>
        <w:t>(указываются основания для отказа в приеме документов, предусмотренные пунктом 2.9 административного регламента)</w:t>
      </w:r>
    </w:p>
    <w:p w:rsidR="0013329B" w:rsidRPr="001636F9" w:rsidRDefault="0013329B" w:rsidP="0013329B">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3329B" w:rsidRPr="001636F9" w:rsidRDefault="0013329B" w:rsidP="0013329B">
      <w:pPr>
        <w:autoSpaceDE w:val="0"/>
        <w:autoSpaceDN w:val="0"/>
        <w:adjustRightInd w:val="0"/>
        <w:spacing w:after="0" w:line="240" w:lineRule="auto"/>
        <w:ind w:firstLine="709"/>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13329B" w:rsidRPr="001636F9" w:rsidRDefault="0013329B" w:rsidP="0013329B">
      <w:pPr>
        <w:autoSpaceDE w:val="0"/>
        <w:autoSpaceDN w:val="0"/>
        <w:adjustRightInd w:val="0"/>
        <w:spacing w:before="240" w:after="0" w:line="240" w:lineRule="auto"/>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___________________________________________________________________________</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6"/>
          <w:szCs w:val="26"/>
        </w:rPr>
      </w:pPr>
      <w:r w:rsidRPr="001636F9">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6"/>
          <w:szCs w:val="26"/>
        </w:rPr>
      </w:pPr>
      <w:r w:rsidRPr="001636F9">
        <w:rPr>
          <w:rFonts w:ascii="Times New Roman" w:eastAsia="Calibri" w:hAnsi="Times New Roman" w:cs="Times New Roman"/>
          <w:sz w:val="26"/>
          <w:szCs w:val="26"/>
        </w:rPr>
        <w:t>представление неполного комплекта документов)</w:t>
      </w:r>
    </w:p>
    <w:p w:rsidR="0013329B" w:rsidRPr="001636F9" w:rsidRDefault="0013329B" w:rsidP="0013329B">
      <w:pPr>
        <w:autoSpaceDE w:val="0"/>
        <w:autoSpaceDN w:val="0"/>
        <w:adjustRightInd w:val="0"/>
        <w:spacing w:before="120" w:after="0" w:line="240" w:lineRule="auto"/>
        <w:rPr>
          <w:rFonts w:ascii="Times New Roman" w:eastAsia="Calibri" w:hAnsi="Times New Roman" w:cs="Times New Roman"/>
          <w:sz w:val="26"/>
          <w:szCs w:val="26"/>
        </w:rPr>
      </w:pPr>
      <w:r w:rsidRPr="001636F9">
        <w:rPr>
          <w:rFonts w:ascii="Times New Roman" w:eastAsia="Calibri" w:hAnsi="Times New Roman" w:cs="Times New Roman"/>
          <w:sz w:val="26"/>
          <w:szCs w:val="26"/>
        </w:rPr>
        <w:t>___________________________________       _______________     ____________________</w:t>
      </w: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4"/>
          <w:szCs w:val="24"/>
        </w:rPr>
      </w:pPr>
      <w:r w:rsidRPr="001636F9">
        <w:rPr>
          <w:rFonts w:ascii="Times New Roman" w:eastAsia="Calibri" w:hAnsi="Times New Roman" w:cs="Times New Roman"/>
          <w:sz w:val="24"/>
          <w:szCs w:val="24"/>
        </w:rPr>
        <w:t xml:space="preserve">(должностное лицо (специалист </w:t>
      </w:r>
      <w:proofErr w:type="gramStart"/>
      <w:r w:rsidRPr="001636F9">
        <w:rPr>
          <w:rFonts w:ascii="Times New Roman" w:eastAsia="Calibri" w:hAnsi="Times New Roman" w:cs="Times New Roman"/>
          <w:sz w:val="24"/>
          <w:szCs w:val="24"/>
        </w:rPr>
        <w:t xml:space="preserve">МФЦ)   </w:t>
      </w:r>
      <w:proofErr w:type="gramEnd"/>
      <w:r w:rsidRPr="001636F9">
        <w:rPr>
          <w:rFonts w:ascii="Times New Roman" w:eastAsia="Calibri" w:hAnsi="Times New Roman" w:cs="Times New Roman"/>
          <w:sz w:val="24"/>
          <w:szCs w:val="24"/>
        </w:rPr>
        <w:t xml:space="preserve">                    (подпись)                   (инициалы, фамилия)                    </w:t>
      </w: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r w:rsidRPr="001636F9">
        <w:rPr>
          <w:rFonts w:ascii="Times New Roman" w:eastAsia="Calibri" w:hAnsi="Times New Roman" w:cs="Times New Roman"/>
          <w:sz w:val="26"/>
          <w:szCs w:val="26"/>
        </w:rPr>
        <w:t xml:space="preserve">(дата)       </w:t>
      </w: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r w:rsidRPr="001636F9">
        <w:rPr>
          <w:rFonts w:ascii="Times New Roman" w:eastAsia="Calibri" w:hAnsi="Times New Roman" w:cs="Times New Roman"/>
          <w:sz w:val="26"/>
          <w:szCs w:val="26"/>
        </w:rPr>
        <w:t>М.П.</w:t>
      </w: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jc w:val="both"/>
        <w:rPr>
          <w:rFonts w:ascii="Times New Roman" w:eastAsia="Calibri" w:hAnsi="Times New Roman" w:cs="Times New Roman"/>
          <w:sz w:val="24"/>
          <w:szCs w:val="24"/>
        </w:rPr>
      </w:pPr>
      <w:r w:rsidRPr="001636F9">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13329B" w:rsidRPr="001636F9" w:rsidRDefault="0013329B" w:rsidP="0013329B">
      <w:pPr>
        <w:widowControl w:val="0"/>
        <w:autoSpaceDE w:val="0"/>
        <w:autoSpaceDN w:val="0"/>
        <w:spacing w:after="0" w:line="240" w:lineRule="auto"/>
        <w:rPr>
          <w:rFonts w:ascii="Calibri" w:eastAsia="Times New Roman" w:hAnsi="Calibri" w:cs="Calibri"/>
          <w:szCs w:val="20"/>
          <w:lang w:eastAsia="ru-RU"/>
        </w:rPr>
      </w:pPr>
      <w:r w:rsidRPr="001636F9">
        <w:rPr>
          <w:rFonts w:ascii="Calibri" w:eastAsia="Times New Roman" w:hAnsi="Calibri" w:cs="Calibri"/>
          <w:szCs w:val="20"/>
          <w:lang w:eastAsia="ru-RU"/>
        </w:rPr>
        <w:t xml:space="preserve">      ________________</w:t>
      </w:r>
      <w:r w:rsidRPr="001636F9">
        <w:rPr>
          <w:rFonts w:ascii="Calibri" w:eastAsia="Times New Roman" w:hAnsi="Calibri" w:cs="Calibri"/>
          <w:szCs w:val="20"/>
          <w:lang w:eastAsia="ru-RU"/>
        </w:rPr>
        <w:tab/>
        <w:t xml:space="preserve">         ___________________________________________</w:t>
      </w:r>
      <w:r w:rsidRPr="001636F9">
        <w:rPr>
          <w:rFonts w:ascii="Calibri" w:eastAsia="Times New Roman" w:hAnsi="Calibri" w:cs="Calibri"/>
          <w:szCs w:val="20"/>
          <w:lang w:eastAsia="ru-RU"/>
        </w:rPr>
        <w:tab/>
        <w:t>__________</w:t>
      </w:r>
    </w:p>
    <w:p w:rsidR="0013329B" w:rsidRPr="0013329B" w:rsidRDefault="0013329B" w:rsidP="0013329B">
      <w:pPr>
        <w:spacing w:after="200" w:line="276" w:lineRule="auto"/>
        <w:ind w:firstLine="708"/>
        <w:rPr>
          <w:rFonts w:ascii="Courier New" w:eastAsia="Times New Roman" w:hAnsi="Courier New" w:cs="Courier New"/>
          <w:sz w:val="20"/>
          <w:szCs w:val="20"/>
          <w:lang w:eastAsia="ru-RU"/>
        </w:rPr>
      </w:pPr>
      <w:r w:rsidRPr="001636F9">
        <w:rPr>
          <w:rFonts w:ascii="Times New Roman" w:eastAsia="Calibri" w:hAnsi="Times New Roman" w:cs="Times New Roman"/>
          <w:sz w:val="24"/>
          <w:szCs w:val="24"/>
          <w:lang w:eastAsia="ru-RU"/>
        </w:rPr>
        <w:t>(подпись)</w:t>
      </w:r>
      <w:r w:rsidRPr="001636F9">
        <w:rPr>
          <w:rFonts w:ascii="Times New Roman" w:eastAsia="Calibri" w:hAnsi="Times New Roman" w:cs="Times New Roman"/>
          <w:sz w:val="24"/>
          <w:szCs w:val="24"/>
          <w:lang w:eastAsia="ru-RU"/>
        </w:rPr>
        <w:tab/>
      </w:r>
      <w:proofErr w:type="gramStart"/>
      <w:r w:rsidRPr="001636F9">
        <w:rPr>
          <w:rFonts w:ascii="Times New Roman" w:eastAsia="Calibri" w:hAnsi="Times New Roman" w:cs="Times New Roman"/>
          <w:sz w:val="24"/>
          <w:szCs w:val="24"/>
          <w:lang w:eastAsia="ru-RU"/>
        </w:rPr>
        <w:tab/>
        <w:t>(</w:t>
      </w:r>
      <w:proofErr w:type="gramEnd"/>
      <w:r w:rsidRPr="001636F9">
        <w:rPr>
          <w:rFonts w:ascii="Times New Roman" w:eastAsia="Calibri" w:hAnsi="Times New Roman" w:cs="Times New Roman"/>
          <w:sz w:val="24"/>
          <w:szCs w:val="24"/>
          <w:lang w:eastAsia="ru-RU"/>
        </w:rPr>
        <w:t>Ф.И.О. заявителя/представителя заявителя)</w:t>
      </w:r>
      <w:r w:rsidRPr="001636F9">
        <w:rPr>
          <w:rFonts w:ascii="Times New Roman" w:eastAsia="Calibri" w:hAnsi="Times New Roman" w:cs="Times New Roman"/>
          <w:sz w:val="24"/>
          <w:szCs w:val="24"/>
          <w:lang w:eastAsia="ru-RU"/>
        </w:rPr>
        <w:tab/>
        <w:t xml:space="preserve">    (дата)</w:t>
      </w:r>
    </w:p>
    <w:p w:rsidR="001F2F59" w:rsidRDefault="001F2F59" w:rsidP="0013329B">
      <w:pPr>
        <w:widowControl w:val="0"/>
        <w:autoSpaceDE w:val="0"/>
        <w:autoSpaceDN w:val="0"/>
        <w:adjustRightInd w:val="0"/>
        <w:spacing w:after="0" w:line="240" w:lineRule="auto"/>
        <w:jc w:val="center"/>
        <w:outlineLvl w:val="1"/>
      </w:pPr>
    </w:p>
    <w:sectPr w:rsidR="001F2F59" w:rsidSect="0013329B">
      <w:headerReference w:type="default" r:id="rId22"/>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512" w:rsidRDefault="00474512">
      <w:pPr>
        <w:spacing w:after="0" w:line="240" w:lineRule="auto"/>
      </w:pPr>
      <w:r>
        <w:separator/>
      </w:r>
    </w:p>
  </w:endnote>
  <w:endnote w:type="continuationSeparator" w:id="0">
    <w:p w:rsidR="00474512" w:rsidRDefault="0047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512" w:rsidRDefault="00474512">
      <w:pPr>
        <w:spacing w:after="0" w:line="240" w:lineRule="auto"/>
      </w:pPr>
      <w:r>
        <w:separator/>
      </w:r>
    </w:p>
  </w:footnote>
  <w:footnote w:type="continuationSeparator" w:id="0">
    <w:p w:rsidR="00474512" w:rsidRDefault="00474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488451"/>
      <w:docPartObj>
        <w:docPartGallery w:val="Page Numbers (Top of Page)"/>
        <w:docPartUnique/>
      </w:docPartObj>
    </w:sdtPr>
    <w:sdtEndPr/>
    <w:sdtContent>
      <w:p w:rsidR="0013329B" w:rsidRDefault="0013329B">
        <w:pPr>
          <w:pStyle w:val="af"/>
          <w:jc w:val="center"/>
        </w:pPr>
        <w:r>
          <w:fldChar w:fldCharType="begin"/>
        </w:r>
        <w:r>
          <w:instrText>PAGE   \* MERGEFORMAT</w:instrText>
        </w:r>
        <w:r>
          <w:fldChar w:fldCharType="separate"/>
        </w:r>
        <w:r w:rsidR="00C123E0">
          <w:rPr>
            <w:noProof/>
          </w:rPr>
          <w:t>22</w:t>
        </w:r>
        <w:r>
          <w:fldChar w:fldCharType="end"/>
        </w:r>
      </w:p>
    </w:sdtContent>
  </w:sdt>
  <w:p w:rsidR="0013329B" w:rsidRDefault="0013329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6900"/>
      <w:docPartObj>
        <w:docPartGallery w:val="Page Numbers (Top of Page)"/>
        <w:docPartUnique/>
      </w:docPartObj>
    </w:sdtPr>
    <w:sdtEndPr/>
    <w:sdtContent>
      <w:p w:rsidR="0013329B" w:rsidRDefault="0013329B">
        <w:pPr>
          <w:pStyle w:val="af"/>
          <w:jc w:val="center"/>
        </w:pPr>
        <w:r>
          <w:fldChar w:fldCharType="begin"/>
        </w:r>
        <w:r>
          <w:instrText>PAGE   \* MERGEFORMAT</w:instrText>
        </w:r>
        <w:r>
          <w:fldChar w:fldCharType="separate"/>
        </w:r>
        <w:r w:rsidR="00C123E0">
          <w:rPr>
            <w:noProof/>
          </w:rPr>
          <w:t>31</w:t>
        </w:r>
        <w:r>
          <w:fldChar w:fldCharType="end"/>
        </w:r>
      </w:p>
    </w:sdtContent>
  </w:sdt>
  <w:p w:rsidR="0013329B" w:rsidRDefault="0013329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F3"/>
    <w:rsid w:val="00044C92"/>
    <w:rsid w:val="000B555A"/>
    <w:rsid w:val="0013329B"/>
    <w:rsid w:val="001636F9"/>
    <w:rsid w:val="001F2F59"/>
    <w:rsid w:val="003945F3"/>
    <w:rsid w:val="00397EA2"/>
    <w:rsid w:val="003B45B1"/>
    <w:rsid w:val="004137EC"/>
    <w:rsid w:val="00474512"/>
    <w:rsid w:val="005118D8"/>
    <w:rsid w:val="005401BE"/>
    <w:rsid w:val="005D226E"/>
    <w:rsid w:val="005E70A4"/>
    <w:rsid w:val="008238D9"/>
    <w:rsid w:val="00826C5C"/>
    <w:rsid w:val="008B113D"/>
    <w:rsid w:val="00962290"/>
    <w:rsid w:val="00A17CA3"/>
    <w:rsid w:val="00C123E0"/>
    <w:rsid w:val="00D85991"/>
    <w:rsid w:val="00E0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D79D7-F681-41DC-9C27-124BC6DF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29B"/>
  </w:style>
  <w:style w:type="paragraph" w:styleId="2">
    <w:name w:val="heading 2"/>
    <w:basedOn w:val="a"/>
    <w:next w:val="a"/>
    <w:link w:val="20"/>
    <w:unhideWhenUsed/>
    <w:qFormat/>
    <w:rsid w:val="003945F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45F3"/>
    <w:rPr>
      <w:rFonts w:ascii="Cambria" w:eastAsia="Times New Roman" w:hAnsi="Cambria" w:cs="Times New Roman"/>
      <w:b/>
      <w:bCs/>
      <w:i/>
      <w:iCs/>
      <w:sz w:val="28"/>
      <w:szCs w:val="28"/>
      <w:lang w:eastAsia="ru-RU"/>
    </w:rPr>
  </w:style>
  <w:style w:type="paragraph" w:customStyle="1" w:styleId="ConsPlusNormal">
    <w:name w:val="ConsPlusNormal"/>
    <w:rsid w:val="003945F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5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3945F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5F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3945F3"/>
    <w:rPr>
      <w:color w:val="0563C1" w:themeColor="hyperlink"/>
      <w:u w:val="single"/>
    </w:rPr>
  </w:style>
  <w:style w:type="paragraph" w:styleId="a4">
    <w:name w:val="List Paragraph"/>
    <w:basedOn w:val="a"/>
    <w:uiPriority w:val="34"/>
    <w:qFormat/>
    <w:rsid w:val="003945F3"/>
    <w:pPr>
      <w:spacing w:after="200" w:line="276" w:lineRule="auto"/>
      <w:ind w:left="720"/>
      <w:contextualSpacing/>
    </w:pPr>
  </w:style>
  <w:style w:type="character" w:customStyle="1" w:styleId="a5">
    <w:name w:val="Текст выноски Знак"/>
    <w:basedOn w:val="a0"/>
    <w:link w:val="a6"/>
    <w:uiPriority w:val="99"/>
    <w:semiHidden/>
    <w:rsid w:val="003945F3"/>
    <w:rPr>
      <w:rFonts w:ascii="Tahoma" w:hAnsi="Tahoma" w:cs="Tahoma"/>
      <w:sz w:val="16"/>
      <w:szCs w:val="16"/>
    </w:rPr>
  </w:style>
  <w:style w:type="paragraph" w:styleId="a6">
    <w:name w:val="Balloon Text"/>
    <w:basedOn w:val="a"/>
    <w:link w:val="a5"/>
    <w:uiPriority w:val="99"/>
    <w:semiHidden/>
    <w:unhideWhenUsed/>
    <w:rsid w:val="003945F3"/>
    <w:pPr>
      <w:spacing w:after="0" w:line="240" w:lineRule="auto"/>
    </w:pPr>
    <w:rPr>
      <w:rFonts w:ascii="Tahoma" w:hAnsi="Tahoma" w:cs="Tahoma"/>
      <w:sz w:val="16"/>
      <w:szCs w:val="16"/>
    </w:rPr>
  </w:style>
  <w:style w:type="paragraph" w:styleId="a7">
    <w:name w:val="annotation text"/>
    <w:basedOn w:val="a"/>
    <w:link w:val="a8"/>
    <w:uiPriority w:val="99"/>
    <w:semiHidden/>
    <w:unhideWhenUsed/>
    <w:rsid w:val="003945F3"/>
    <w:pPr>
      <w:spacing w:after="200" w:line="240" w:lineRule="auto"/>
    </w:pPr>
    <w:rPr>
      <w:sz w:val="20"/>
      <w:szCs w:val="20"/>
    </w:rPr>
  </w:style>
  <w:style w:type="character" w:customStyle="1" w:styleId="a8">
    <w:name w:val="Текст примечания Знак"/>
    <w:basedOn w:val="a0"/>
    <w:link w:val="a7"/>
    <w:uiPriority w:val="99"/>
    <w:semiHidden/>
    <w:rsid w:val="003945F3"/>
    <w:rPr>
      <w:sz w:val="20"/>
      <w:szCs w:val="20"/>
    </w:rPr>
  </w:style>
  <w:style w:type="character" w:customStyle="1" w:styleId="a9">
    <w:name w:val="Тема примечания Знак"/>
    <w:basedOn w:val="a8"/>
    <w:link w:val="aa"/>
    <w:uiPriority w:val="99"/>
    <w:semiHidden/>
    <w:rsid w:val="003945F3"/>
    <w:rPr>
      <w:b/>
      <w:bCs/>
      <w:sz w:val="20"/>
      <w:szCs w:val="20"/>
    </w:rPr>
  </w:style>
  <w:style w:type="paragraph" w:styleId="aa">
    <w:name w:val="annotation subject"/>
    <w:basedOn w:val="a7"/>
    <w:next w:val="a7"/>
    <w:link w:val="a9"/>
    <w:uiPriority w:val="99"/>
    <w:semiHidden/>
    <w:unhideWhenUsed/>
    <w:rsid w:val="003945F3"/>
    <w:rPr>
      <w:b/>
      <w:bCs/>
    </w:rPr>
  </w:style>
  <w:style w:type="paragraph" w:styleId="ab">
    <w:name w:val="Normal (Web)"/>
    <w:basedOn w:val="a"/>
    <w:uiPriority w:val="99"/>
    <w:unhideWhenUsed/>
    <w:rsid w:val="003945F3"/>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3945F3"/>
    <w:rPr>
      <w:b/>
      <w:bCs/>
    </w:rPr>
  </w:style>
  <w:style w:type="table" w:styleId="ad">
    <w:name w:val="Table Grid"/>
    <w:basedOn w:val="a1"/>
    <w:uiPriority w:val="59"/>
    <w:rsid w:val="0039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проектного документа"/>
    <w:basedOn w:val="a"/>
    <w:rsid w:val="003945F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3945F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945F3"/>
  </w:style>
  <w:style w:type="paragraph" w:styleId="af1">
    <w:name w:val="footer"/>
    <w:basedOn w:val="a"/>
    <w:link w:val="af2"/>
    <w:uiPriority w:val="99"/>
    <w:unhideWhenUsed/>
    <w:rsid w:val="003945F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945F3"/>
  </w:style>
  <w:style w:type="numbering" w:customStyle="1" w:styleId="1">
    <w:name w:val="Нет списка1"/>
    <w:next w:val="a2"/>
    <w:uiPriority w:val="99"/>
    <w:semiHidden/>
    <w:unhideWhenUsed/>
    <w:rsid w:val="0013329B"/>
  </w:style>
  <w:style w:type="character" w:styleId="af3">
    <w:name w:val="annotation reference"/>
    <w:basedOn w:val="a0"/>
    <w:uiPriority w:val="99"/>
    <w:semiHidden/>
    <w:unhideWhenUsed/>
    <w:rsid w:val="001332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2405685169FD0FBA6D6BB20FF18F83010A029A4EF7D771BD8360C9137D73DEB031BEBBE47CFA4D2F5BF8BE16870F0BX0I"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31</Pages>
  <Words>11148</Words>
  <Characters>63550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2024-01-31T12:36:00Z</cp:lastPrinted>
  <dcterms:created xsi:type="dcterms:W3CDTF">2023-05-22T08:37:00Z</dcterms:created>
  <dcterms:modified xsi:type="dcterms:W3CDTF">2025-06-03T11:30:00Z</dcterms:modified>
</cp:coreProperties>
</file>